
<file path=[Content_Types].xml><?xml version="1.0" encoding="utf-8"?>
<Types xmlns="http://schemas.openxmlformats.org/package/2006/content-types">
  <Default ContentType="image/x-emf" Extension="emf"/>
  <Default ContentType="image/gif" Extension="gi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3FD13" w14:textId="77777777" w:rsidR="009F58D3" w:rsidRPr="008E7CE3" w:rsidRDefault="009F58D3" w:rsidP="002C7CB8">
      <w:pPr>
        <w:rPr>
          <w:sz w:val="21"/>
          <w:szCs w:val="21"/>
          <w:lang w:eastAsia="ja-JP"/>
        </w:rPr>
      </w:pPr>
      <w:bookmarkStart w:id="0" w:name="_Hlk102999021"/>
      <w:bookmarkEnd w:id="0"/>
    </w:p>
    <w:p w14:paraId="51B956FB" w14:textId="2A84B16D" w:rsidR="009F58D3" w:rsidRPr="008E7CE3" w:rsidRDefault="009F58D3" w:rsidP="00DC38FD">
      <w:pPr>
        <w:rPr>
          <w:sz w:val="21"/>
          <w:szCs w:val="21"/>
          <w:lang w:eastAsia="ja-JP"/>
        </w:rPr>
      </w:pPr>
    </w:p>
    <w:p w14:paraId="4E4ACA87" w14:textId="7F398C83" w:rsidR="009F58D3" w:rsidRPr="008E7CE3" w:rsidRDefault="009F58D3" w:rsidP="00DC38FD">
      <w:pPr>
        <w:rPr>
          <w:sz w:val="21"/>
          <w:szCs w:val="21"/>
          <w:lang w:eastAsia="ja-JP"/>
        </w:rPr>
      </w:pPr>
    </w:p>
    <w:p w14:paraId="264873BD" w14:textId="684BAB5F" w:rsidR="009F58D3" w:rsidRPr="008E7CE3" w:rsidRDefault="009F58D3" w:rsidP="00DC38FD">
      <w:pPr>
        <w:rPr>
          <w:sz w:val="21"/>
          <w:szCs w:val="21"/>
          <w:lang w:eastAsia="ja-JP"/>
        </w:rPr>
      </w:pPr>
    </w:p>
    <w:p w14:paraId="448CD335" w14:textId="77777777" w:rsidR="009F58D3" w:rsidRPr="008E7CE3" w:rsidRDefault="009F58D3" w:rsidP="00DC38FD">
      <w:pPr>
        <w:rPr>
          <w:sz w:val="21"/>
          <w:szCs w:val="21"/>
          <w:lang w:eastAsia="ja-JP"/>
        </w:rPr>
      </w:pPr>
    </w:p>
    <w:p w14:paraId="698F5EE9" w14:textId="77777777" w:rsidR="00B063EC" w:rsidRPr="004D7136" w:rsidRDefault="00B063EC" w:rsidP="00DC38FD">
      <w:pPr>
        <w:jc w:val="center"/>
        <w:rPr>
          <w:rFonts w:ascii="Times New Roman"/>
          <w:sz w:val="40"/>
          <w:szCs w:val="40"/>
          <w:lang w:eastAsia="ja-JP"/>
        </w:rPr>
      </w:pPr>
    </w:p>
    <w:p w14:paraId="3C38F580" w14:textId="77777777" w:rsidR="00B063EC" w:rsidRPr="004D7136" w:rsidRDefault="00B063EC" w:rsidP="00DC38FD">
      <w:pPr>
        <w:jc w:val="center"/>
        <w:rPr>
          <w:w w:val="95"/>
          <w:sz w:val="40"/>
          <w:szCs w:val="40"/>
          <w:lang w:eastAsia="ja-JP"/>
        </w:rPr>
      </w:pPr>
      <w:r w:rsidRPr="004D7136">
        <w:rPr>
          <w:rFonts w:hint="eastAsia"/>
          <w:w w:val="95"/>
          <w:sz w:val="40"/>
          <w:szCs w:val="40"/>
          <w:lang w:eastAsia="ja-JP"/>
        </w:rPr>
        <w:t>市町村災害廃棄物処理計画</w:t>
      </w:r>
    </w:p>
    <w:p w14:paraId="702EF5B5" w14:textId="6B09623C" w:rsidR="00B063EC" w:rsidRPr="004D7136" w:rsidRDefault="00B063EC" w:rsidP="00DC38FD">
      <w:pPr>
        <w:jc w:val="center"/>
        <w:rPr>
          <w:sz w:val="40"/>
          <w:szCs w:val="40"/>
          <w:lang w:eastAsia="ja-JP"/>
        </w:rPr>
      </w:pPr>
      <w:r w:rsidRPr="004D7136">
        <w:rPr>
          <w:rFonts w:hint="eastAsia"/>
          <w:w w:val="95"/>
          <w:sz w:val="40"/>
          <w:szCs w:val="40"/>
          <w:lang w:eastAsia="ja-JP"/>
        </w:rPr>
        <w:t>策定</w:t>
      </w:r>
      <w:r w:rsidR="00F1390A" w:rsidRPr="004D7136">
        <w:rPr>
          <w:rFonts w:hint="eastAsia"/>
          <w:w w:val="95"/>
          <w:sz w:val="40"/>
          <w:szCs w:val="40"/>
          <w:lang w:eastAsia="ja-JP"/>
        </w:rPr>
        <w:t>ワークシート</w:t>
      </w:r>
    </w:p>
    <w:p w14:paraId="54950229" w14:textId="77777777" w:rsidR="009F58D3" w:rsidRPr="004D7136" w:rsidRDefault="009F58D3" w:rsidP="00DC38FD">
      <w:pPr>
        <w:jc w:val="center"/>
        <w:rPr>
          <w:sz w:val="40"/>
          <w:szCs w:val="40"/>
          <w:lang w:eastAsia="ja-JP"/>
        </w:rPr>
      </w:pPr>
    </w:p>
    <w:p w14:paraId="3CA68E8F" w14:textId="18E6449A" w:rsidR="00971649" w:rsidRPr="004D7136" w:rsidRDefault="00971649" w:rsidP="00DC38FD">
      <w:pPr>
        <w:jc w:val="center"/>
        <w:rPr>
          <w:sz w:val="40"/>
          <w:szCs w:val="40"/>
          <w:lang w:eastAsia="ja-JP"/>
        </w:rPr>
      </w:pPr>
      <w:r w:rsidRPr="004D7136">
        <w:rPr>
          <w:rFonts w:hint="eastAsia"/>
          <w:sz w:val="40"/>
          <w:szCs w:val="40"/>
          <w:lang w:eastAsia="ja-JP"/>
        </w:rPr>
        <w:t>【</w:t>
      </w:r>
      <w:r w:rsidR="002D76CD" w:rsidRPr="004D7136">
        <w:rPr>
          <w:rFonts w:hint="eastAsia"/>
          <w:sz w:val="40"/>
          <w:szCs w:val="40"/>
          <w:lang w:eastAsia="ja-JP"/>
        </w:rPr>
        <w:t>北海道</w:t>
      </w:r>
      <w:r w:rsidRPr="004D7136">
        <w:rPr>
          <w:rFonts w:hint="eastAsia"/>
          <w:sz w:val="40"/>
          <w:szCs w:val="40"/>
          <w:lang w:eastAsia="ja-JP"/>
        </w:rPr>
        <w:t>版】</w:t>
      </w:r>
    </w:p>
    <w:p w14:paraId="7380BDD3" w14:textId="55AD5565" w:rsidR="009F58D3" w:rsidRPr="004D7136" w:rsidRDefault="009F58D3" w:rsidP="00DC38FD">
      <w:pPr>
        <w:jc w:val="center"/>
        <w:rPr>
          <w:sz w:val="40"/>
          <w:szCs w:val="40"/>
          <w:lang w:eastAsia="ja-JP"/>
        </w:rPr>
      </w:pPr>
    </w:p>
    <w:p w14:paraId="313BE3AA" w14:textId="3DCFD4E5" w:rsidR="00BB5BB8" w:rsidRPr="004D7136" w:rsidRDefault="00BB5BB8" w:rsidP="00DC38FD">
      <w:pPr>
        <w:jc w:val="center"/>
        <w:rPr>
          <w:rFonts w:ascii="HGPｺﾞｼｯｸM" w:eastAsia="HGPｺﾞｼｯｸM"/>
          <w:sz w:val="40"/>
          <w:szCs w:val="40"/>
          <w:lang w:eastAsia="ja-JP"/>
        </w:rPr>
      </w:pPr>
      <w:r w:rsidRPr="004D7136">
        <w:rPr>
          <w:rFonts w:ascii="HGPｺﾞｼｯｸM" w:eastAsia="HGPｺﾞｼｯｸM" w:hint="eastAsia"/>
          <w:sz w:val="40"/>
          <w:szCs w:val="40"/>
          <w:lang w:eastAsia="ja-JP"/>
        </w:rPr>
        <w:t xml:space="preserve">第 </w:t>
      </w:r>
      <w:r w:rsidR="009E1F78" w:rsidRPr="004D7136">
        <w:rPr>
          <w:rFonts w:ascii="HGPｺﾞｼｯｸM" w:eastAsia="HGPｺﾞｼｯｸM" w:hint="eastAsia"/>
          <w:sz w:val="40"/>
          <w:szCs w:val="40"/>
          <w:lang w:eastAsia="ja-JP"/>
        </w:rPr>
        <w:t>３</w:t>
      </w:r>
      <w:r w:rsidRPr="004D7136">
        <w:rPr>
          <w:rFonts w:ascii="HGPｺﾞｼｯｸM" w:eastAsia="HGPｺﾞｼｯｸM"/>
          <w:sz w:val="40"/>
          <w:szCs w:val="40"/>
          <w:lang w:eastAsia="ja-JP"/>
        </w:rPr>
        <w:t xml:space="preserve"> </w:t>
      </w:r>
      <w:r w:rsidRPr="004D7136">
        <w:rPr>
          <w:rFonts w:ascii="HGPｺﾞｼｯｸM" w:eastAsia="HGPｺﾞｼｯｸM" w:hint="eastAsia"/>
          <w:sz w:val="40"/>
          <w:szCs w:val="40"/>
          <w:lang w:eastAsia="ja-JP"/>
        </w:rPr>
        <w:t>版</w:t>
      </w:r>
    </w:p>
    <w:p w14:paraId="2CFF4D2D" w14:textId="5E34F7FA" w:rsidR="00E939AA" w:rsidRPr="004D7136" w:rsidRDefault="00E939AA" w:rsidP="00DC38FD">
      <w:pPr>
        <w:jc w:val="center"/>
        <w:rPr>
          <w:sz w:val="40"/>
          <w:szCs w:val="40"/>
          <w:lang w:eastAsia="ja-JP"/>
        </w:rPr>
      </w:pPr>
    </w:p>
    <w:p w14:paraId="59408532" w14:textId="5EA9B40F" w:rsidR="00E939AA" w:rsidRPr="004D7136" w:rsidRDefault="00E939AA" w:rsidP="00DC38FD">
      <w:pPr>
        <w:jc w:val="center"/>
        <w:rPr>
          <w:sz w:val="40"/>
          <w:szCs w:val="40"/>
          <w:lang w:eastAsia="ja-JP"/>
        </w:rPr>
      </w:pPr>
    </w:p>
    <w:p w14:paraId="1B42C4CE" w14:textId="78709991" w:rsidR="00E939AA" w:rsidRPr="004D7136" w:rsidRDefault="00E939AA" w:rsidP="00DC38FD">
      <w:pPr>
        <w:jc w:val="center"/>
        <w:rPr>
          <w:sz w:val="40"/>
          <w:szCs w:val="40"/>
          <w:lang w:eastAsia="ja-JP"/>
        </w:rPr>
      </w:pPr>
    </w:p>
    <w:p w14:paraId="6B84CD0E" w14:textId="702A4A53" w:rsidR="00E939AA" w:rsidRPr="004D7136" w:rsidRDefault="00E939AA" w:rsidP="00DC38FD">
      <w:pPr>
        <w:jc w:val="center"/>
        <w:rPr>
          <w:sz w:val="40"/>
          <w:szCs w:val="40"/>
          <w:lang w:eastAsia="ja-JP"/>
        </w:rPr>
      </w:pPr>
    </w:p>
    <w:p w14:paraId="60BB7118" w14:textId="77777777" w:rsidR="00E939AA" w:rsidRPr="004D7136" w:rsidRDefault="00E939AA" w:rsidP="00DC38FD">
      <w:pPr>
        <w:jc w:val="center"/>
        <w:rPr>
          <w:sz w:val="40"/>
          <w:szCs w:val="40"/>
          <w:lang w:eastAsia="ja-JP"/>
        </w:rPr>
      </w:pPr>
    </w:p>
    <w:p w14:paraId="11EE8BD9" w14:textId="77777777" w:rsidR="00E939AA" w:rsidRPr="004D7136" w:rsidRDefault="00E939AA" w:rsidP="00DC38FD">
      <w:pPr>
        <w:jc w:val="center"/>
        <w:rPr>
          <w:sz w:val="40"/>
          <w:szCs w:val="40"/>
          <w:lang w:eastAsia="ja-JP"/>
        </w:rPr>
      </w:pPr>
    </w:p>
    <w:p w14:paraId="0777CD6A" w14:textId="77777777" w:rsidR="00E939AA" w:rsidRPr="004D7136" w:rsidRDefault="00E939AA" w:rsidP="00DC38FD">
      <w:pPr>
        <w:jc w:val="center"/>
        <w:rPr>
          <w:sz w:val="40"/>
          <w:szCs w:val="40"/>
          <w:lang w:eastAsia="ja-JP"/>
        </w:rPr>
      </w:pPr>
    </w:p>
    <w:p w14:paraId="1A101D39" w14:textId="47849CA5" w:rsidR="00E939AA" w:rsidRPr="004D7136" w:rsidRDefault="00BB5BB8" w:rsidP="00DC38FD">
      <w:pPr>
        <w:jc w:val="center"/>
        <w:rPr>
          <w:rFonts w:ascii="HGPｺﾞｼｯｸM" w:eastAsia="HGPｺﾞｼｯｸM"/>
          <w:sz w:val="40"/>
          <w:szCs w:val="40"/>
          <w:lang w:eastAsia="ja-JP"/>
        </w:rPr>
      </w:pPr>
      <w:r w:rsidRPr="004D7136">
        <w:rPr>
          <w:rFonts w:ascii="HGPｺﾞｼｯｸM" w:eastAsia="HGPｺﾞｼｯｸM" w:hint="eastAsia"/>
          <w:sz w:val="40"/>
          <w:szCs w:val="40"/>
          <w:lang w:eastAsia="ja-JP"/>
        </w:rPr>
        <w:t>令和</w:t>
      </w:r>
      <w:r w:rsidR="00A51E9E" w:rsidRPr="00AB0A90">
        <w:rPr>
          <w:rFonts w:ascii="HGPｺﾞｼｯｸM" w:eastAsia="HGPｺﾞｼｯｸM" w:hint="eastAsia"/>
          <w:color w:val="000000" w:themeColor="text1"/>
          <w:sz w:val="40"/>
          <w:szCs w:val="40"/>
          <w:lang w:eastAsia="ja-JP"/>
        </w:rPr>
        <w:t>６</w:t>
      </w:r>
      <w:r w:rsidRPr="004D7136">
        <w:rPr>
          <w:rFonts w:ascii="HGPｺﾞｼｯｸM" w:eastAsia="HGPｺﾞｼｯｸM" w:hint="eastAsia"/>
          <w:sz w:val="40"/>
          <w:szCs w:val="40"/>
          <w:lang w:eastAsia="ja-JP"/>
        </w:rPr>
        <w:t>年</w:t>
      </w:r>
      <w:r w:rsidR="00F15233" w:rsidRPr="00F15233">
        <w:rPr>
          <w:rFonts w:ascii="HGPｺﾞｼｯｸM" w:eastAsia="HGPｺﾞｼｯｸM" w:hint="eastAsia"/>
          <w:sz w:val="40"/>
          <w:szCs w:val="40"/>
          <w:lang w:eastAsia="ja-JP"/>
        </w:rPr>
        <w:t>３</w:t>
      </w:r>
      <w:r w:rsidRPr="004D7136">
        <w:rPr>
          <w:rFonts w:ascii="HGPｺﾞｼｯｸM" w:eastAsia="HGPｺﾞｼｯｸM" w:hint="eastAsia"/>
          <w:sz w:val="40"/>
          <w:szCs w:val="40"/>
          <w:lang w:eastAsia="ja-JP"/>
        </w:rPr>
        <w:t>月</w:t>
      </w:r>
    </w:p>
    <w:p w14:paraId="773DD2A5" w14:textId="77777777" w:rsidR="009F58D3" w:rsidRPr="008E7CE3" w:rsidRDefault="00E939AA" w:rsidP="00DC38FD">
      <w:pPr>
        <w:rPr>
          <w:sz w:val="21"/>
          <w:szCs w:val="21"/>
          <w:lang w:eastAsia="ja-JP"/>
        </w:rPr>
      </w:pPr>
      <w:r w:rsidRPr="008E7CE3">
        <w:rPr>
          <w:rFonts w:ascii="ＭＳ Ｐゴシック" w:eastAsia="ＭＳ Ｐゴシック" w:hAnsi="ＭＳ Ｐゴシック" w:cs="ＭＳ Ｐゴシック"/>
          <w:noProof/>
          <w:sz w:val="21"/>
          <w:szCs w:val="21"/>
          <w:lang w:eastAsia="ja-JP"/>
        </w:rPr>
        <mc:AlternateContent>
          <mc:Choice Requires="wps">
            <w:drawing>
              <wp:anchor distT="0" distB="0" distL="114300" distR="114300" simplePos="0" relativeHeight="251532288" behindDoc="0" locked="0" layoutInCell="1" allowOverlap="1" wp14:anchorId="12AA962B" wp14:editId="7A70B7D8">
                <wp:simplePos x="0" y="0"/>
                <wp:positionH relativeFrom="column">
                  <wp:posOffset>540744</wp:posOffset>
                </wp:positionH>
                <wp:positionV relativeFrom="paragraph">
                  <wp:posOffset>746042</wp:posOffset>
                </wp:positionV>
                <wp:extent cx="4676775" cy="1160891"/>
                <wp:effectExtent l="0" t="0" r="28575" b="2032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1160891"/>
                        </a:xfrm>
                        <a:prstGeom prst="rect">
                          <a:avLst/>
                        </a:prstGeom>
                        <a:solidFill>
                          <a:srgbClr val="FFFFFF"/>
                        </a:solidFill>
                        <a:ln w="9525">
                          <a:solidFill>
                            <a:srgbClr val="000000"/>
                          </a:solidFill>
                          <a:miter lim="800000"/>
                          <a:headEnd/>
                          <a:tailEnd/>
                        </a:ln>
                      </wps:spPr>
                      <wps:txbx>
                        <w:txbxContent>
                          <w:p w14:paraId="17BDC875" w14:textId="77777777" w:rsidR="00FD5950" w:rsidRPr="00C10DB4" w:rsidRDefault="00FD5950" w:rsidP="009F58D3">
                            <w:pPr>
                              <w:ind w:firstLineChars="100" w:firstLine="220"/>
                              <w:rPr>
                                <w:rFonts w:ascii="HGｺﾞｼｯｸM" w:eastAsia="HGｺﾞｼｯｸM"/>
                              </w:rPr>
                            </w:pPr>
                          </w:p>
                          <w:p w14:paraId="66BFF2AA" w14:textId="77777777" w:rsidR="00FD5950" w:rsidRPr="00C10DB4" w:rsidRDefault="00FD5950" w:rsidP="009F58D3">
                            <w:pPr>
                              <w:ind w:firstLineChars="100" w:firstLine="220"/>
                              <w:rPr>
                                <w:rFonts w:ascii="HGｺﾞｼｯｸM" w:eastAsia="HGｺﾞｼｯｸM"/>
                                <w:lang w:eastAsia="ja-JP"/>
                              </w:rPr>
                            </w:pPr>
                            <w:r w:rsidRPr="00C10DB4">
                              <w:rPr>
                                <w:rFonts w:ascii="HGｺﾞｼｯｸM" w:eastAsia="HGｺﾞｼｯｸM" w:hint="eastAsia"/>
                                <w:lang w:eastAsia="ja-JP"/>
                              </w:rPr>
                              <w:t>この「ワークシート」は、市町村災害廃棄物処理計画の策定支援のために作成したものであり、計画に盛り込むべき事項等を提示していますので、市町村で災害廃棄物処理計画を策定する際の参考とし、地域の実情などを十分に反映した計画と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A962B" id="正方形/長方形 1" o:spid="_x0000_s1026" style="position:absolute;margin-left:42.6pt;margin-top:58.75pt;width:368.25pt;height:91.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">
                <v:textbox inset="5.85pt,.7pt,5.85pt,.7pt">
                  <w:txbxContent>
                    <w:p w14:paraId="17BDC875" w14:textId="77777777" w:rsidR="00FD5950" w:rsidRPr="00C10DB4" w:rsidRDefault="00FD5950" w:rsidP="009F58D3">
                      <w:pPr>
                        <w:ind w:firstLineChars="100" w:firstLine="220"/>
                        <w:rPr>
                          <w:rFonts w:ascii="HGｺﾞｼｯｸM" w:eastAsia="HGｺﾞｼｯｸM"/>
                        </w:rPr>
                      </w:pPr>
                    </w:p>
                    <w:p w14:paraId="66BFF2AA" w14:textId="77777777" w:rsidR="00FD5950" w:rsidRPr="00C10DB4" w:rsidRDefault="00FD5950" w:rsidP="009F58D3">
                      <w:pPr>
                        <w:ind w:firstLineChars="100" w:firstLine="220"/>
                        <w:rPr>
                          <w:rFonts w:ascii="HGｺﾞｼｯｸM" w:eastAsia="HGｺﾞｼｯｸM"/>
                          <w:lang w:eastAsia="ja-JP"/>
                        </w:rPr>
                      </w:pPr>
                      <w:r w:rsidRPr="00C10DB4">
                        <w:rPr>
                          <w:rFonts w:ascii="HGｺﾞｼｯｸM" w:eastAsia="HGｺﾞｼｯｸM" w:hint="eastAsia"/>
                          <w:lang w:eastAsia="ja-JP"/>
                        </w:rPr>
                        <w:t>この「ワークシート」は、市町村災害廃棄物処理計画の策定支援のために作成したものであり、計画に盛り込むべき事項等を提示していますので、市町村で災害廃棄物処理計画を策定する際の参考とし、地域の実情などを十分に反映した計画としてください。</w:t>
                      </w:r>
                    </w:p>
                  </w:txbxContent>
                </v:textbox>
              </v:rect>
            </w:pict>
          </mc:Fallback>
        </mc:AlternateContent>
      </w:r>
      <w:r w:rsidR="009F58D3" w:rsidRPr="008E7CE3">
        <w:rPr>
          <w:sz w:val="21"/>
          <w:szCs w:val="21"/>
          <w:lang w:eastAsia="ja-JP"/>
        </w:rPr>
        <w:br w:type="page"/>
      </w:r>
    </w:p>
    <w:sdt>
      <w:sdtPr>
        <w:rPr>
          <w:rFonts w:ascii="ＭＳ ゴシック" w:eastAsia="ＭＳ ゴシック" w:hAnsi="ＭＳ ゴシック" w:cs="ＭＳ ゴシック"/>
          <w:color w:val="auto"/>
          <w:sz w:val="22"/>
          <w:szCs w:val="22"/>
          <w:lang w:val="ja-JP" w:eastAsia="en-US"/>
        </w:rPr>
        <w:id w:val="-1547987385"/>
        <w:docPartObj>
          <w:docPartGallery w:val="Table of Contents"/>
          <w:docPartUnique/>
        </w:docPartObj>
      </w:sdtPr>
      <w:sdtEndPr>
        <w:rPr>
          <w:b/>
          <w:bCs/>
        </w:rPr>
      </w:sdtEndPr>
      <w:sdtContent>
        <w:p w14:paraId="4384781E" w14:textId="3C1C903F" w:rsidR="002C7CB8" w:rsidRPr="00DB2F1A" w:rsidRDefault="00DB2F1A" w:rsidP="00DB2F1A">
          <w:pPr>
            <w:pStyle w:val="afd"/>
            <w:jc w:val="center"/>
            <w:rPr>
              <w:rFonts w:ascii="HGP創英角ｺﾞｼｯｸUB" w:eastAsia="HGP創英角ｺﾞｼｯｸUB" w:hAnsi="HGP創英角ｺﾞｼｯｸUB"/>
              <w:sz w:val="56"/>
              <w:szCs w:val="56"/>
            </w:rPr>
          </w:pPr>
          <w:r w:rsidRPr="00DB2F1A">
            <w:rPr>
              <w:rFonts w:ascii="HGP創英角ｺﾞｼｯｸUB" w:eastAsia="HGP創英角ｺﾞｼｯｸUB" w:hAnsi="HGP創英角ｺﾞｼｯｸUB" w:cs="ＭＳ ゴシック" w:hint="eastAsia"/>
              <w:color w:val="auto"/>
              <w:sz w:val="44"/>
              <w:szCs w:val="44"/>
              <w:lang w:val="ja-JP"/>
            </w:rPr>
            <w:t>目</w:t>
          </w:r>
          <w:r>
            <w:rPr>
              <w:rFonts w:ascii="HGP創英角ｺﾞｼｯｸUB" w:eastAsia="HGP創英角ｺﾞｼｯｸUB" w:hAnsi="HGP創英角ｺﾞｼｯｸUB" w:cs="ＭＳ ゴシック" w:hint="eastAsia"/>
              <w:color w:val="auto"/>
              <w:sz w:val="44"/>
              <w:szCs w:val="44"/>
              <w:lang w:val="ja-JP"/>
            </w:rPr>
            <w:t xml:space="preserve">　</w:t>
          </w:r>
          <w:r w:rsidRPr="00DB2F1A">
            <w:rPr>
              <w:rFonts w:ascii="HGP創英角ｺﾞｼｯｸUB" w:eastAsia="HGP創英角ｺﾞｼｯｸUB" w:hAnsi="HGP創英角ｺﾞｼｯｸUB" w:cs="ＭＳ ゴシック" w:hint="eastAsia"/>
              <w:color w:val="auto"/>
              <w:sz w:val="44"/>
              <w:szCs w:val="44"/>
              <w:lang w:val="ja-JP"/>
            </w:rPr>
            <w:t>次</w:t>
          </w:r>
        </w:p>
        <w:p w14:paraId="2B38463B" w14:textId="3B840005" w:rsidR="0092180D" w:rsidRDefault="002C7CB8">
          <w:pPr>
            <w:pStyle w:val="11"/>
            <w:rPr>
              <w:rFonts w:asciiTheme="minorHAnsi" w:eastAsiaTheme="minorEastAsia" w:hAnsiTheme="minorHAnsi" w:cstheme="minorBidi"/>
              <w:b w:val="0"/>
              <w:sz w:val="22"/>
              <w:szCs w:val="24"/>
              <w14:ligatures w14:val="standardContextual"/>
            </w:rPr>
          </w:pPr>
          <w:r>
            <w:fldChar w:fldCharType="begin"/>
          </w:r>
          <w:r>
            <w:instrText xml:space="preserve"> TOC \o "1-3" \h \z \u </w:instrText>
          </w:r>
          <w:r>
            <w:fldChar w:fldCharType="separate"/>
          </w:r>
          <w:hyperlink w:anchor="_Toc178210128" w:history="1">
            <w:r w:rsidR="0092180D" w:rsidRPr="00360AC6">
              <w:rPr>
                <w:rStyle w:val="a6"/>
              </w:rPr>
              <w:t>１編　総則</w:t>
            </w:r>
            <w:r w:rsidR="0092180D">
              <w:rPr>
                <w:webHidden/>
              </w:rPr>
              <w:tab/>
            </w:r>
            <w:r w:rsidR="0092180D">
              <w:rPr>
                <w:webHidden/>
              </w:rPr>
              <w:fldChar w:fldCharType="begin"/>
            </w:r>
            <w:r w:rsidR="0092180D">
              <w:rPr>
                <w:webHidden/>
              </w:rPr>
              <w:instrText xml:space="preserve"> PAGEREF _Toc178210128 \h </w:instrText>
            </w:r>
            <w:r w:rsidR="0092180D">
              <w:rPr>
                <w:webHidden/>
              </w:rPr>
            </w:r>
            <w:r w:rsidR="0092180D">
              <w:rPr>
                <w:webHidden/>
              </w:rPr>
              <w:fldChar w:fldCharType="separate"/>
            </w:r>
            <w:r w:rsidR="00C74F9E">
              <w:rPr>
                <w:webHidden/>
              </w:rPr>
              <w:t>1</w:t>
            </w:r>
            <w:r w:rsidR="0092180D">
              <w:rPr>
                <w:webHidden/>
              </w:rPr>
              <w:fldChar w:fldCharType="end"/>
            </w:r>
          </w:hyperlink>
        </w:p>
        <w:p w14:paraId="28EB0BF1" w14:textId="6A7D7F20" w:rsidR="0092180D" w:rsidRDefault="0092180D">
          <w:pPr>
            <w:pStyle w:val="22"/>
            <w:rPr>
              <w:rFonts w:asciiTheme="minorHAnsi" w:eastAsiaTheme="minorEastAsia" w:hAnsiTheme="minorHAnsi" w:cstheme="minorBidi"/>
              <w:b w:val="0"/>
              <w:sz w:val="22"/>
              <w14:ligatures w14:val="standardContextual"/>
            </w:rPr>
          </w:pPr>
          <w:hyperlink w:anchor="_Toc178210129" w:history="1">
            <w:r w:rsidRPr="00360AC6">
              <w:rPr>
                <w:rStyle w:val="a6"/>
              </w:rPr>
              <w:t>１章　背景及び目的</w:t>
            </w:r>
            <w:r>
              <w:rPr>
                <w:webHidden/>
              </w:rPr>
              <w:tab/>
            </w:r>
            <w:r>
              <w:rPr>
                <w:webHidden/>
              </w:rPr>
              <w:fldChar w:fldCharType="begin"/>
            </w:r>
            <w:r>
              <w:rPr>
                <w:webHidden/>
              </w:rPr>
              <w:instrText xml:space="preserve"> PAGEREF _Toc178210129 \h </w:instrText>
            </w:r>
            <w:r>
              <w:rPr>
                <w:webHidden/>
              </w:rPr>
            </w:r>
            <w:r>
              <w:rPr>
                <w:webHidden/>
              </w:rPr>
              <w:fldChar w:fldCharType="separate"/>
            </w:r>
            <w:r w:rsidR="00C74F9E">
              <w:rPr>
                <w:webHidden/>
              </w:rPr>
              <w:t>1</w:t>
            </w:r>
            <w:r>
              <w:rPr>
                <w:webHidden/>
              </w:rPr>
              <w:fldChar w:fldCharType="end"/>
            </w:r>
          </w:hyperlink>
        </w:p>
        <w:p w14:paraId="5C35F377" w14:textId="7F7D2EB2" w:rsidR="0092180D" w:rsidRDefault="0092180D">
          <w:pPr>
            <w:pStyle w:val="22"/>
            <w:rPr>
              <w:rFonts w:asciiTheme="minorHAnsi" w:eastAsiaTheme="minorEastAsia" w:hAnsiTheme="minorHAnsi" w:cstheme="minorBidi"/>
              <w:b w:val="0"/>
              <w:sz w:val="22"/>
              <w14:ligatures w14:val="standardContextual"/>
            </w:rPr>
          </w:pPr>
          <w:hyperlink w:anchor="_Toc178210130" w:history="1">
            <w:r w:rsidRPr="00360AC6">
              <w:rPr>
                <w:rStyle w:val="a6"/>
              </w:rPr>
              <w:t>２章　本計画の位置づけ</w:t>
            </w:r>
            <w:r>
              <w:rPr>
                <w:webHidden/>
              </w:rPr>
              <w:tab/>
            </w:r>
            <w:r>
              <w:rPr>
                <w:webHidden/>
              </w:rPr>
              <w:fldChar w:fldCharType="begin"/>
            </w:r>
            <w:r>
              <w:rPr>
                <w:webHidden/>
              </w:rPr>
              <w:instrText xml:space="preserve"> PAGEREF _Toc178210130 \h </w:instrText>
            </w:r>
            <w:r>
              <w:rPr>
                <w:webHidden/>
              </w:rPr>
            </w:r>
            <w:r>
              <w:rPr>
                <w:webHidden/>
              </w:rPr>
              <w:fldChar w:fldCharType="separate"/>
            </w:r>
            <w:r w:rsidR="00C74F9E">
              <w:rPr>
                <w:webHidden/>
              </w:rPr>
              <w:t>1</w:t>
            </w:r>
            <w:r>
              <w:rPr>
                <w:webHidden/>
              </w:rPr>
              <w:fldChar w:fldCharType="end"/>
            </w:r>
          </w:hyperlink>
        </w:p>
        <w:p w14:paraId="1CCA110C" w14:textId="723F10E9" w:rsidR="0092180D" w:rsidRDefault="0092180D">
          <w:pPr>
            <w:pStyle w:val="22"/>
            <w:rPr>
              <w:rFonts w:asciiTheme="minorHAnsi" w:eastAsiaTheme="minorEastAsia" w:hAnsiTheme="minorHAnsi" w:cstheme="minorBidi"/>
              <w:b w:val="0"/>
              <w:sz w:val="22"/>
              <w14:ligatures w14:val="standardContextual"/>
            </w:rPr>
          </w:pPr>
          <w:hyperlink w:anchor="_Toc178210131" w:history="1">
            <w:r w:rsidRPr="00360AC6">
              <w:rPr>
                <w:rStyle w:val="a6"/>
              </w:rPr>
              <w:t>３章　基本的事項</w:t>
            </w:r>
            <w:r>
              <w:rPr>
                <w:webHidden/>
              </w:rPr>
              <w:tab/>
            </w:r>
            <w:r>
              <w:rPr>
                <w:webHidden/>
              </w:rPr>
              <w:fldChar w:fldCharType="begin"/>
            </w:r>
            <w:r>
              <w:rPr>
                <w:webHidden/>
              </w:rPr>
              <w:instrText xml:space="preserve"> PAGEREF _Toc178210131 \h </w:instrText>
            </w:r>
            <w:r>
              <w:rPr>
                <w:webHidden/>
              </w:rPr>
            </w:r>
            <w:r>
              <w:rPr>
                <w:webHidden/>
              </w:rPr>
              <w:fldChar w:fldCharType="separate"/>
            </w:r>
            <w:r w:rsidR="00C74F9E">
              <w:rPr>
                <w:webHidden/>
              </w:rPr>
              <w:t>3</w:t>
            </w:r>
            <w:r>
              <w:rPr>
                <w:webHidden/>
              </w:rPr>
              <w:fldChar w:fldCharType="end"/>
            </w:r>
          </w:hyperlink>
        </w:p>
        <w:p w14:paraId="0EFCB3A8" w14:textId="31A03833"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32" w:history="1">
            <w:r w:rsidRPr="0092180D">
              <w:rPr>
                <w:rStyle w:val="a6"/>
                <w:color w:val="FF0000"/>
              </w:rPr>
              <w:t>（１） 対象とする災害</w:t>
            </w:r>
            <w:r w:rsidRPr="0092180D">
              <w:rPr>
                <w:webHidden/>
                <w:color w:val="FF0000"/>
              </w:rPr>
              <w:tab/>
            </w:r>
            <w:r w:rsidRPr="0092180D">
              <w:rPr>
                <w:webHidden/>
                <w:color w:val="FF0000"/>
              </w:rPr>
              <w:fldChar w:fldCharType="begin"/>
            </w:r>
            <w:r w:rsidRPr="0092180D">
              <w:rPr>
                <w:webHidden/>
                <w:color w:val="FF0000"/>
              </w:rPr>
              <w:instrText xml:space="preserve"> PAGEREF _Toc178210132 \h </w:instrText>
            </w:r>
            <w:r w:rsidRPr="0092180D">
              <w:rPr>
                <w:webHidden/>
                <w:color w:val="FF0000"/>
              </w:rPr>
            </w:r>
            <w:r w:rsidRPr="0092180D">
              <w:rPr>
                <w:webHidden/>
                <w:color w:val="FF0000"/>
              </w:rPr>
              <w:fldChar w:fldCharType="separate"/>
            </w:r>
            <w:r w:rsidR="00C74F9E">
              <w:rPr>
                <w:webHidden/>
                <w:color w:val="FF0000"/>
              </w:rPr>
              <w:t>3</w:t>
            </w:r>
            <w:r w:rsidRPr="0092180D">
              <w:rPr>
                <w:webHidden/>
                <w:color w:val="FF0000"/>
              </w:rPr>
              <w:fldChar w:fldCharType="end"/>
            </w:r>
          </w:hyperlink>
        </w:p>
        <w:p w14:paraId="0F84F3A6" w14:textId="26BAEEE7" w:rsidR="0092180D" w:rsidRDefault="0092180D">
          <w:pPr>
            <w:pStyle w:val="31"/>
            <w:rPr>
              <w:rFonts w:asciiTheme="minorHAnsi" w:eastAsiaTheme="minorEastAsia" w:hAnsiTheme="minorHAnsi" w:cstheme="minorBidi"/>
              <w:color w:val="auto"/>
              <w:sz w:val="22"/>
              <w:szCs w:val="24"/>
              <w14:ligatures w14:val="standardContextual"/>
            </w:rPr>
          </w:pPr>
          <w:hyperlink w:anchor="_Toc178210133" w:history="1">
            <w:r w:rsidRPr="00360AC6">
              <w:rPr>
                <w:rStyle w:val="a6"/>
              </w:rPr>
              <w:t>（２） 対象とする災害廃棄物</w:t>
            </w:r>
            <w:r>
              <w:rPr>
                <w:webHidden/>
              </w:rPr>
              <w:tab/>
            </w:r>
            <w:r>
              <w:rPr>
                <w:webHidden/>
              </w:rPr>
              <w:fldChar w:fldCharType="begin"/>
            </w:r>
            <w:r>
              <w:rPr>
                <w:webHidden/>
              </w:rPr>
              <w:instrText xml:space="preserve"> PAGEREF _Toc178210133 \h </w:instrText>
            </w:r>
            <w:r>
              <w:rPr>
                <w:webHidden/>
              </w:rPr>
            </w:r>
            <w:r>
              <w:rPr>
                <w:webHidden/>
              </w:rPr>
              <w:fldChar w:fldCharType="separate"/>
            </w:r>
            <w:r w:rsidR="00C74F9E">
              <w:rPr>
                <w:webHidden/>
              </w:rPr>
              <w:t>4</w:t>
            </w:r>
            <w:r>
              <w:rPr>
                <w:webHidden/>
              </w:rPr>
              <w:fldChar w:fldCharType="end"/>
            </w:r>
          </w:hyperlink>
        </w:p>
        <w:p w14:paraId="7A83E2F2" w14:textId="25875D7B" w:rsidR="0092180D" w:rsidRDefault="0092180D">
          <w:pPr>
            <w:pStyle w:val="31"/>
            <w:rPr>
              <w:rFonts w:asciiTheme="minorHAnsi" w:eastAsiaTheme="minorEastAsia" w:hAnsiTheme="minorHAnsi" w:cstheme="minorBidi"/>
              <w:color w:val="auto"/>
              <w:sz w:val="22"/>
              <w:szCs w:val="24"/>
              <w14:ligatures w14:val="standardContextual"/>
            </w:rPr>
          </w:pPr>
          <w:hyperlink w:anchor="_Toc178210134" w:history="1">
            <w:r w:rsidRPr="00360AC6">
              <w:rPr>
                <w:rStyle w:val="a6"/>
              </w:rPr>
              <w:t>（３） 災害廃棄物処理の基本方針</w:t>
            </w:r>
            <w:r>
              <w:rPr>
                <w:webHidden/>
              </w:rPr>
              <w:tab/>
            </w:r>
            <w:r>
              <w:rPr>
                <w:webHidden/>
              </w:rPr>
              <w:fldChar w:fldCharType="begin"/>
            </w:r>
            <w:r>
              <w:rPr>
                <w:webHidden/>
              </w:rPr>
              <w:instrText xml:space="preserve"> PAGEREF _Toc178210134 \h </w:instrText>
            </w:r>
            <w:r>
              <w:rPr>
                <w:webHidden/>
              </w:rPr>
            </w:r>
            <w:r>
              <w:rPr>
                <w:webHidden/>
              </w:rPr>
              <w:fldChar w:fldCharType="separate"/>
            </w:r>
            <w:r w:rsidR="00C74F9E">
              <w:rPr>
                <w:webHidden/>
              </w:rPr>
              <w:t>5</w:t>
            </w:r>
            <w:r>
              <w:rPr>
                <w:webHidden/>
              </w:rPr>
              <w:fldChar w:fldCharType="end"/>
            </w:r>
          </w:hyperlink>
        </w:p>
        <w:p w14:paraId="30A64E3C" w14:textId="0BD81B76" w:rsidR="0092180D" w:rsidRDefault="0092180D">
          <w:pPr>
            <w:pStyle w:val="31"/>
            <w:rPr>
              <w:rFonts w:asciiTheme="minorHAnsi" w:eastAsiaTheme="minorEastAsia" w:hAnsiTheme="minorHAnsi" w:cstheme="minorBidi"/>
              <w:color w:val="auto"/>
              <w:sz w:val="22"/>
              <w:szCs w:val="24"/>
              <w14:ligatures w14:val="standardContextual"/>
            </w:rPr>
          </w:pPr>
          <w:hyperlink w:anchor="_Toc178210135" w:history="1">
            <w:r w:rsidRPr="00360AC6">
              <w:rPr>
                <w:rStyle w:val="a6"/>
              </w:rPr>
              <w:t>（４） 処理主体等</w:t>
            </w:r>
            <w:r>
              <w:rPr>
                <w:webHidden/>
              </w:rPr>
              <w:tab/>
            </w:r>
            <w:r>
              <w:rPr>
                <w:webHidden/>
              </w:rPr>
              <w:fldChar w:fldCharType="begin"/>
            </w:r>
            <w:r>
              <w:rPr>
                <w:webHidden/>
              </w:rPr>
              <w:instrText xml:space="preserve"> PAGEREF _Toc178210135 \h </w:instrText>
            </w:r>
            <w:r>
              <w:rPr>
                <w:webHidden/>
              </w:rPr>
            </w:r>
            <w:r>
              <w:rPr>
                <w:webHidden/>
              </w:rPr>
              <w:fldChar w:fldCharType="separate"/>
            </w:r>
            <w:r w:rsidR="00C74F9E">
              <w:rPr>
                <w:webHidden/>
              </w:rPr>
              <w:t>5</w:t>
            </w:r>
            <w:r>
              <w:rPr>
                <w:webHidden/>
              </w:rPr>
              <w:fldChar w:fldCharType="end"/>
            </w:r>
          </w:hyperlink>
        </w:p>
        <w:p w14:paraId="7714120F" w14:textId="77A8157D"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36" w:history="1">
            <w:r w:rsidRPr="0092180D">
              <w:rPr>
                <w:rStyle w:val="a6"/>
                <w:color w:val="FF0000"/>
              </w:rPr>
              <w:t>（５） 地域特性と災害廃棄物処理</w:t>
            </w:r>
            <w:r w:rsidRPr="0092180D">
              <w:rPr>
                <w:webHidden/>
                <w:color w:val="FF0000"/>
              </w:rPr>
              <w:tab/>
            </w:r>
            <w:r w:rsidRPr="0092180D">
              <w:rPr>
                <w:webHidden/>
                <w:color w:val="FF0000"/>
              </w:rPr>
              <w:fldChar w:fldCharType="begin"/>
            </w:r>
            <w:r w:rsidRPr="0092180D">
              <w:rPr>
                <w:webHidden/>
                <w:color w:val="FF0000"/>
              </w:rPr>
              <w:instrText xml:space="preserve"> PAGEREF _Toc178210136 \h </w:instrText>
            </w:r>
            <w:r w:rsidRPr="0092180D">
              <w:rPr>
                <w:webHidden/>
                <w:color w:val="FF0000"/>
              </w:rPr>
            </w:r>
            <w:r w:rsidRPr="0092180D">
              <w:rPr>
                <w:webHidden/>
                <w:color w:val="FF0000"/>
              </w:rPr>
              <w:fldChar w:fldCharType="separate"/>
            </w:r>
            <w:r w:rsidR="00C74F9E">
              <w:rPr>
                <w:webHidden/>
                <w:color w:val="FF0000"/>
              </w:rPr>
              <w:t>5</w:t>
            </w:r>
            <w:r w:rsidRPr="0092180D">
              <w:rPr>
                <w:webHidden/>
                <w:color w:val="FF0000"/>
              </w:rPr>
              <w:fldChar w:fldCharType="end"/>
            </w:r>
          </w:hyperlink>
        </w:p>
        <w:p w14:paraId="5805C77A" w14:textId="1730C187" w:rsidR="0092180D" w:rsidRDefault="0092180D">
          <w:pPr>
            <w:pStyle w:val="31"/>
            <w:rPr>
              <w:rFonts w:asciiTheme="minorHAnsi" w:eastAsiaTheme="minorEastAsia" w:hAnsiTheme="minorHAnsi" w:cstheme="minorBidi"/>
              <w:color w:val="auto"/>
              <w:sz w:val="22"/>
              <w:szCs w:val="24"/>
              <w14:ligatures w14:val="standardContextual"/>
            </w:rPr>
          </w:pPr>
          <w:hyperlink w:anchor="_Toc178210137" w:history="1">
            <w:r w:rsidRPr="00360AC6">
              <w:rPr>
                <w:rStyle w:val="a6"/>
              </w:rPr>
              <w:t>（６） 教育訓練・研修</w:t>
            </w:r>
            <w:r>
              <w:rPr>
                <w:webHidden/>
              </w:rPr>
              <w:tab/>
            </w:r>
            <w:r>
              <w:rPr>
                <w:webHidden/>
              </w:rPr>
              <w:fldChar w:fldCharType="begin"/>
            </w:r>
            <w:r>
              <w:rPr>
                <w:webHidden/>
              </w:rPr>
              <w:instrText xml:space="preserve"> PAGEREF _Toc178210137 \h </w:instrText>
            </w:r>
            <w:r>
              <w:rPr>
                <w:webHidden/>
              </w:rPr>
            </w:r>
            <w:r>
              <w:rPr>
                <w:webHidden/>
              </w:rPr>
              <w:fldChar w:fldCharType="separate"/>
            </w:r>
            <w:r w:rsidR="00C74F9E">
              <w:rPr>
                <w:webHidden/>
              </w:rPr>
              <w:t>7</w:t>
            </w:r>
            <w:r>
              <w:rPr>
                <w:webHidden/>
              </w:rPr>
              <w:fldChar w:fldCharType="end"/>
            </w:r>
          </w:hyperlink>
        </w:p>
        <w:p w14:paraId="70C2813D" w14:textId="208B6CAA" w:rsidR="0092180D" w:rsidRDefault="0092180D">
          <w:pPr>
            <w:pStyle w:val="11"/>
            <w:rPr>
              <w:rFonts w:asciiTheme="minorHAnsi" w:eastAsiaTheme="minorEastAsia" w:hAnsiTheme="minorHAnsi" w:cstheme="minorBidi"/>
              <w:b w:val="0"/>
              <w:sz w:val="22"/>
              <w:szCs w:val="24"/>
              <w14:ligatures w14:val="standardContextual"/>
            </w:rPr>
          </w:pPr>
          <w:hyperlink w:anchor="_Toc178210138" w:history="1">
            <w:r w:rsidRPr="00360AC6">
              <w:rPr>
                <w:rStyle w:val="a6"/>
              </w:rPr>
              <w:t>２編　災害廃棄物対策</w:t>
            </w:r>
            <w:r>
              <w:rPr>
                <w:webHidden/>
              </w:rPr>
              <w:tab/>
            </w:r>
            <w:r>
              <w:rPr>
                <w:webHidden/>
              </w:rPr>
              <w:fldChar w:fldCharType="begin"/>
            </w:r>
            <w:r>
              <w:rPr>
                <w:webHidden/>
              </w:rPr>
              <w:instrText xml:space="preserve"> PAGEREF _Toc178210138 \h </w:instrText>
            </w:r>
            <w:r>
              <w:rPr>
                <w:webHidden/>
              </w:rPr>
            </w:r>
            <w:r>
              <w:rPr>
                <w:webHidden/>
              </w:rPr>
              <w:fldChar w:fldCharType="separate"/>
            </w:r>
            <w:r w:rsidR="00C74F9E">
              <w:rPr>
                <w:webHidden/>
              </w:rPr>
              <w:t>8</w:t>
            </w:r>
            <w:r>
              <w:rPr>
                <w:webHidden/>
              </w:rPr>
              <w:fldChar w:fldCharType="end"/>
            </w:r>
          </w:hyperlink>
        </w:p>
        <w:p w14:paraId="70E4ECE8" w14:textId="67B6E773" w:rsidR="0092180D" w:rsidRDefault="0092180D">
          <w:pPr>
            <w:pStyle w:val="22"/>
            <w:rPr>
              <w:rFonts w:asciiTheme="minorHAnsi" w:eastAsiaTheme="minorEastAsia" w:hAnsiTheme="minorHAnsi" w:cstheme="minorBidi"/>
              <w:b w:val="0"/>
              <w:sz w:val="22"/>
              <w14:ligatures w14:val="standardContextual"/>
            </w:rPr>
          </w:pPr>
          <w:hyperlink w:anchor="_Toc178210139" w:history="1">
            <w:r w:rsidRPr="00360AC6">
              <w:rPr>
                <w:rStyle w:val="a6"/>
              </w:rPr>
              <w:t>１章　組織体制・指揮命令系統</w:t>
            </w:r>
            <w:r>
              <w:rPr>
                <w:webHidden/>
              </w:rPr>
              <w:tab/>
            </w:r>
            <w:r>
              <w:rPr>
                <w:webHidden/>
              </w:rPr>
              <w:fldChar w:fldCharType="begin"/>
            </w:r>
            <w:r>
              <w:rPr>
                <w:webHidden/>
              </w:rPr>
              <w:instrText xml:space="preserve"> PAGEREF _Toc178210139 \h </w:instrText>
            </w:r>
            <w:r>
              <w:rPr>
                <w:webHidden/>
              </w:rPr>
            </w:r>
            <w:r>
              <w:rPr>
                <w:webHidden/>
              </w:rPr>
              <w:fldChar w:fldCharType="separate"/>
            </w:r>
            <w:r w:rsidR="00C74F9E">
              <w:rPr>
                <w:webHidden/>
              </w:rPr>
              <w:t>8</w:t>
            </w:r>
            <w:r>
              <w:rPr>
                <w:webHidden/>
              </w:rPr>
              <w:fldChar w:fldCharType="end"/>
            </w:r>
          </w:hyperlink>
        </w:p>
        <w:p w14:paraId="196161EA" w14:textId="332065CD"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40" w:history="1">
            <w:r w:rsidRPr="0092180D">
              <w:rPr>
                <w:rStyle w:val="a6"/>
                <w:color w:val="FF0000"/>
              </w:rPr>
              <w:t>（１） ○○市（町村）災害対策本部</w:t>
            </w:r>
            <w:r w:rsidRPr="0092180D">
              <w:rPr>
                <w:webHidden/>
                <w:color w:val="FF0000"/>
              </w:rPr>
              <w:tab/>
            </w:r>
            <w:r w:rsidRPr="0092180D">
              <w:rPr>
                <w:webHidden/>
                <w:color w:val="FF0000"/>
              </w:rPr>
              <w:fldChar w:fldCharType="begin"/>
            </w:r>
            <w:r w:rsidRPr="0092180D">
              <w:rPr>
                <w:webHidden/>
                <w:color w:val="FF0000"/>
              </w:rPr>
              <w:instrText xml:space="preserve"> PAGEREF _Toc178210140 \h </w:instrText>
            </w:r>
            <w:r w:rsidRPr="0092180D">
              <w:rPr>
                <w:webHidden/>
                <w:color w:val="FF0000"/>
              </w:rPr>
            </w:r>
            <w:r w:rsidRPr="0092180D">
              <w:rPr>
                <w:webHidden/>
                <w:color w:val="FF0000"/>
              </w:rPr>
              <w:fldChar w:fldCharType="separate"/>
            </w:r>
            <w:r w:rsidR="00C74F9E">
              <w:rPr>
                <w:webHidden/>
                <w:color w:val="FF0000"/>
              </w:rPr>
              <w:t>8</w:t>
            </w:r>
            <w:r w:rsidRPr="0092180D">
              <w:rPr>
                <w:webHidden/>
                <w:color w:val="FF0000"/>
              </w:rPr>
              <w:fldChar w:fldCharType="end"/>
            </w:r>
          </w:hyperlink>
        </w:p>
        <w:p w14:paraId="47F61B8F" w14:textId="489C5DBF"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41" w:history="1">
            <w:r w:rsidRPr="0092180D">
              <w:rPr>
                <w:rStyle w:val="a6"/>
                <w:color w:val="FF0000"/>
              </w:rPr>
              <w:t>（２） 災害廃棄物対策の担当組織</w:t>
            </w:r>
            <w:r w:rsidRPr="0092180D">
              <w:rPr>
                <w:webHidden/>
                <w:color w:val="FF0000"/>
              </w:rPr>
              <w:tab/>
            </w:r>
            <w:r w:rsidRPr="0092180D">
              <w:rPr>
                <w:webHidden/>
                <w:color w:val="FF0000"/>
              </w:rPr>
              <w:fldChar w:fldCharType="begin"/>
            </w:r>
            <w:r w:rsidRPr="0092180D">
              <w:rPr>
                <w:webHidden/>
                <w:color w:val="FF0000"/>
              </w:rPr>
              <w:instrText xml:space="preserve"> PAGEREF _Toc178210141 \h </w:instrText>
            </w:r>
            <w:r w:rsidRPr="0092180D">
              <w:rPr>
                <w:webHidden/>
                <w:color w:val="FF0000"/>
              </w:rPr>
            </w:r>
            <w:r w:rsidRPr="0092180D">
              <w:rPr>
                <w:webHidden/>
                <w:color w:val="FF0000"/>
              </w:rPr>
              <w:fldChar w:fldCharType="separate"/>
            </w:r>
            <w:r w:rsidR="00C74F9E">
              <w:rPr>
                <w:webHidden/>
                <w:color w:val="FF0000"/>
              </w:rPr>
              <w:t>9</w:t>
            </w:r>
            <w:r w:rsidRPr="0092180D">
              <w:rPr>
                <w:webHidden/>
                <w:color w:val="FF0000"/>
              </w:rPr>
              <w:fldChar w:fldCharType="end"/>
            </w:r>
          </w:hyperlink>
        </w:p>
        <w:p w14:paraId="478C16B7" w14:textId="76715A16" w:rsidR="0092180D" w:rsidRDefault="0092180D">
          <w:pPr>
            <w:pStyle w:val="22"/>
            <w:rPr>
              <w:rFonts w:asciiTheme="minorHAnsi" w:eastAsiaTheme="minorEastAsia" w:hAnsiTheme="minorHAnsi" w:cstheme="minorBidi"/>
              <w:b w:val="0"/>
              <w:sz w:val="22"/>
              <w14:ligatures w14:val="standardContextual"/>
            </w:rPr>
          </w:pPr>
          <w:hyperlink w:anchor="_Toc178210142" w:history="1">
            <w:r w:rsidRPr="00360AC6">
              <w:rPr>
                <w:rStyle w:val="a6"/>
              </w:rPr>
              <w:t>２章　情報収集・連絡</w:t>
            </w:r>
            <w:r>
              <w:rPr>
                <w:webHidden/>
              </w:rPr>
              <w:tab/>
            </w:r>
            <w:r>
              <w:rPr>
                <w:webHidden/>
              </w:rPr>
              <w:fldChar w:fldCharType="begin"/>
            </w:r>
            <w:r>
              <w:rPr>
                <w:webHidden/>
              </w:rPr>
              <w:instrText xml:space="preserve"> PAGEREF _Toc178210142 \h </w:instrText>
            </w:r>
            <w:r>
              <w:rPr>
                <w:webHidden/>
              </w:rPr>
            </w:r>
            <w:r>
              <w:rPr>
                <w:webHidden/>
              </w:rPr>
              <w:fldChar w:fldCharType="separate"/>
            </w:r>
            <w:r w:rsidR="00C74F9E">
              <w:rPr>
                <w:webHidden/>
              </w:rPr>
              <w:t>12</w:t>
            </w:r>
            <w:r>
              <w:rPr>
                <w:webHidden/>
              </w:rPr>
              <w:fldChar w:fldCharType="end"/>
            </w:r>
          </w:hyperlink>
        </w:p>
        <w:p w14:paraId="6450352F" w14:textId="1D6695CF" w:rsidR="0092180D" w:rsidRDefault="0092180D">
          <w:pPr>
            <w:pStyle w:val="31"/>
            <w:rPr>
              <w:rFonts w:asciiTheme="minorHAnsi" w:eastAsiaTheme="minorEastAsia" w:hAnsiTheme="minorHAnsi" w:cstheme="minorBidi"/>
              <w:color w:val="auto"/>
              <w:sz w:val="22"/>
              <w:szCs w:val="24"/>
              <w14:ligatures w14:val="standardContextual"/>
            </w:rPr>
          </w:pPr>
          <w:hyperlink w:anchor="_Toc178210143" w:history="1">
            <w:r w:rsidRPr="00360AC6">
              <w:rPr>
                <w:rStyle w:val="a6"/>
              </w:rPr>
              <w:t>（１） 市町村災害対策本部との連絡及び収集する情報</w:t>
            </w:r>
            <w:r>
              <w:rPr>
                <w:webHidden/>
              </w:rPr>
              <w:tab/>
            </w:r>
            <w:r>
              <w:rPr>
                <w:webHidden/>
              </w:rPr>
              <w:fldChar w:fldCharType="begin"/>
            </w:r>
            <w:r>
              <w:rPr>
                <w:webHidden/>
              </w:rPr>
              <w:instrText xml:space="preserve"> PAGEREF _Toc178210143 \h </w:instrText>
            </w:r>
            <w:r>
              <w:rPr>
                <w:webHidden/>
              </w:rPr>
            </w:r>
            <w:r>
              <w:rPr>
                <w:webHidden/>
              </w:rPr>
              <w:fldChar w:fldCharType="separate"/>
            </w:r>
            <w:r w:rsidR="00C74F9E">
              <w:rPr>
                <w:webHidden/>
              </w:rPr>
              <w:t>12</w:t>
            </w:r>
            <w:r>
              <w:rPr>
                <w:webHidden/>
              </w:rPr>
              <w:fldChar w:fldCharType="end"/>
            </w:r>
          </w:hyperlink>
        </w:p>
        <w:p w14:paraId="74152995" w14:textId="1E9D8207"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44" w:history="1">
            <w:r w:rsidRPr="0092180D">
              <w:rPr>
                <w:rStyle w:val="a6"/>
                <w:rFonts w:ascii="BIZ UDPゴシック" w:hAnsi="BIZ UDPゴシック"/>
                <w:color w:val="FF0000"/>
              </w:rPr>
              <w:t>（２）</w:t>
            </w:r>
            <w:r w:rsidRPr="0092180D">
              <w:rPr>
                <w:rStyle w:val="a6"/>
                <w:rFonts w:ascii="BIZ UDPゴシック" w:hAnsi="BIZ UDPゴシック"/>
                <w:color w:val="FF0000"/>
              </w:rPr>
              <w:t xml:space="preserve"> </w:t>
            </w:r>
            <w:r w:rsidRPr="0092180D">
              <w:rPr>
                <w:rStyle w:val="a6"/>
                <w:rFonts w:ascii="BIZ UDPゴシック" w:hAnsi="BIZ UDPゴシック"/>
                <w:color w:val="FF0000"/>
              </w:rPr>
              <w:t>国、道</w:t>
            </w:r>
            <w:r w:rsidRPr="0092180D">
              <w:rPr>
                <w:rStyle w:val="a6"/>
                <w:color w:val="FF0000"/>
              </w:rPr>
              <w:t>、都府県等との連絡</w:t>
            </w:r>
            <w:r w:rsidRPr="0092180D">
              <w:rPr>
                <w:webHidden/>
                <w:color w:val="FF0000"/>
              </w:rPr>
              <w:tab/>
            </w:r>
            <w:r w:rsidRPr="0092180D">
              <w:rPr>
                <w:webHidden/>
                <w:color w:val="FF0000"/>
              </w:rPr>
              <w:fldChar w:fldCharType="begin"/>
            </w:r>
            <w:r w:rsidRPr="0092180D">
              <w:rPr>
                <w:webHidden/>
                <w:color w:val="FF0000"/>
              </w:rPr>
              <w:instrText xml:space="preserve"> PAGEREF _Toc178210144 \h </w:instrText>
            </w:r>
            <w:r w:rsidRPr="0092180D">
              <w:rPr>
                <w:webHidden/>
                <w:color w:val="FF0000"/>
              </w:rPr>
            </w:r>
            <w:r w:rsidRPr="0092180D">
              <w:rPr>
                <w:webHidden/>
                <w:color w:val="FF0000"/>
              </w:rPr>
              <w:fldChar w:fldCharType="separate"/>
            </w:r>
            <w:r w:rsidR="00C74F9E">
              <w:rPr>
                <w:webHidden/>
                <w:color w:val="FF0000"/>
              </w:rPr>
              <w:t>13</w:t>
            </w:r>
            <w:r w:rsidRPr="0092180D">
              <w:rPr>
                <w:webHidden/>
                <w:color w:val="FF0000"/>
              </w:rPr>
              <w:fldChar w:fldCharType="end"/>
            </w:r>
          </w:hyperlink>
        </w:p>
        <w:p w14:paraId="6AE92D57" w14:textId="0E4381BD" w:rsidR="0092180D" w:rsidRDefault="0092180D">
          <w:pPr>
            <w:pStyle w:val="31"/>
            <w:rPr>
              <w:rFonts w:asciiTheme="minorHAnsi" w:eastAsiaTheme="minorEastAsia" w:hAnsiTheme="minorHAnsi" w:cstheme="minorBidi"/>
              <w:color w:val="auto"/>
              <w:sz w:val="22"/>
              <w:szCs w:val="24"/>
              <w14:ligatures w14:val="standardContextual"/>
            </w:rPr>
          </w:pPr>
          <w:hyperlink w:anchor="_Toc178210145" w:history="1">
            <w:r w:rsidRPr="00360AC6">
              <w:rPr>
                <w:rStyle w:val="a6"/>
              </w:rPr>
              <w:t>（３） 道との連絡及び報告する情報</w:t>
            </w:r>
            <w:r>
              <w:rPr>
                <w:webHidden/>
              </w:rPr>
              <w:tab/>
            </w:r>
            <w:r>
              <w:rPr>
                <w:webHidden/>
              </w:rPr>
              <w:fldChar w:fldCharType="begin"/>
            </w:r>
            <w:r>
              <w:rPr>
                <w:webHidden/>
              </w:rPr>
              <w:instrText xml:space="preserve"> PAGEREF _Toc178210145 \h </w:instrText>
            </w:r>
            <w:r>
              <w:rPr>
                <w:webHidden/>
              </w:rPr>
            </w:r>
            <w:r>
              <w:rPr>
                <w:webHidden/>
              </w:rPr>
              <w:fldChar w:fldCharType="separate"/>
            </w:r>
            <w:r w:rsidR="00C74F9E">
              <w:rPr>
                <w:webHidden/>
              </w:rPr>
              <w:t>16</w:t>
            </w:r>
            <w:r>
              <w:rPr>
                <w:webHidden/>
              </w:rPr>
              <w:fldChar w:fldCharType="end"/>
            </w:r>
          </w:hyperlink>
        </w:p>
        <w:p w14:paraId="0E7D5852" w14:textId="6FD3D92E" w:rsidR="0092180D" w:rsidRDefault="0092180D">
          <w:pPr>
            <w:pStyle w:val="22"/>
            <w:rPr>
              <w:rFonts w:asciiTheme="minorHAnsi" w:eastAsiaTheme="minorEastAsia" w:hAnsiTheme="minorHAnsi" w:cstheme="minorBidi"/>
              <w:b w:val="0"/>
              <w:sz w:val="22"/>
              <w14:ligatures w14:val="standardContextual"/>
            </w:rPr>
          </w:pPr>
          <w:hyperlink w:anchor="_Toc178210146" w:history="1">
            <w:r w:rsidRPr="00360AC6">
              <w:rPr>
                <w:rStyle w:val="a6"/>
              </w:rPr>
              <w:t>３章　協力・支援体制</w:t>
            </w:r>
            <w:r>
              <w:rPr>
                <w:webHidden/>
              </w:rPr>
              <w:tab/>
            </w:r>
            <w:r>
              <w:rPr>
                <w:webHidden/>
              </w:rPr>
              <w:fldChar w:fldCharType="begin"/>
            </w:r>
            <w:r>
              <w:rPr>
                <w:webHidden/>
              </w:rPr>
              <w:instrText xml:space="preserve"> PAGEREF _Toc178210146 \h </w:instrText>
            </w:r>
            <w:r>
              <w:rPr>
                <w:webHidden/>
              </w:rPr>
            </w:r>
            <w:r>
              <w:rPr>
                <w:webHidden/>
              </w:rPr>
              <w:fldChar w:fldCharType="separate"/>
            </w:r>
            <w:r w:rsidR="00C74F9E">
              <w:rPr>
                <w:webHidden/>
              </w:rPr>
              <w:t>17</w:t>
            </w:r>
            <w:r>
              <w:rPr>
                <w:webHidden/>
              </w:rPr>
              <w:fldChar w:fldCharType="end"/>
            </w:r>
          </w:hyperlink>
        </w:p>
        <w:p w14:paraId="79B2030C" w14:textId="48E1FA03" w:rsidR="0092180D" w:rsidRDefault="0092180D">
          <w:pPr>
            <w:pStyle w:val="31"/>
            <w:rPr>
              <w:rFonts w:asciiTheme="minorHAnsi" w:eastAsiaTheme="minorEastAsia" w:hAnsiTheme="minorHAnsi" w:cstheme="minorBidi"/>
              <w:color w:val="auto"/>
              <w:sz w:val="22"/>
              <w:szCs w:val="24"/>
              <w14:ligatures w14:val="standardContextual"/>
            </w:rPr>
          </w:pPr>
          <w:hyperlink w:anchor="_Toc178210147" w:history="1">
            <w:r w:rsidRPr="00360AC6">
              <w:rPr>
                <w:rStyle w:val="a6"/>
              </w:rPr>
              <w:t>（１） 自衛隊・警察・消防との連携</w:t>
            </w:r>
            <w:r>
              <w:rPr>
                <w:webHidden/>
              </w:rPr>
              <w:tab/>
            </w:r>
            <w:r>
              <w:rPr>
                <w:webHidden/>
              </w:rPr>
              <w:fldChar w:fldCharType="begin"/>
            </w:r>
            <w:r>
              <w:rPr>
                <w:webHidden/>
              </w:rPr>
              <w:instrText xml:space="preserve"> PAGEREF _Toc178210147 \h </w:instrText>
            </w:r>
            <w:r>
              <w:rPr>
                <w:webHidden/>
              </w:rPr>
            </w:r>
            <w:r>
              <w:rPr>
                <w:webHidden/>
              </w:rPr>
              <w:fldChar w:fldCharType="separate"/>
            </w:r>
            <w:r w:rsidR="00C74F9E">
              <w:rPr>
                <w:webHidden/>
              </w:rPr>
              <w:t>17</w:t>
            </w:r>
            <w:r>
              <w:rPr>
                <w:webHidden/>
              </w:rPr>
              <w:fldChar w:fldCharType="end"/>
            </w:r>
          </w:hyperlink>
        </w:p>
        <w:p w14:paraId="3D2BEB94" w14:textId="790ECD90"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48" w:history="1">
            <w:r w:rsidRPr="0092180D">
              <w:rPr>
                <w:rStyle w:val="a6"/>
                <w:color w:val="FF0000"/>
              </w:rPr>
              <w:t>（２） 市町村等、道及び国の協力・支援</w:t>
            </w:r>
            <w:r w:rsidRPr="0092180D">
              <w:rPr>
                <w:webHidden/>
                <w:color w:val="FF0000"/>
              </w:rPr>
              <w:tab/>
            </w:r>
            <w:r w:rsidRPr="0092180D">
              <w:rPr>
                <w:webHidden/>
                <w:color w:val="FF0000"/>
              </w:rPr>
              <w:fldChar w:fldCharType="begin"/>
            </w:r>
            <w:r w:rsidRPr="0092180D">
              <w:rPr>
                <w:webHidden/>
                <w:color w:val="FF0000"/>
              </w:rPr>
              <w:instrText xml:space="preserve"> PAGEREF _Toc178210148 \h </w:instrText>
            </w:r>
            <w:r w:rsidRPr="0092180D">
              <w:rPr>
                <w:webHidden/>
                <w:color w:val="FF0000"/>
              </w:rPr>
            </w:r>
            <w:r w:rsidRPr="0092180D">
              <w:rPr>
                <w:webHidden/>
                <w:color w:val="FF0000"/>
              </w:rPr>
              <w:fldChar w:fldCharType="separate"/>
            </w:r>
            <w:r w:rsidR="00C74F9E">
              <w:rPr>
                <w:webHidden/>
                <w:color w:val="FF0000"/>
              </w:rPr>
              <w:t>17</w:t>
            </w:r>
            <w:r w:rsidRPr="0092180D">
              <w:rPr>
                <w:webHidden/>
                <w:color w:val="FF0000"/>
              </w:rPr>
              <w:fldChar w:fldCharType="end"/>
            </w:r>
          </w:hyperlink>
        </w:p>
        <w:p w14:paraId="58F96F4C" w14:textId="5670912E"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49" w:history="1">
            <w:r w:rsidRPr="0092180D">
              <w:rPr>
                <w:rStyle w:val="a6"/>
                <w:color w:val="FF0000"/>
              </w:rPr>
              <w:t>（３） 民間事業者団体等との連携</w:t>
            </w:r>
            <w:r w:rsidRPr="0092180D">
              <w:rPr>
                <w:webHidden/>
                <w:color w:val="FF0000"/>
              </w:rPr>
              <w:tab/>
            </w:r>
            <w:r w:rsidRPr="0092180D">
              <w:rPr>
                <w:webHidden/>
                <w:color w:val="FF0000"/>
              </w:rPr>
              <w:fldChar w:fldCharType="begin"/>
            </w:r>
            <w:r w:rsidRPr="0092180D">
              <w:rPr>
                <w:webHidden/>
                <w:color w:val="FF0000"/>
              </w:rPr>
              <w:instrText xml:space="preserve"> PAGEREF _Toc178210149 \h </w:instrText>
            </w:r>
            <w:r w:rsidRPr="0092180D">
              <w:rPr>
                <w:webHidden/>
                <w:color w:val="FF0000"/>
              </w:rPr>
            </w:r>
            <w:r w:rsidRPr="0092180D">
              <w:rPr>
                <w:webHidden/>
                <w:color w:val="FF0000"/>
              </w:rPr>
              <w:fldChar w:fldCharType="separate"/>
            </w:r>
            <w:r w:rsidR="00C74F9E">
              <w:rPr>
                <w:webHidden/>
                <w:color w:val="FF0000"/>
              </w:rPr>
              <w:t>19</w:t>
            </w:r>
            <w:r w:rsidRPr="0092180D">
              <w:rPr>
                <w:webHidden/>
                <w:color w:val="FF0000"/>
              </w:rPr>
              <w:fldChar w:fldCharType="end"/>
            </w:r>
          </w:hyperlink>
        </w:p>
        <w:p w14:paraId="742F8AFA" w14:textId="3F69CA50" w:rsidR="0092180D" w:rsidRDefault="0092180D">
          <w:pPr>
            <w:pStyle w:val="31"/>
            <w:rPr>
              <w:rFonts w:asciiTheme="minorHAnsi" w:eastAsiaTheme="minorEastAsia" w:hAnsiTheme="minorHAnsi" w:cstheme="minorBidi"/>
              <w:color w:val="auto"/>
              <w:sz w:val="22"/>
              <w:szCs w:val="24"/>
              <w14:ligatures w14:val="standardContextual"/>
            </w:rPr>
          </w:pPr>
          <w:hyperlink w:anchor="_Toc178210150" w:history="1">
            <w:r w:rsidRPr="00360AC6">
              <w:rPr>
                <w:rStyle w:val="a6"/>
              </w:rPr>
              <w:t>（４） ボランティアとの連携</w:t>
            </w:r>
            <w:r>
              <w:rPr>
                <w:webHidden/>
              </w:rPr>
              <w:tab/>
            </w:r>
            <w:r>
              <w:rPr>
                <w:webHidden/>
              </w:rPr>
              <w:fldChar w:fldCharType="begin"/>
            </w:r>
            <w:r>
              <w:rPr>
                <w:webHidden/>
              </w:rPr>
              <w:instrText xml:space="preserve"> PAGEREF _Toc178210150 \h </w:instrText>
            </w:r>
            <w:r>
              <w:rPr>
                <w:webHidden/>
              </w:rPr>
            </w:r>
            <w:r>
              <w:rPr>
                <w:webHidden/>
              </w:rPr>
              <w:fldChar w:fldCharType="separate"/>
            </w:r>
            <w:r w:rsidR="00C74F9E">
              <w:rPr>
                <w:webHidden/>
              </w:rPr>
              <w:t>20</w:t>
            </w:r>
            <w:r>
              <w:rPr>
                <w:webHidden/>
              </w:rPr>
              <w:fldChar w:fldCharType="end"/>
            </w:r>
          </w:hyperlink>
        </w:p>
        <w:p w14:paraId="5EF386E3" w14:textId="60146120" w:rsidR="0092180D" w:rsidRDefault="0092180D">
          <w:pPr>
            <w:pStyle w:val="31"/>
            <w:rPr>
              <w:rFonts w:asciiTheme="minorHAnsi" w:eastAsiaTheme="minorEastAsia" w:hAnsiTheme="minorHAnsi" w:cstheme="minorBidi"/>
              <w:color w:val="auto"/>
              <w:sz w:val="22"/>
              <w:szCs w:val="24"/>
              <w14:ligatures w14:val="standardContextual"/>
            </w:rPr>
          </w:pPr>
          <w:hyperlink w:anchor="_Toc178210151" w:history="1">
            <w:r w:rsidRPr="00360AC6">
              <w:rPr>
                <w:rStyle w:val="a6"/>
              </w:rPr>
              <w:t>（５） 災害廃棄物処理の事務委託、事務代替</w:t>
            </w:r>
            <w:r>
              <w:rPr>
                <w:webHidden/>
              </w:rPr>
              <w:tab/>
            </w:r>
            <w:r>
              <w:rPr>
                <w:webHidden/>
              </w:rPr>
              <w:fldChar w:fldCharType="begin"/>
            </w:r>
            <w:r>
              <w:rPr>
                <w:webHidden/>
              </w:rPr>
              <w:instrText xml:space="preserve"> PAGEREF _Toc178210151 \h </w:instrText>
            </w:r>
            <w:r>
              <w:rPr>
                <w:webHidden/>
              </w:rPr>
            </w:r>
            <w:r>
              <w:rPr>
                <w:webHidden/>
              </w:rPr>
              <w:fldChar w:fldCharType="separate"/>
            </w:r>
            <w:r w:rsidR="00C74F9E">
              <w:rPr>
                <w:webHidden/>
              </w:rPr>
              <w:t>21</w:t>
            </w:r>
            <w:r>
              <w:rPr>
                <w:webHidden/>
              </w:rPr>
              <w:fldChar w:fldCharType="end"/>
            </w:r>
          </w:hyperlink>
        </w:p>
        <w:p w14:paraId="3F8AAC39" w14:textId="051181F9" w:rsidR="0092180D" w:rsidRDefault="0092180D">
          <w:pPr>
            <w:pStyle w:val="22"/>
            <w:rPr>
              <w:rFonts w:asciiTheme="minorHAnsi" w:eastAsiaTheme="minorEastAsia" w:hAnsiTheme="minorHAnsi" w:cstheme="minorBidi"/>
              <w:b w:val="0"/>
              <w:sz w:val="22"/>
              <w14:ligatures w14:val="standardContextual"/>
            </w:rPr>
          </w:pPr>
          <w:hyperlink w:anchor="_Toc178210152" w:history="1">
            <w:r w:rsidRPr="00360AC6">
              <w:rPr>
                <w:rStyle w:val="a6"/>
              </w:rPr>
              <w:t>４章　住民等への啓発・広報</w:t>
            </w:r>
            <w:r>
              <w:rPr>
                <w:webHidden/>
              </w:rPr>
              <w:tab/>
            </w:r>
            <w:r>
              <w:rPr>
                <w:webHidden/>
              </w:rPr>
              <w:fldChar w:fldCharType="begin"/>
            </w:r>
            <w:r>
              <w:rPr>
                <w:webHidden/>
              </w:rPr>
              <w:instrText xml:space="preserve"> PAGEREF _Toc178210152 \h </w:instrText>
            </w:r>
            <w:r>
              <w:rPr>
                <w:webHidden/>
              </w:rPr>
            </w:r>
            <w:r>
              <w:rPr>
                <w:webHidden/>
              </w:rPr>
              <w:fldChar w:fldCharType="separate"/>
            </w:r>
            <w:r w:rsidR="00C74F9E">
              <w:rPr>
                <w:webHidden/>
              </w:rPr>
              <w:t>22</w:t>
            </w:r>
            <w:r>
              <w:rPr>
                <w:webHidden/>
              </w:rPr>
              <w:fldChar w:fldCharType="end"/>
            </w:r>
          </w:hyperlink>
        </w:p>
        <w:p w14:paraId="45FDE6EA" w14:textId="425AE887" w:rsidR="0092180D" w:rsidRDefault="0092180D">
          <w:pPr>
            <w:pStyle w:val="31"/>
            <w:rPr>
              <w:rFonts w:asciiTheme="minorHAnsi" w:eastAsiaTheme="minorEastAsia" w:hAnsiTheme="minorHAnsi" w:cstheme="minorBidi"/>
              <w:color w:val="auto"/>
              <w:sz w:val="22"/>
              <w:szCs w:val="24"/>
              <w14:ligatures w14:val="standardContextual"/>
            </w:rPr>
          </w:pPr>
          <w:hyperlink w:anchor="_Toc178210153" w:history="1">
            <w:r w:rsidRPr="00360AC6">
              <w:rPr>
                <w:rStyle w:val="a6"/>
              </w:rPr>
              <w:t>（１） 住民等への広報等</w:t>
            </w:r>
            <w:r>
              <w:rPr>
                <w:webHidden/>
              </w:rPr>
              <w:tab/>
            </w:r>
            <w:r>
              <w:rPr>
                <w:webHidden/>
              </w:rPr>
              <w:fldChar w:fldCharType="begin"/>
            </w:r>
            <w:r>
              <w:rPr>
                <w:webHidden/>
              </w:rPr>
              <w:instrText xml:space="preserve"> PAGEREF _Toc178210153 \h </w:instrText>
            </w:r>
            <w:r>
              <w:rPr>
                <w:webHidden/>
              </w:rPr>
            </w:r>
            <w:r>
              <w:rPr>
                <w:webHidden/>
              </w:rPr>
              <w:fldChar w:fldCharType="separate"/>
            </w:r>
            <w:r w:rsidR="00C74F9E">
              <w:rPr>
                <w:webHidden/>
              </w:rPr>
              <w:t>22</w:t>
            </w:r>
            <w:r>
              <w:rPr>
                <w:webHidden/>
              </w:rPr>
              <w:fldChar w:fldCharType="end"/>
            </w:r>
          </w:hyperlink>
        </w:p>
        <w:p w14:paraId="3890818A" w14:textId="592E25B5" w:rsidR="0092180D" w:rsidRDefault="0092180D">
          <w:pPr>
            <w:pStyle w:val="31"/>
            <w:rPr>
              <w:rFonts w:asciiTheme="minorHAnsi" w:eastAsiaTheme="minorEastAsia" w:hAnsiTheme="minorHAnsi" w:cstheme="minorBidi"/>
              <w:color w:val="auto"/>
              <w:sz w:val="22"/>
              <w:szCs w:val="24"/>
              <w14:ligatures w14:val="standardContextual"/>
            </w:rPr>
          </w:pPr>
          <w:hyperlink w:anchor="_Toc178210154" w:history="1">
            <w:r w:rsidRPr="00360AC6">
              <w:rPr>
                <w:rStyle w:val="a6"/>
              </w:rPr>
              <w:t>（２） 電話・報道等対応</w:t>
            </w:r>
            <w:r>
              <w:rPr>
                <w:webHidden/>
              </w:rPr>
              <w:tab/>
            </w:r>
            <w:r>
              <w:rPr>
                <w:webHidden/>
              </w:rPr>
              <w:fldChar w:fldCharType="begin"/>
            </w:r>
            <w:r>
              <w:rPr>
                <w:webHidden/>
              </w:rPr>
              <w:instrText xml:space="preserve"> PAGEREF _Toc178210154 \h </w:instrText>
            </w:r>
            <w:r>
              <w:rPr>
                <w:webHidden/>
              </w:rPr>
            </w:r>
            <w:r>
              <w:rPr>
                <w:webHidden/>
              </w:rPr>
              <w:fldChar w:fldCharType="separate"/>
            </w:r>
            <w:r w:rsidR="00C74F9E">
              <w:rPr>
                <w:webHidden/>
              </w:rPr>
              <w:t>22</w:t>
            </w:r>
            <w:r>
              <w:rPr>
                <w:webHidden/>
              </w:rPr>
              <w:fldChar w:fldCharType="end"/>
            </w:r>
          </w:hyperlink>
        </w:p>
        <w:p w14:paraId="1AC65F81" w14:textId="42483C67" w:rsidR="0092180D" w:rsidRDefault="0092180D">
          <w:pPr>
            <w:pStyle w:val="22"/>
            <w:rPr>
              <w:rFonts w:asciiTheme="minorHAnsi" w:eastAsiaTheme="minorEastAsia" w:hAnsiTheme="minorHAnsi" w:cstheme="minorBidi"/>
              <w:b w:val="0"/>
              <w:sz w:val="22"/>
              <w14:ligatures w14:val="standardContextual"/>
            </w:rPr>
          </w:pPr>
          <w:hyperlink w:anchor="_Toc178210155" w:history="1">
            <w:r w:rsidRPr="00360AC6">
              <w:rPr>
                <w:rStyle w:val="a6"/>
              </w:rPr>
              <w:t>５章　一般廃棄物処理施設等</w:t>
            </w:r>
            <w:r>
              <w:rPr>
                <w:webHidden/>
              </w:rPr>
              <w:tab/>
            </w:r>
            <w:r>
              <w:rPr>
                <w:webHidden/>
              </w:rPr>
              <w:fldChar w:fldCharType="begin"/>
            </w:r>
            <w:r>
              <w:rPr>
                <w:webHidden/>
              </w:rPr>
              <w:instrText xml:space="preserve"> PAGEREF _Toc178210155 \h </w:instrText>
            </w:r>
            <w:r>
              <w:rPr>
                <w:webHidden/>
              </w:rPr>
            </w:r>
            <w:r>
              <w:rPr>
                <w:webHidden/>
              </w:rPr>
              <w:fldChar w:fldCharType="separate"/>
            </w:r>
            <w:r w:rsidR="00C74F9E">
              <w:rPr>
                <w:webHidden/>
              </w:rPr>
              <w:t>23</w:t>
            </w:r>
            <w:r>
              <w:rPr>
                <w:webHidden/>
              </w:rPr>
              <w:fldChar w:fldCharType="end"/>
            </w:r>
          </w:hyperlink>
        </w:p>
        <w:p w14:paraId="474A9F92" w14:textId="1961751E"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56" w:history="1">
            <w:r w:rsidRPr="0092180D">
              <w:rPr>
                <w:rStyle w:val="a6"/>
                <w:color w:val="FF0000"/>
              </w:rPr>
              <w:t>（１） 一般廃棄物処理施設の現状</w:t>
            </w:r>
            <w:r w:rsidRPr="0092180D">
              <w:rPr>
                <w:webHidden/>
                <w:color w:val="FF0000"/>
              </w:rPr>
              <w:tab/>
            </w:r>
            <w:r w:rsidRPr="0092180D">
              <w:rPr>
                <w:webHidden/>
                <w:color w:val="FF0000"/>
              </w:rPr>
              <w:fldChar w:fldCharType="begin"/>
            </w:r>
            <w:r w:rsidRPr="0092180D">
              <w:rPr>
                <w:webHidden/>
                <w:color w:val="FF0000"/>
              </w:rPr>
              <w:instrText xml:space="preserve"> PAGEREF _Toc178210156 \h </w:instrText>
            </w:r>
            <w:r w:rsidRPr="0092180D">
              <w:rPr>
                <w:webHidden/>
                <w:color w:val="FF0000"/>
              </w:rPr>
            </w:r>
            <w:r w:rsidRPr="0092180D">
              <w:rPr>
                <w:webHidden/>
                <w:color w:val="FF0000"/>
              </w:rPr>
              <w:fldChar w:fldCharType="separate"/>
            </w:r>
            <w:r w:rsidR="00C74F9E">
              <w:rPr>
                <w:webHidden/>
                <w:color w:val="FF0000"/>
              </w:rPr>
              <w:t>23</w:t>
            </w:r>
            <w:r w:rsidRPr="0092180D">
              <w:rPr>
                <w:webHidden/>
                <w:color w:val="FF0000"/>
              </w:rPr>
              <w:fldChar w:fldCharType="end"/>
            </w:r>
          </w:hyperlink>
        </w:p>
        <w:p w14:paraId="14D8775D" w14:textId="2CF1F063"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57" w:history="1">
            <w:r w:rsidRPr="0092180D">
              <w:rPr>
                <w:rStyle w:val="a6"/>
                <w:color w:val="FF0000"/>
              </w:rPr>
              <w:t>（２） 仮設トイレ等し尿処理</w:t>
            </w:r>
            <w:r w:rsidRPr="0092180D">
              <w:rPr>
                <w:webHidden/>
                <w:color w:val="FF0000"/>
              </w:rPr>
              <w:tab/>
            </w:r>
            <w:r w:rsidRPr="0092180D">
              <w:rPr>
                <w:webHidden/>
                <w:color w:val="FF0000"/>
              </w:rPr>
              <w:fldChar w:fldCharType="begin"/>
            </w:r>
            <w:r w:rsidRPr="0092180D">
              <w:rPr>
                <w:webHidden/>
                <w:color w:val="FF0000"/>
              </w:rPr>
              <w:instrText xml:space="preserve"> PAGEREF _Toc178210157 \h </w:instrText>
            </w:r>
            <w:r w:rsidRPr="0092180D">
              <w:rPr>
                <w:webHidden/>
                <w:color w:val="FF0000"/>
              </w:rPr>
            </w:r>
            <w:r w:rsidRPr="0092180D">
              <w:rPr>
                <w:webHidden/>
                <w:color w:val="FF0000"/>
              </w:rPr>
              <w:fldChar w:fldCharType="separate"/>
            </w:r>
            <w:r w:rsidR="00C74F9E">
              <w:rPr>
                <w:webHidden/>
                <w:color w:val="FF0000"/>
              </w:rPr>
              <w:t>24</w:t>
            </w:r>
            <w:r w:rsidRPr="0092180D">
              <w:rPr>
                <w:webHidden/>
                <w:color w:val="FF0000"/>
              </w:rPr>
              <w:fldChar w:fldCharType="end"/>
            </w:r>
          </w:hyperlink>
        </w:p>
        <w:p w14:paraId="4F67DDA9" w14:textId="5E947098" w:rsidR="0092180D" w:rsidRDefault="0092180D">
          <w:pPr>
            <w:pStyle w:val="22"/>
            <w:rPr>
              <w:rFonts w:asciiTheme="minorHAnsi" w:eastAsiaTheme="minorEastAsia" w:hAnsiTheme="minorHAnsi" w:cstheme="minorBidi"/>
              <w:b w:val="0"/>
              <w:sz w:val="22"/>
              <w14:ligatures w14:val="standardContextual"/>
            </w:rPr>
          </w:pPr>
          <w:hyperlink w:anchor="_Toc178210158" w:history="1">
            <w:r w:rsidRPr="00360AC6">
              <w:rPr>
                <w:rStyle w:val="a6"/>
              </w:rPr>
              <w:t>６章　災害廃棄物処理対策</w:t>
            </w:r>
            <w:r>
              <w:rPr>
                <w:webHidden/>
              </w:rPr>
              <w:tab/>
            </w:r>
            <w:r>
              <w:rPr>
                <w:webHidden/>
              </w:rPr>
              <w:fldChar w:fldCharType="begin"/>
            </w:r>
            <w:r>
              <w:rPr>
                <w:webHidden/>
              </w:rPr>
              <w:instrText xml:space="preserve"> PAGEREF _Toc178210158 \h </w:instrText>
            </w:r>
            <w:r>
              <w:rPr>
                <w:webHidden/>
              </w:rPr>
            </w:r>
            <w:r>
              <w:rPr>
                <w:webHidden/>
              </w:rPr>
              <w:fldChar w:fldCharType="separate"/>
            </w:r>
            <w:r w:rsidR="00C74F9E">
              <w:rPr>
                <w:webHidden/>
              </w:rPr>
              <w:t>25</w:t>
            </w:r>
            <w:r>
              <w:rPr>
                <w:webHidden/>
              </w:rPr>
              <w:fldChar w:fldCharType="end"/>
            </w:r>
          </w:hyperlink>
        </w:p>
        <w:p w14:paraId="5EAF830B" w14:textId="2AF3F130" w:rsidR="0092180D" w:rsidRDefault="0092180D">
          <w:pPr>
            <w:pStyle w:val="31"/>
            <w:rPr>
              <w:rFonts w:asciiTheme="minorHAnsi" w:eastAsiaTheme="minorEastAsia" w:hAnsiTheme="minorHAnsi" w:cstheme="minorBidi"/>
              <w:color w:val="auto"/>
              <w:sz w:val="22"/>
              <w:szCs w:val="24"/>
              <w14:ligatures w14:val="standardContextual"/>
            </w:rPr>
          </w:pPr>
          <w:hyperlink w:anchor="_Toc178210159" w:history="1">
            <w:r w:rsidRPr="00360AC6">
              <w:rPr>
                <w:rStyle w:val="a6"/>
              </w:rPr>
              <w:t>（１） 災害廃棄物処理の全体像</w:t>
            </w:r>
            <w:r>
              <w:rPr>
                <w:webHidden/>
              </w:rPr>
              <w:tab/>
            </w:r>
            <w:r>
              <w:rPr>
                <w:webHidden/>
              </w:rPr>
              <w:fldChar w:fldCharType="begin"/>
            </w:r>
            <w:r>
              <w:rPr>
                <w:webHidden/>
              </w:rPr>
              <w:instrText xml:space="preserve"> PAGEREF _Toc178210159 \h </w:instrText>
            </w:r>
            <w:r>
              <w:rPr>
                <w:webHidden/>
              </w:rPr>
            </w:r>
            <w:r>
              <w:rPr>
                <w:webHidden/>
              </w:rPr>
              <w:fldChar w:fldCharType="separate"/>
            </w:r>
            <w:r w:rsidR="00C74F9E">
              <w:rPr>
                <w:webHidden/>
              </w:rPr>
              <w:t>25</w:t>
            </w:r>
            <w:r>
              <w:rPr>
                <w:webHidden/>
              </w:rPr>
              <w:fldChar w:fldCharType="end"/>
            </w:r>
          </w:hyperlink>
        </w:p>
        <w:p w14:paraId="0E43375B" w14:textId="5FF61311" w:rsidR="0092180D" w:rsidRDefault="0092180D">
          <w:pPr>
            <w:pStyle w:val="31"/>
            <w:rPr>
              <w:rFonts w:asciiTheme="minorHAnsi" w:eastAsiaTheme="minorEastAsia" w:hAnsiTheme="minorHAnsi" w:cstheme="minorBidi"/>
              <w:color w:val="auto"/>
              <w:sz w:val="22"/>
              <w:szCs w:val="24"/>
              <w14:ligatures w14:val="standardContextual"/>
            </w:rPr>
          </w:pPr>
          <w:hyperlink w:anchor="_Toc178210160" w:history="1">
            <w:r w:rsidRPr="00360AC6">
              <w:rPr>
                <w:rStyle w:val="a6"/>
              </w:rPr>
              <w:t>（２） 災害種類別の災害廃棄物の特徴</w:t>
            </w:r>
            <w:r>
              <w:rPr>
                <w:webHidden/>
              </w:rPr>
              <w:tab/>
            </w:r>
            <w:r>
              <w:rPr>
                <w:webHidden/>
              </w:rPr>
              <w:fldChar w:fldCharType="begin"/>
            </w:r>
            <w:r>
              <w:rPr>
                <w:webHidden/>
              </w:rPr>
              <w:instrText xml:space="preserve"> PAGEREF _Toc178210160 \h </w:instrText>
            </w:r>
            <w:r>
              <w:rPr>
                <w:webHidden/>
              </w:rPr>
            </w:r>
            <w:r>
              <w:rPr>
                <w:webHidden/>
              </w:rPr>
              <w:fldChar w:fldCharType="separate"/>
            </w:r>
            <w:r w:rsidR="00C74F9E">
              <w:rPr>
                <w:webHidden/>
              </w:rPr>
              <w:t>26</w:t>
            </w:r>
            <w:r>
              <w:rPr>
                <w:webHidden/>
              </w:rPr>
              <w:fldChar w:fldCharType="end"/>
            </w:r>
          </w:hyperlink>
        </w:p>
        <w:p w14:paraId="43AF6949" w14:textId="3028D800"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61" w:history="1">
            <w:r w:rsidRPr="0092180D">
              <w:rPr>
                <w:rStyle w:val="a6"/>
                <w:color w:val="FF0000"/>
              </w:rPr>
              <w:t>（３） 発生量</w:t>
            </w:r>
            <w:r w:rsidRPr="0092180D">
              <w:rPr>
                <w:webHidden/>
                <w:color w:val="FF0000"/>
              </w:rPr>
              <w:tab/>
            </w:r>
            <w:r w:rsidRPr="0092180D">
              <w:rPr>
                <w:webHidden/>
                <w:color w:val="FF0000"/>
              </w:rPr>
              <w:fldChar w:fldCharType="begin"/>
            </w:r>
            <w:r w:rsidRPr="0092180D">
              <w:rPr>
                <w:webHidden/>
                <w:color w:val="FF0000"/>
              </w:rPr>
              <w:instrText xml:space="preserve"> PAGEREF _Toc178210161 \h </w:instrText>
            </w:r>
            <w:r w:rsidRPr="0092180D">
              <w:rPr>
                <w:webHidden/>
                <w:color w:val="FF0000"/>
              </w:rPr>
            </w:r>
            <w:r w:rsidRPr="0092180D">
              <w:rPr>
                <w:webHidden/>
                <w:color w:val="FF0000"/>
              </w:rPr>
              <w:fldChar w:fldCharType="separate"/>
            </w:r>
            <w:r w:rsidR="00C74F9E">
              <w:rPr>
                <w:webHidden/>
                <w:color w:val="FF0000"/>
              </w:rPr>
              <w:t>27</w:t>
            </w:r>
            <w:r w:rsidRPr="0092180D">
              <w:rPr>
                <w:webHidden/>
                <w:color w:val="FF0000"/>
              </w:rPr>
              <w:fldChar w:fldCharType="end"/>
            </w:r>
          </w:hyperlink>
        </w:p>
        <w:p w14:paraId="3B66FD72" w14:textId="05A78981"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62" w:history="1">
            <w:r w:rsidRPr="0092180D">
              <w:rPr>
                <w:rStyle w:val="a6"/>
                <w:color w:val="FF0000"/>
              </w:rPr>
              <w:t>（４） 処理可能量</w:t>
            </w:r>
            <w:r w:rsidRPr="0092180D">
              <w:rPr>
                <w:webHidden/>
                <w:color w:val="FF0000"/>
              </w:rPr>
              <w:tab/>
            </w:r>
            <w:r w:rsidRPr="0092180D">
              <w:rPr>
                <w:webHidden/>
                <w:color w:val="FF0000"/>
              </w:rPr>
              <w:fldChar w:fldCharType="begin"/>
            </w:r>
            <w:r w:rsidRPr="0092180D">
              <w:rPr>
                <w:webHidden/>
                <w:color w:val="FF0000"/>
              </w:rPr>
              <w:instrText xml:space="preserve"> PAGEREF _Toc178210162 \h </w:instrText>
            </w:r>
            <w:r w:rsidRPr="0092180D">
              <w:rPr>
                <w:webHidden/>
                <w:color w:val="FF0000"/>
              </w:rPr>
            </w:r>
            <w:r w:rsidRPr="0092180D">
              <w:rPr>
                <w:webHidden/>
                <w:color w:val="FF0000"/>
              </w:rPr>
              <w:fldChar w:fldCharType="separate"/>
            </w:r>
            <w:r w:rsidR="00C74F9E">
              <w:rPr>
                <w:webHidden/>
                <w:color w:val="FF0000"/>
              </w:rPr>
              <w:t>33</w:t>
            </w:r>
            <w:r w:rsidRPr="0092180D">
              <w:rPr>
                <w:webHidden/>
                <w:color w:val="FF0000"/>
              </w:rPr>
              <w:fldChar w:fldCharType="end"/>
            </w:r>
          </w:hyperlink>
        </w:p>
        <w:p w14:paraId="7915D5C7" w14:textId="0D295780" w:rsidR="0092180D" w:rsidRDefault="0092180D">
          <w:pPr>
            <w:pStyle w:val="31"/>
            <w:rPr>
              <w:rFonts w:asciiTheme="minorHAnsi" w:eastAsiaTheme="minorEastAsia" w:hAnsiTheme="minorHAnsi" w:cstheme="minorBidi"/>
              <w:color w:val="auto"/>
              <w:sz w:val="22"/>
              <w:szCs w:val="24"/>
              <w14:ligatures w14:val="standardContextual"/>
            </w:rPr>
          </w:pPr>
          <w:hyperlink w:anchor="_Toc178210163" w:history="1">
            <w:r w:rsidRPr="00360AC6">
              <w:rPr>
                <w:rStyle w:val="a6"/>
              </w:rPr>
              <w:t>（５） 処理スケジュール</w:t>
            </w:r>
            <w:r>
              <w:rPr>
                <w:webHidden/>
              </w:rPr>
              <w:tab/>
            </w:r>
            <w:r>
              <w:rPr>
                <w:webHidden/>
              </w:rPr>
              <w:fldChar w:fldCharType="begin"/>
            </w:r>
            <w:r>
              <w:rPr>
                <w:webHidden/>
              </w:rPr>
              <w:instrText xml:space="preserve"> PAGEREF _Toc178210163 \h </w:instrText>
            </w:r>
            <w:r>
              <w:rPr>
                <w:webHidden/>
              </w:rPr>
            </w:r>
            <w:r>
              <w:rPr>
                <w:webHidden/>
              </w:rPr>
              <w:fldChar w:fldCharType="separate"/>
            </w:r>
            <w:r w:rsidR="00C74F9E">
              <w:rPr>
                <w:webHidden/>
              </w:rPr>
              <w:t>36</w:t>
            </w:r>
            <w:r>
              <w:rPr>
                <w:webHidden/>
              </w:rPr>
              <w:fldChar w:fldCharType="end"/>
            </w:r>
          </w:hyperlink>
        </w:p>
        <w:p w14:paraId="55B72B8D" w14:textId="34208F28"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64" w:history="1">
            <w:r w:rsidRPr="0092180D">
              <w:rPr>
                <w:rStyle w:val="a6"/>
                <w:color w:val="FF0000"/>
              </w:rPr>
              <w:t>（６） 処理フロー</w:t>
            </w:r>
            <w:r w:rsidRPr="0092180D">
              <w:rPr>
                <w:webHidden/>
                <w:color w:val="FF0000"/>
              </w:rPr>
              <w:tab/>
            </w:r>
            <w:r w:rsidRPr="0092180D">
              <w:rPr>
                <w:webHidden/>
                <w:color w:val="FF0000"/>
              </w:rPr>
              <w:fldChar w:fldCharType="begin"/>
            </w:r>
            <w:r w:rsidRPr="0092180D">
              <w:rPr>
                <w:webHidden/>
                <w:color w:val="FF0000"/>
              </w:rPr>
              <w:instrText xml:space="preserve"> PAGEREF _Toc178210164 \h </w:instrText>
            </w:r>
            <w:r w:rsidRPr="0092180D">
              <w:rPr>
                <w:webHidden/>
                <w:color w:val="FF0000"/>
              </w:rPr>
            </w:r>
            <w:r w:rsidRPr="0092180D">
              <w:rPr>
                <w:webHidden/>
                <w:color w:val="FF0000"/>
              </w:rPr>
              <w:fldChar w:fldCharType="separate"/>
            </w:r>
            <w:r w:rsidR="00C74F9E">
              <w:rPr>
                <w:webHidden/>
                <w:color w:val="FF0000"/>
              </w:rPr>
              <w:t>37</w:t>
            </w:r>
            <w:r w:rsidRPr="0092180D">
              <w:rPr>
                <w:webHidden/>
                <w:color w:val="FF0000"/>
              </w:rPr>
              <w:fldChar w:fldCharType="end"/>
            </w:r>
          </w:hyperlink>
        </w:p>
        <w:p w14:paraId="6F0EAE97" w14:textId="7C2A15C3"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65" w:history="1">
            <w:r w:rsidRPr="0092180D">
              <w:rPr>
                <w:rStyle w:val="a6"/>
                <w:color w:val="FF0000"/>
              </w:rPr>
              <w:t>（７） 収集運搬</w:t>
            </w:r>
            <w:r w:rsidRPr="0092180D">
              <w:rPr>
                <w:webHidden/>
                <w:color w:val="FF0000"/>
              </w:rPr>
              <w:tab/>
            </w:r>
            <w:r w:rsidRPr="0092180D">
              <w:rPr>
                <w:webHidden/>
                <w:color w:val="FF0000"/>
              </w:rPr>
              <w:fldChar w:fldCharType="begin"/>
            </w:r>
            <w:r w:rsidRPr="0092180D">
              <w:rPr>
                <w:webHidden/>
                <w:color w:val="FF0000"/>
              </w:rPr>
              <w:instrText xml:space="preserve"> PAGEREF _Toc178210165 \h </w:instrText>
            </w:r>
            <w:r w:rsidRPr="0092180D">
              <w:rPr>
                <w:webHidden/>
                <w:color w:val="FF0000"/>
              </w:rPr>
            </w:r>
            <w:r w:rsidRPr="0092180D">
              <w:rPr>
                <w:webHidden/>
                <w:color w:val="FF0000"/>
              </w:rPr>
              <w:fldChar w:fldCharType="separate"/>
            </w:r>
            <w:r w:rsidR="00C74F9E">
              <w:rPr>
                <w:webHidden/>
                <w:color w:val="FF0000"/>
              </w:rPr>
              <w:t>39</w:t>
            </w:r>
            <w:r w:rsidRPr="0092180D">
              <w:rPr>
                <w:webHidden/>
                <w:color w:val="FF0000"/>
              </w:rPr>
              <w:fldChar w:fldCharType="end"/>
            </w:r>
          </w:hyperlink>
        </w:p>
        <w:p w14:paraId="214CC60D" w14:textId="716D9676"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66" w:history="1">
            <w:r w:rsidRPr="0092180D">
              <w:rPr>
                <w:rStyle w:val="a6"/>
                <w:color w:val="FF0000"/>
              </w:rPr>
              <w:t>（８） 仮置場</w:t>
            </w:r>
            <w:r w:rsidRPr="0092180D">
              <w:rPr>
                <w:webHidden/>
                <w:color w:val="FF0000"/>
              </w:rPr>
              <w:tab/>
            </w:r>
            <w:r w:rsidRPr="0092180D">
              <w:rPr>
                <w:webHidden/>
                <w:color w:val="FF0000"/>
              </w:rPr>
              <w:fldChar w:fldCharType="begin"/>
            </w:r>
            <w:r w:rsidRPr="0092180D">
              <w:rPr>
                <w:webHidden/>
                <w:color w:val="FF0000"/>
              </w:rPr>
              <w:instrText xml:space="preserve"> PAGEREF _Toc178210166 \h </w:instrText>
            </w:r>
            <w:r w:rsidRPr="0092180D">
              <w:rPr>
                <w:webHidden/>
                <w:color w:val="FF0000"/>
              </w:rPr>
            </w:r>
            <w:r w:rsidRPr="0092180D">
              <w:rPr>
                <w:webHidden/>
                <w:color w:val="FF0000"/>
              </w:rPr>
              <w:fldChar w:fldCharType="separate"/>
            </w:r>
            <w:r w:rsidR="00C74F9E">
              <w:rPr>
                <w:webHidden/>
                <w:color w:val="FF0000"/>
              </w:rPr>
              <w:t>40</w:t>
            </w:r>
            <w:r w:rsidRPr="0092180D">
              <w:rPr>
                <w:webHidden/>
                <w:color w:val="FF0000"/>
              </w:rPr>
              <w:fldChar w:fldCharType="end"/>
            </w:r>
          </w:hyperlink>
        </w:p>
        <w:p w14:paraId="1956A97B" w14:textId="31D607FA" w:rsidR="0092180D" w:rsidRDefault="0092180D">
          <w:pPr>
            <w:pStyle w:val="31"/>
            <w:rPr>
              <w:rFonts w:asciiTheme="minorHAnsi" w:eastAsiaTheme="minorEastAsia" w:hAnsiTheme="minorHAnsi" w:cstheme="minorBidi"/>
              <w:color w:val="auto"/>
              <w:sz w:val="22"/>
              <w:szCs w:val="24"/>
              <w14:ligatures w14:val="standardContextual"/>
            </w:rPr>
          </w:pPr>
          <w:hyperlink w:anchor="_Toc178210167" w:history="1">
            <w:r w:rsidRPr="00360AC6">
              <w:rPr>
                <w:rStyle w:val="a6"/>
              </w:rPr>
              <w:t>（９） 環境対策、モニタリング</w:t>
            </w:r>
            <w:r>
              <w:rPr>
                <w:webHidden/>
              </w:rPr>
              <w:tab/>
            </w:r>
            <w:r>
              <w:rPr>
                <w:webHidden/>
              </w:rPr>
              <w:fldChar w:fldCharType="begin"/>
            </w:r>
            <w:r>
              <w:rPr>
                <w:webHidden/>
              </w:rPr>
              <w:instrText xml:space="preserve"> PAGEREF _Toc178210167 \h </w:instrText>
            </w:r>
            <w:r>
              <w:rPr>
                <w:webHidden/>
              </w:rPr>
            </w:r>
            <w:r>
              <w:rPr>
                <w:webHidden/>
              </w:rPr>
              <w:fldChar w:fldCharType="separate"/>
            </w:r>
            <w:r w:rsidR="00C74F9E">
              <w:rPr>
                <w:webHidden/>
              </w:rPr>
              <w:t>46</w:t>
            </w:r>
            <w:r>
              <w:rPr>
                <w:webHidden/>
              </w:rPr>
              <w:fldChar w:fldCharType="end"/>
            </w:r>
          </w:hyperlink>
        </w:p>
        <w:p w14:paraId="2CB09579" w14:textId="6FD40884" w:rsidR="0092180D" w:rsidRDefault="0092180D">
          <w:pPr>
            <w:pStyle w:val="31"/>
            <w:rPr>
              <w:rFonts w:asciiTheme="minorHAnsi" w:eastAsiaTheme="minorEastAsia" w:hAnsiTheme="minorHAnsi" w:cstheme="minorBidi"/>
              <w:color w:val="auto"/>
              <w:sz w:val="22"/>
              <w:szCs w:val="24"/>
              <w14:ligatures w14:val="standardContextual"/>
            </w:rPr>
          </w:pPr>
          <w:hyperlink w:anchor="_Toc178210168" w:history="1">
            <w:r w:rsidRPr="00360AC6">
              <w:rPr>
                <w:rStyle w:val="a6"/>
              </w:rPr>
              <w:t>（１０） 損壊家屋等の撤去（必要に応じて解体）</w:t>
            </w:r>
            <w:r>
              <w:rPr>
                <w:webHidden/>
              </w:rPr>
              <w:tab/>
            </w:r>
            <w:r>
              <w:rPr>
                <w:webHidden/>
              </w:rPr>
              <w:fldChar w:fldCharType="begin"/>
            </w:r>
            <w:r>
              <w:rPr>
                <w:webHidden/>
              </w:rPr>
              <w:instrText xml:space="preserve"> PAGEREF _Toc178210168 \h </w:instrText>
            </w:r>
            <w:r>
              <w:rPr>
                <w:webHidden/>
              </w:rPr>
            </w:r>
            <w:r>
              <w:rPr>
                <w:webHidden/>
              </w:rPr>
              <w:fldChar w:fldCharType="separate"/>
            </w:r>
            <w:r w:rsidR="00C74F9E">
              <w:rPr>
                <w:webHidden/>
              </w:rPr>
              <w:t>48</w:t>
            </w:r>
            <w:r>
              <w:rPr>
                <w:webHidden/>
              </w:rPr>
              <w:fldChar w:fldCharType="end"/>
            </w:r>
          </w:hyperlink>
        </w:p>
        <w:p w14:paraId="0D6308DE" w14:textId="1EE2D2FE" w:rsidR="0092180D" w:rsidRDefault="0092180D">
          <w:pPr>
            <w:pStyle w:val="31"/>
            <w:rPr>
              <w:rFonts w:asciiTheme="minorHAnsi" w:eastAsiaTheme="minorEastAsia" w:hAnsiTheme="minorHAnsi" w:cstheme="minorBidi"/>
              <w:color w:val="auto"/>
              <w:sz w:val="22"/>
              <w:szCs w:val="24"/>
              <w14:ligatures w14:val="standardContextual"/>
            </w:rPr>
          </w:pPr>
          <w:hyperlink w:anchor="_Toc178210169" w:history="1">
            <w:r w:rsidRPr="00360AC6">
              <w:rPr>
                <w:rStyle w:val="a6"/>
              </w:rPr>
              <w:t>（１１） 選別・処理・再資源化</w:t>
            </w:r>
            <w:r>
              <w:rPr>
                <w:webHidden/>
              </w:rPr>
              <w:tab/>
            </w:r>
            <w:r>
              <w:rPr>
                <w:webHidden/>
              </w:rPr>
              <w:fldChar w:fldCharType="begin"/>
            </w:r>
            <w:r>
              <w:rPr>
                <w:webHidden/>
              </w:rPr>
              <w:instrText xml:space="preserve"> PAGEREF _Toc178210169 \h </w:instrText>
            </w:r>
            <w:r>
              <w:rPr>
                <w:webHidden/>
              </w:rPr>
            </w:r>
            <w:r>
              <w:rPr>
                <w:webHidden/>
              </w:rPr>
              <w:fldChar w:fldCharType="separate"/>
            </w:r>
            <w:r w:rsidR="00C74F9E">
              <w:rPr>
                <w:webHidden/>
              </w:rPr>
              <w:t>50</w:t>
            </w:r>
            <w:r>
              <w:rPr>
                <w:webHidden/>
              </w:rPr>
              <w:fldChar w:fldCharType="end"/>
            </w:r>
          </w:hyperlink>
        </w:p>
        <w:p w14:paraId="2B57F22F" w14:textId="2A3D403E" w:rsidR="0092180D" w:rsidRPr="0092180D" w:rsidRDefault="0092180D">
          <w:pPr>
            <w:pStyle w:val="31"/>
            <w:rPr>
              <w:rFonts w:asciiTheme="minorHAnsi" w:eastAsiaTheme="minorEastAsia" w:hAnsiTheme="minorHAnsi" w:cstheme="minorBidi"/>
              <w:color w:val="FF0000"/>
              <w:sz w:val="22"/>
              <w:szCs w:val="24"/>
              <w14:ligatures w14:val="standardContextual"/>
            </w:rPr>
          </w:pPr>
          <w:hyperlink w:anchor="_Toc178210170" w:history="1">
            <w:r w:rsidRPr="0092180D">
              <w:rPr>
                <w:rStyle w:val="a6"/>
                <w:color w:val="FF0000"/>
              </w:rPr>
              <w:t>（１２） 最終処分</w:t>
            </w:r>
            <w:r w:rsidRPr="0092180D">
              <w:rPr>
                <w:webHidden/>
                <w:color w:val="FF0000"/>
              </w:rPr>
              <w:tab/>
            </w:r>
            <w:r w:rsidRPr="0092180D">
              <w:rPr>
                <w:webHidden/>
                <w:color w:val="FF0000"/>
              </w:rPr>
              <w:fldChar w:fldCharType="begin"/>
            </w:r>
            <w:r w:rsidRPr="0092180D">
              <w:rPr>
                <w:webHidden/>
                <w:color w:val="FF0000"/>
              </w:rPr>
              <w:instrText xml:space="preserve"> PAGEREF _Toc178210170 \h </w:instrText>
            </w:r>
            <w:r w:rsidRPr="0092180D">
              <w:rPr>
                <w:webHidden/>
                <w:color w:val="FF0000"/>
              </w:rPr>
            </w:r>
            <w:r w:rsidRPr="0092180D">
              <w:rPr>
                <w:webHidden/>
                <w:color w:val="FF0000"/>
              </w:rPr>
              <w:fldChar w:fldCharType="separate"/>
            </w:r>
            <w:r w:rsidR="00C74F9E">
              <w:rPr>
                <w:webHidden/>
                <w:color w:val="FF0000"/>
              </w:rPr>
              <w:t>52</w:t>
            </w:r>
            <w:r w:rsidRPr="0092180D">
              <w:rPr>
                <w:webHidden/>
                <w:color w:val="FF0000"/>
              </w:rPr>
              <w:fldChar w:fldCharType="end"/>
            </w:r>
          </w:hyperlink>
        </w:p>
        <w:p w14:paraId="67F2BE21" w14:textId="716BAF3D" w:rsidR="0092180D" w:rsidRDefault="0092180D">
          <w:pPr>
            <w:pStyle w:val="31"/>
            <w:rPr>
              <w:rFonts w:asciiTheme="minorHAnsi" w:eastAsiaTheme="minorEastAsia" w:hAnsiTheme="minorHAnsi" w:cstheme="minorBidi"/>
              <w:color w:val="auto"/>
              <w:sz w:val="22"/>
              <w:szCs w:val="24"/>
              <w14:ligatures w14:val="standardContextual"/>
            </w:rPr>
          </w:pPr>
          <w:hyperlink w:anchor="_Toc178210171" w:history="1">
            <w:r w:rsidRPr="00360AC6">
              <w:rPr>
                <w:rStyle w:val="a6"/>
              </w:rPr>
              <w:t>（１３） 広域的な処理・処分</w:t>
            </w:r>
            <w:r>
              <w:rPr>
                <w:webHidden/>
              </w:rPr>
              <w:tab/>
            </w:r>
            <w:r>
              <w:rPr>
                <w:webHidden/>
              </w:rPr>
              <w:fldChar w:fldCharType="begin"/>
            </w:r>
            <w:r>
              <w:rPr>
                <w:webHidden/>
              </w:rPr>
              <w:instrText xml:space="preserve"> PAGEREF _Toc178210171 \h </w:instrText>
            </w:r>
            <w:r>
              <w:rPr>
                <w:webHidden/>
              </w:rPr>
            </w:r>
            <w:r>
              <w:rPr>
                <w:webHidden/>
              </w:rPr>
              <w:fldChar w:fldCharType="separate"/>
            </w:r>
            <w:r w:rsidR="00C74F9E">
              <w:rPr>
                <w:webHidden/>
              </w:rPr>
              <w:t>52</w:t>
            </w:r>
            <w:r>
              <w:rPr>
                <w:webHidden/>
              </w:rPr>
              <w:fldChar w:fldCharType="end"/>
            </w:r>
          </w:hyperlink>
        </w:p>
        <w:p w14:paraId="6674D5A6" w14:textId="6B8905EB" w:rsidR="0092180D" w:rsidRDefault="0092180D">
          <w:pPr>
            <w:pStyle w:val="31"/>
            <w:rPr>
              <w:rFonts w:asciiTheme="minorHAnsi" w:eastAsiaTheme="minorEastAsia" w:hAnsiTheme="minorHAnsi" w:cstheme="minorBidi"/>
              <w:color w:val="auto"/>
              <w:sz w:val="22"/>
              <w:szCs w:val="24"/>
              <w14:ligatures w14:val="standardContextual"/>
            </w:rPr>
          </w:pPr>
          <w:hyperlink w:anchor="_Toc178210172" w:history="1">
            <w:r w:rsidRPr="00360AC6">
              <w:rPr>
                <w:rStyle w:val="a6"/>
              </w:rPr>
              <w:t>（１４） 有害廃棄物・適正処理が困難な廃棄物の対策</w:t>
            </w:r>
            <w:r>
              <w:rPr>
                <w:webHidden/>
              </w:rPr>
              <w:tab/>
            </w:r>
            <w:r>
              <w:rPr>
                <w:webHidden/>
              </w:rPr>
              <w:fldChar w:fldCharType="begin"/>
            </w:r>
            <w:r>
              <w:rPr>
                <w:webHidden/>
              </w:rPr>
              <w:instrText xml:space="preserve"> PAGEREF _Toc178210172 \h </w:instrText>
            </w:r>
            <w:r>
              <w:rPr>
                <w:webHidden/>
              </w:rPr>
            </w:r>
            <w:r>
              <w:rPr>
                <w:webHidden/>
              </w:rPr>
              <w:fldChar w:fldCharType="separate"/>
            </w:r>
            <w:r w:rsidR="00C74F9E">
              <w:rPr>
                <w:webHidden/>
              </w:rPr>
              <w:t>53</w:t>
            </w:r>
            <w:r>
              <w:rPr>
                <w:webHidden/>
              </w:rPr>
              <w:fldChar w:fldCharType="end"/>
            </w:r>
          </w:hyperlink>
        </w:p>
        <w:p w14:paraId="2B351D18" w14:textId="715D3108" w:rsidR="0092180D" w:rsidRDefault="0092180D">
          <w:pPr>
            <w:pStyle w:val="31"/>
            <w:rPr>
              <w:rFonts w:asciiTheme="minorHAnsi" w:eastAsiaTheme="minorEastAsia" w:hAnsiTheme="minorHAnsi" w:cstheme="minorBidi"/>
              <w:color w:val="auto"/>
              <w:sz w:val="22"/>
              <w:szCs w:val="24"/>
              <w14:ligatures w14:val="standardContextual"/>
            </w:rPr>
          </w:pPr>
          <w:hyperlink w:anchor="_Toc178210173" w:history="1">
            <w:r w:rsidRPr="00360AC6">
              <w:rPr>
                <w:rStyle w:val="a6"/>
              </w:rPr>
              <w:t>（１５） 土砂系混合物（津波堆積物）</w:t>
            </w:r>
            <w:r>
              <w:rPr>
                <w:webHidden/>
              </w:rPr>
              <w:tab/>
            </w:r>
            <w:r>
              <w:rPr>
                <w:webHidden/>
              </w:rPr>
              <w:fldChar w:fldCharType="begin"/>
            </w:r>
            <w:r>
              <w:rPr>
                <w:webHidden/>
              </w:rPr>
              <w:instrText xml:space="preserve"> PAGEREF _Toc178210173 \h </w:instrText>
            </w:r>
            <w:r>
              <w:rPr>
                <w:webHidden/>
              </w:rPr>
            </w:r>
            <w:r>
              <w:rPr>
                <w:webHidden/>
              </w:rPr>
              <w:fldChar w:fldCharType="separate"/>
            </w:r>
            <w:r w:rsidR="00C74F9E">
              <w:rPr>
                <w:webHidden/>
              </w:rPr>
              <w:t>54</w:t>
            </w:r>
            <w:r>
              <w:rPr>
                <w:webHidden/>
              </w:rPr>
              <w:fldChar w:fldCharType="end"/>
            </w:r>
          </w:hyperlink>
        </w:p>
        <w:p w14:paraId="2FA9E8C1" w14:textId="4D966908" w:rsidR="0092180D" w:rsidRDefault="0092180D">
          <w:pPr>
            <w:pStyle w:val="31"/>
            <w:rPr>
              <w:rFonts w:asciiTheme="minorHAnsi" w:eastAsiaTheme="minorEastAsia" w:hAnsiTheme="minorHAnsi" w:cstheme="minorBidi"/>
              <w:color w:val="auto"/>
              <w:sz w:val="22"/>
              <w:szCs w:val="24"/>
              <w14:ligatures w14:val="standardContextual"/>
            </w:rPr>
          </w:pPr>
          <w:hyperlink w:anchor="_Toc178210174" w:history="1">
            <w:r w:rsidRPr="00360AC6">
              <w:rPr>
                <w:rStyle w:val="a6"/>
              </w:rPr>
              <w:t>（１６） 水害による廃棄物への対応</w:t>
            </w:r>
            <w:r>
              <w:rPr>
                <w:webHidden/>
              </w:rPr>
              <w:tab/>
            </w:r>
            <w:r>
              <w:rPr>
                <w:webHidden/>
              </w:rPr>
              <w:fldChar w:fldCharType="begin"/>
            </w:r>
            <w:r>
              <w:rPr>
                <w:webHidden/>
              </w:rPr>
              <w:instrText xml:space="preserve"> PAGEREF _Toc178210174 \h </w:instrText>
            </w:r>
            <w:r>
              <w:rPr>
                <w:webHidden/>
              </w:rPr>
            </w:r>
            <w:r>
              <w:rPr>
                <w:webHidden/>
              </w:rPr>
              <w:fldChar w:fldCharType="separate"/>
            </w:r>
            <w:r w:rsidR="00C74F9E">
              <w:rPr>
                <w:webHidden/>
              </w:rPr>
              <w:t>55</w:t>
            </w:r>
            <w:r>
              <w:rPr>
                <w:webHidden/>
              </w:rPr>
              <w:fldChar w:fldCharType="end"/>
            </w:r>
          </w:hyperlink>
        </w:p>
        <w:p w14:paraId="2452EF15" w14:textId="668F3E27" w:rsidR="0092180D" w:rsidRDefault="0092180D">
          <w:pPr>
            <w:pStyle w:val="31"/>
            <w:rPr>
              <w:rFonts w:asciiTheme="minorHAnsi" w:eastAsiaTheme="minorEastAsia" w:hAnsiTheme="minorHAnsi" w:cstheme="minorBidi"/>
              <w:color w:val="auto"/>
              <w:sz w:val="22"/>
              <w:szCs w:val="24"/>
              <w14:ligatures w14:val="standardContextual"/>
            </w:rPr>
          </w:pPr>
          <w:hyperlink w:anchor="_Toc178210175" w:history="1">
            <w:r w:rsidRPr="00360AC6">
              <w:rPr>
                <w:rStyle w:val="a6"/>
              </w:rPr>
              <w:t>（１７） 思い出の品等</w:t>
            </w:r>
            <w:r>
              <w:rPr>
                <w:webHidden/>
              </w:rPr>
              <w:tab/>
            </w:r>
            <w:r>
              <w:rPr>
                <w:webHidden/>
              </w:rPr>
              <w:fldChar w:fldCharType="begin"/>
            </w:r>
            <w:r>
              <w:rPr>
                <w:webHidden/>
              </w:rPr>
              <w:instrText xml:space="preserve"> PAGEREF _Toc178210175 \h </w:instrText>
            </w:r>
            <w:r>
              <w:rPr>
                <w:webHidden/>
              </w:rPr>
            </w:r>
            <w:r>
              <w:rPr>
                <w:webHidden/>
              </w:rPr>
              <w:fldChar w:fldCharType="separate"/>
            </w:r>
            <w:r w:rsidR="00C74F9E">
              <w:rPr>
                <w:webHidden/>
              </w:rPr>
              <w:t>56</w:t>
            </w:r>
            <w:r>
              <w:rPr>
                <w:webHidden/>
              </w:rPr>
              <w:fldChar w:fldCharType="end"/>
            </w:r>
          </w:hyperlink>
        </w:p>
        <w:p w14:paraId="1CAAD099" w14:textId="37434762" w:rsidR="0092180D" w:rsidRDefault="0092180D">
          <w:pPr>
            <w:pStyle w:val="31"/>
            <w:rPr>
              <w:rFonts w:asciiTheme="minorHAnsi" w:eastAsiaTheme="minorEastAsia" w:hAnsiTheme="minorHAnsi" w:cstheme="minorBidi"/>
              <w:color w:val="auto"/>
              <w:sz w:val="22"/>
              <w:szCs w:val="24"/>
              <w14:ligatures w14:val="standardContextual"/>
            </w:rPr>
          </w:pPr>
          <w:hyperlink w:anchor="_Toc178210176" w:history="1">
            <w:r w:rsidRPr="00360AC6">
              <w:rPr>
                <w:rStyle w:val="a6"/>
              </w:rPr>
              <w:t>（１８） その他地域特性のある災害廃棄物処理対策</w:t>
            </w:r>
            <w:r>
              <w:rPr>
                <w:webHidden/>
              </w:rPr>
              <w:tab/>
            </w:r>
            <w:r>
              <w:rPr>
                <w:webHidden/>
              </w:rPr>
              <w:fldChar w:fldCharType="begin"/>
            </w:r>
            <w:r>
              <w:rPr>
                <w:webHidden/>
              </w:rPr>
              <w:instrText xml:space="preserve"> PAGEREF _Toc178210176 \h </w:instrText>
            </w:r>
            <w:r>
              <w:rPr>
                <w:webHidden/>
              </w:rPr>
            </w:r>
            <w:r>
              <w:rPr>
                <w:webHidden/>
              </w:rPr>
              <w:fldChar w:fldCharType="separate"/>
            </w:r>
            <w:r w:rsidR="00C74F9E">
              <w:rPr>
                <w:webHidden/>
              </w:rPr>
              <w:t>57</w:t>
            </w:r>
            <w:r>
              <w:rPr>
                <w:webHidden/>
              </w:rPr>
              <w:fldChar w:fldCharType="end"/>
            </w:r>
          </w:hyperlink>
        </w:p>
        <w:p w14:paraId="60113A7F" w14:textId="2D175CD0" w:rsidR="0092180D" w:rsidRDefault="0092180D">
          <w:pPr>
            <w:pStyle w:val="22"/>
            <w:rPr>
              <w:rFonts w:asciiTheme="minorHAnsi" w:eastAsiaTheme="minorEastAsia" w:hAnsiTheme="minorHAnsi" w:cstheme="minorBidi"/>
              <w:b w:val="0"/>
              <w:sz w:val="22"/>
              <w14:ligatures w14:val="standardContextual"/>
            </w:rPr>
          </w:pPr>
          <w:hyperlink w:anchor="_Toc178210177" w:history="1">
            <w:r w:rsidRPr="00360AC6">
              <w:rPr>
                <w:rStyle w:val="a6"/>
              </w:rPr>
              <w:t>７章　災害廃棄物処理実行計画の作成</w:t>
            </w:r>
            <w:r>
              <w:rPr>
                <w:webHidden/>
              </w:rPr>
              <w:tab/>
            </w:r>
            <w:r>
              <w:rPr>
                <w:webHidden/>
              </w:rPr>
              <w:fldChar w:fldCharType="begin"/>
            </w:r>
            <w:r>
              <w:rPr>
                <w:webHidden/>
              </w:rPr>
              <w:instrText xml:space="preserve"> PAGEREF _Toc178210177 \h </w:instrText>
            </w:r>
            <w:r>
              <w:rPr>
                <w:webHidden/>
              </w:rPr>
            </w:r>
            <w:r>
              <w:rPr>
                <w:webHidden/>
              </w:rPr>
              <w:fldChar w:fldCharType="separate"/>
            </w:r>
            <w:r w:rsidR="00C74F9E">
              <w:rPr>
                <w:webHidden/>
              </w:rPr>
              <w:t>59</w:t>
            </w:r>
            <w:r>
              <w:rPr>
                <w:webHidden/>
              </w:rPr>
              <w:fldChar w:fldCharType="end"/>
            </w:r>
          </w:hyperlink>
        </w:p>
        <w:p w14:paraId="0FFE0DD4" w14:textId="2A95418B" w:rsidR="0092180D" w:rsidRDefault="0092180D">
          <w:pPr>
            <w:pStyle w:val="22"/>
            <w:rPr>
              <w:rFonts w:asciiTheme="minorHAnsi" w:eastAsiaTheme="minorEastAsia" w:hAnsiTheme="minorHAnsi" w:cstheme="minorBidi"/>
              <w:b w:val="0"/>
              <w:sz w:val="22"/>
              <w14:ligatures w14:val="standardContextual"/>
            </w:rPr>
          </w:pPr>
          <w:hyperlink w:anchor="_Toc178210178" w:history="1">
            <w:r w:rsidRPr="00360AC6">
              <w:rPr>
                <w:rStyle w:val="a6"/>
              </w:rPr>
              <w:t>８章　処理事業費等</w:t>
            </w:r>
            <w:r>
              <w:rPr>
                <w:webHidden/>
              </w:rPr>
              <w:tab/>
            </w:r>
            <w:r>
              <w:rPr>
                <w:webHidden/>
              </w:rPr>
              <w:fldChar w:fldCharType="begin"/>
            </w:r>
            <w:r>
              <w:rPr>
                <w:webHidden/>
              </w:rPr>
              <w:instrText xml:space="preserve"> PAGEREF _Toc178210178 \h </w:instrText>
            </w:r>
            <w:r>
              <w:rPr>
                <w:webHidden/>
              </w:rPr>
            </w:r>
            <w:r>
              <w:rPr>
                <w:webHidden/>
              </w:rPr>
              <w:fldChar w:fldCharType="separate"/>
            </w:r>
            <w:r w:rsidR="00C74F9E">
              <w:rPr>
                <w:webHidden/>
              </w:rPr>
              <w:t>60</w:t>
            </w:r>
            <w:r>
              <w:rPr>
                <w:webHidden/>
              </w:rPr>
              <w:fldChar w:fldCharType="end"/>
            </w:r>
          </w:hyperlink>
        </w:p>
        <w:p w14:paraId="206542E1" w14:textId="21E67139" w:rsidR="0092180D" w:rsidRDefault="0092180D">
          <w:pPr>
            <w:pStyle w:val="31"/>
            <w:rPr>
              <w:rFonts w:asciiTheme="minorHAnsi" w:eastAsiaTheme="minorEastAsia" w:hAnsiTheme="minorHAnsi" w:cstheme="minorBidi"/>
              <w:color w:val="auto"/>
              <w:sz w:val="22"/>
              <w:szCs w:val="24"/>
              <w14:ligatures w14:val="standardContextual"/>
            </w:rPr>
          </w:pPr>
          <w:hyperlink w:anchor="_Toc178210179" w:history="1">
            <w:r w:rsidRPr="00360AC6">
              <w:rPr>
                <w:rStyle w:val="a6"/>
              </w:rPr>
              <w:t>（１） 災害等廃棄物処理事業</w:t>
            </w:r>
            <w:r>
              <w:rPr>
                <w:webHidden/>
              </w:rPr>
              <w:tab/>
            </w:r>
            <w:r>
              <w:rPr>
                <w:webHidden/>
              </w:rPr>
              <w:fldChar w:fldCharType="begin"/>
            </w:r>
            <w:r>
              <w:rPr>
                <w:webHidden/>
              </w:rPr>
              <w:instrText xml:space="preserve"> PAGEREF _Toc178210179 \h </w:instrText>
            </w:r>
            <w:r>
              <w:rPr>
                <w:webHidden/>
              </w:rPr>
            </w:r>
            <w:r>
              <w:rPr>
                <w:webHidden/>
              </w:rPr>
              <w:fldChar w:fldCharType="separate"/>
            </w:r>
            <w:r w:rsidR="00C74F9E">
              <w:rPr>
                <w:webHidden/>
              </w:rPr>
              <w:t>60</w:t>
            </w:r>
            <w:r>
              <w:rPr>
                <w:webHidden/>
              </w:rPr>
              <w:fldChar w:fldCharType="end"/>
            </w:r>
          </w:hyperlink>
        </w:p>
        <w:p w14:paraId="67C36271" w14:textId="297466B1" w:rsidR="0092180D" w:rsidRDefault="0092180D">
          <w:pPr>
            <w:pStyle w:val="31"/>
            <w:rPr>
              <w:rFonts w:asciiTheme="minorHAnsi" w:eastAsiaTheme="minorEastAsia" w:hAnsiTheme="minorHAnsi" w:cstheme="minorBidi"/>
              <w:color w:val="auto"/>
              <w:sz w:val="22"/>
              <w:szCs w:val="24"/>
              <w14:ligatures w14:val="standardContextual"/>
            </w:rPr>
          </w:pPr>
          <w:hyperlink w:anchor="_Toc178210180" w:history="1">
            <w:r w:rsidRPr="00360AC6">
              <w:rPr>
                <w:rStyle w:val="a6"/>
              </w:rPr>
              <w:t>（２） 廃棄物処理施設災害復旧事業</w:t>
            </w:r>
            <w:r>
              <w:rPr>
                <w:webHidden/>
              </w:rPr>
              <w:tab/>
            </w:r>
            <w:r>
              <w:rPr>
                <w:webHidden/>
              </w:rPr>
              <w:fldChar w:fldCharType="begin"/>
            </w:r>
            <w:r>
              <w:rPr>
                <w:webHidden/>
              </w:rPr>
              <w:instrText xml:space="preserve"> PAGEREF _Toc178210180 \h </w:instrText>
            </w:r>
            <w:r>
              <w:rPr>
                <w:webHidden/>
              </w:rPr>
            </w:r>
            <w:r>
              <w:rPr>
                <w:webHidden/>
              </w:rPr>
              <w:fldChar w:fldCharType="separate"/>
            </w:r>
            <w:r w:rsidR="00C74F9E">
              <w:rPr>
                <w:webHidden/>
              </w:rPr>
              <w:t>60</w:t>
            </w:r>
            <w:r>
              <w:rPr>
                <w:webHidden/>
              </w:rPr>
              <w:fldChar w:fldCharType="end"/>
            </w:r>
          </w:hyperlink>
        </w:p>
        <w:p w14:paraId="4DA46570" w14:textId="13D85CF6" w:rsidR="0092180D" w:rsidRDefault="0092180D">
          <w:pPr>
            <w:pStyle w:val="22"/>
            <w:rPr>
              <w:rFonts w:asciiTheme="minorHAnsi" w:eastAsiaTheme="minorEastAsia" w:hAnsiTheme="minorHAnsi" w:cstheme="minorBidi"/>
              <w:b w:val="0"/>
              <w:sz w:val="22"/>
              <w14:ligatures w14:val="standardContextual"/>
            </w:rPr>
          </w:pPr>
          <w:hyperlink w:anchor="_Toc178210181" w:history="1">
            <w:r w:rsidRPr="00360AC6">
              <w:rPr>
                <w:rStyle w:val="a6"/>
              </w:rPr>
              <w:t>９章　災害廃棄物処理計画の見直し</w:t>
            </w:r>
            <w:r>
              <w:rPr>
                <w:webHidden/>
              </w:rPr>
              <w:tab/>
            </w:r>
            <w:r>
              <w:rPr>
                <w:webHidden/>
              </w:rPr>
              <w:fldChar w:fldCharType="begin"/>
            </w:r>
            <w:r>
              <w:rPr>
                <w:webHidden/>
              </w:rPr>
              <w:instrText xml:space="preserve"> PAGEREF _Toc178210181 \h </w:instrText>
            </w:r>
            <w:r>
              <w:rPr>
                <w:webHidden/>
              </w:rPr>
            </w:r>
            <w:r>
              <w:rPr>
                <w:webHidden/>
              </w:rPr>
              <w:fldChar w:fldCharType="separate"/>
            </w:r>
            <w:r w:rsidR="00C74F9E">
              <w:rPr>
                <w:webHidden/>
              </w:rPr>
              <w:t>61</w:t>
            </w:r>
            <w:r>
              <w:rPr>
                <w:webHidden/>
              </w:rPr>
              <w:fldChar w:fldCharType="end"/>
            </w:r>
          </w:hyperlink>
        </w:p>
        <w:p w14:paraId="4C00F89B" w14:textId="36D4521B" w:rsidR="002C7CB8" w:rsidRDefault="002C7CB8">
          <w:r>
            <w:rPr>
              <w:b/>
              <w:bCs/>
              <w:lang w:val="ja-JP"/>
            </w:rPr>
            <w:fldChar w:fldCharType="end"/>
          </w:r>
        </w:p>
      </w:sdtContent>
    </w:sdt>
    <w:p w14:paraId="04942CB9" w14:textId="0C1E0961" w:rsidR="002C7CB8" w:rsidRDefault="002C7CB8" w:rsidP="00DC38FD">
      <w:pPr>
        <w:rPr>
          <w:sz w:val="21"/>
          <w:szCs w:val="21"/>
          <w:lang w:eastAsia="ja-JP"/>
        </w:rPr>
      </w:pPr>
    </w:p>
    <w:p w14:paraId="200207B2" w14:textId="775A744C" w:rsidR="004C166C" w:rsidRDefault="00263593" w:rsidP="00DC38FD">
      <w:pPr>
        <w:ind w:firstLineChars="100" w:firstLine="210"/>
        <w:rPr>
          <w:color w:val="000000" w:themeColor="text1"/>
          <w:sz w:val="21"/>
          <w:szCs w:val="21"/>
          <w:lang w:eastAsia="ja-JP"/>
        </w:rPr>
      </w:pPr>
      <w:r w:rsidRPr="008E7CE3">
        <w:rPr>
          <w:noProof/>
          <w:sz w:val="21"/>
          <w:szCs w:val="21"/>
        </w:rPr>
        <mc:AlternateContent>
          <mc:Choice Requires="wps">
            <w:drawing>
              <wp:anchor distT="0" distB="0" distL="114300" distR="114300" simplePos="0" relativeHeight="252315648" behindDoc="0" locked="0" layoutInCell="1" allowOverlap="1" wp14:anchorId="68C7F07D" wp14:editId="1B07B354">
                <wp:simplePos x="0" y="0"/>
                <wp:positionH relativeFrom="margin">
                  <wp:posOffset>1390015</wp:posOffset>
                </wp:positionH>
                <wp:positionV relativeFrom="margin">
                  <wp:posOffset>1483892</wp:posOffset>
                </wp:positionV>
                <wp:extent cx="4703445" cy="1000125"/>
                <wp:effectExtent l="0" t="0" r="20955" b="28575"/>
                <wp:wrapSquare wrapText="bothSides"/>
                <wp:docPr id="3278" name="テキスト ボックス 3278"/>
                <wp:cNvGraphicFramePr/>
                <a:graphic xmlns:a="http://schemas.openxmlformats.org/drawingml/2006/main">
                  <a:graphicData uri="http://schemas.microsoft.com/office/word/2010/wordprocessingShape">
                    <wps:wsp>
                      <wps:cNvSpPr txBox="1"/>
                      <wps:spPr>
                        <a:xfrm>
                          <a:off x="0" y="0"/>
                          <a:ext cx="4703445" cy="1000125"/>
                        </a:xfrm>
                        <a:prstGeom prst="rect">
                          <a:avLst/>
                        </a:prstGeom>
                        <a:solidFill>
                          <a:schemeClr val="lt1"/>
                        </a:solidFill>
                        <a:ln w="6350">
                          <a:solidFill>
                            <a:prstClr val="black"/>
                          </a:solidFill>
                        </a:ln>
                      </wps:spPr>
                      <wps:txbx>
                        <w:txbxContent>
                          <w:p w14:paraId="67F15DB8" w14:textId="4D163CA3" w:rsidR="007143D5" w:rsidRPr="007143D5" w:rsidRDefault="006B64D6" w:rsidP="007143D5">
                            <w:pPr>
                              <w:ind w:firstLineChars="100" w:firstLine="220"/>
                              <w:rPr>
                                <w:rFonts w:ascii="HGSｺﾞｼｯｸM" w:eastAsia="HGSｺﾞｼｯｸM" w:hAnsi="HG丸ｺﾞｼｯｸM-PRO"/>
                                <w:b/>
                                <w:bCs/>
                                <w:color w:val="000000" w:themeColor="text1"/>
                                <w:lang w:eastAsia="ja-JP"/>
                              </w:rPr>
                            </w:pPr>
                            <w:r>
                              <w:rPr>
                                <w:rFonts w:ascii="HGSｺﾞｼｯｸM" w:eastAsia="HGSｺﾞｼｯｸM" w:hAnsi="HG丸ｺﾞｼｯｸM-PRO" w:hint="eastAsia"/>
                                <w:color w:val="000000" w:themeColor="text1"/>
                                <w:lang w:eastAsia="ja-JP"/>
                              </w:rPr>
                              <w:t>◆</w:t>
                            </w:r>
                            <w:r w:rsidR="004C166C">
                              <w:rPr>
                                <w:rFonts w:ascii="HGSｺﾞｼｯｸM" w:eastAsia="HGSｺﾞｼｯｸM" w:hAnsi="HG丸ｺﾞｼｯｸM-PRO" w:hint="eastAsia"/>
                                <w:b/>
                                <w:bCs/>
                                <w:color w:val="000000" w:themeColor="text1"/>
                                <w:lang w:eastAsia="ja-JP"/>
                              </w:rPr>
                              <w:t>目次の凡例</w:t>
                            </w:r>
                          </w:p>
                          <w:p w14:paraId="301E47EB" w14:textId="7DFB87A4" w:rsidR="006B64D6" w:rsidRDefault="007143D5" w:rsidP="004C166C">
                            <w:pPr>
                              <w:ind w:firstLineChars="200" w:firstLine="440"/>
                              <w:rPr>
                                <w:rFonts w:ascii="HGSｺﾞｼｯｸM" w:eastAsia="HGSｺﾞｼｯｸM" w:hAnsi="HG丸ｺﾞｼｯｸM-PRO"/>
                                <w:color w:val="000000" w:themeColor="text1"/>
                                <w:lang w:eastAsia="ja-JP"/>
                              </w:rPr>
                            </w:pPr>
                            <w:r>
                              <w:rPr>
                                <w:rFonts w:ascii="HGSｺﾞｼｯｸM" w:eastAsia="HGSｺﾞｼｯｸM" w:hAnsi="HG丸ｺﾞｼｯｸM-PRO" w:hint="eastAsia"/>
                                <w:color w:val="FF0000"/>
                                <w:lang w:eastAsia="ja-JP"/>
                              </w:rPr>
                              <w:t>赤</w:t>
                            </w:r>
                            <w:r w:rsidR="004C166C">
                              <w:rPr>
                                <w:rFonts w:ascii="HGSｺﾞｼｯｸM" w:eastAsia="HGSｺﾞｼｯｸM" w:hAnsi="HG丸ｺﾞｼｯｸM-PRO" w:hint="eastAsia"/>
                                <w:color w:val="FF0000"/>
                                <w:lang w:eastAsia="ja-JP"/>
                              </w:rPr>
                              <w:t>文</w:t>
                            </w:r>
                            <w:r>
                              <w:rPr>
                                <w:rFonts w:ascii="HGSｺﾞｼｯｸM" w:eastAsia="HGSｺﾞｼｯｸM" w:hAnsi="HG丸ｺﾞｼｯｸM-PRO" w:hint="eastAsia"/>
                                <w:color w:val="FF0000"/>
                                <w:lang w:eastAsia="ja-JP"/>
                              </w:rPr>
                              <w:t>字</w:t>
                            </w:r>
                            <w:r w:rsidR="006B64D6">
                              <w:rPr>
                                <w:rFonts w:ascii="HGSｺﾞｼｯｸM" w:eastAsia="HGSｺﾞｼｯｸM" w:hAnsi="HG丸ｺﾞｼｯｸM-PRO" w:hint="eastAsia"/>
                                <w:color w:val="000000" w:themeColor="text1"/>
                                <w:lang w:eastAsia="ja-JP"/>
                              </w:rPr>
                              <w:t>：</w:t>
                            </w:r>
                            <w:r w:rsidR="004C166C">
                              <w:rPr>
                                <w:rFonts w:ascii="HGSｺﾞｼｯｸM" w:eastAsia="HGSｺﾞｼｯｸM" w:hAnsi="HG丸ｺﾞｼｯｸM-PRO" w:hint="eastAsia"/>
                                <w:color w:val="000000" w:themeColor="text1"/>
                                <w:lang w:eastAsia="ja-JP"/>
                              </w:rPr>
                              <w:t>特に</w:t>
                            </w:r>
                            <w:r w:rsidR="006B64D6">
                              <w:rPr>
                                <w:rFonts w:ascii="HGSｺﾞｼｯｸM" w:eastAsia="HGSｺﾞｼｯｸM" w:hAnsi="HG丸ｺﾞｼｯｸM-PRO" w:hint="eastAsia"/>
                                <w:color w:val="000000" w:themeColor="text1"/>
                                <w:lang w:eastAsia="ja-JP"/>
                              </w:rPr>
                              <w:t>加筆・修正が必要な</w:t>
                            </w:r>
                            <w:r w:rsidR="004C166C">
                              <w:rPr>
                                <w:rFonts w:ascii="HGSｺﾞｼｯｸM" w:eastAsia="HGSｺﾞｼｯｸM" w:hAnsi="HG丸ｺﾞｼｯｸM-PRO" w:hint="eastAsia"/>
                                <w:color w:val="000000" w:themeColor="text1"/>
                                <w:lang w:eastAsia="ja-JP"/>
                              </w:rPr>
                              <w:t>項目</w:t>
                            </w:r>
                          </w:p>
                          <w:p w14:paraId="14B9C775" w14:textId="416FD8E0" w:rsidR="006B64D6" w:rsidRPr="008E7CE3" w:rsidRDefault="006B64D6" w:rsidP="006B64D6">
                            <w:pPr>
                              <w:ind w:firstLineChars="100" w:firstLine="221"/>
                              <w:rPr>
                                <w:rFonts w:ascii="HGSｺﾞｼｯｸM" w:eastAsia="HGSｺﾞｼｯｸM" w:hAnsi="HG丸ｺﾞｼｯｸM-PRO"/>
                                <w:b/>
                                <w:bCs/>
                                <w:color w:val="000000" w:themeColor="text1"/>
                                <w:lang w:eastAsia="ja-JP"/>
                              </w:rPr>
                            </w:pPr>
                            <w:r w:rsidRPr="008E7CE3">
                              <w:rPr>
                                <w:rFonts w:ascii="HGSｺﾞｼｯｸM" w:eastAsia="HGSｺﾞｼｯｸM" w:hAnsi="HG丸ｺﾞｼｯｸM-PRO" w:hint="eastAsia"/>
                                <w:b/>
                                <w:bCs/>
                                <w:color w:val="000000" w:themeColor="text1"/>
                                <w:lang w:eastAsia="ja-JP"/>
                              </w:rPr>
                              <w:t>◆本文中の</w:t>
                            </w:r>
                            <w:r w:rsidR="004C166C">
                              <w:rPr>
                                <w:rFonts w:ascii="HGSｺﾞｼｯｸM" w:eastAsia="HGSｺﾞｼｯｸM" w:hAnsi="HG丸ｺﾞｼｯｸM-PRO" w:hint="eastAsia"/>
                                <w:b/>
                                <w:bCs/>
                                <w:color w:val="000000" w:themeColor="text1"/>
                                <w:lang w:eastAsia="ja-JP"/>
                              </w:rPr>
                              <w:t>凡例</w:t>
                            </w:r>
                          </w:p>
                          <w:p w14:paraId="3625991D" w14:textId="37CA4723" w:rsidR="006B64D6" w:rsidRDefault="004C166C" w:rsidP="004C166C">
                            <w:pPr>
                              <w:ind w:firstLineChars="200" w:firstLine="440"/>
                              <w:rPr>
                                <w:rFonts w:ascii="HGSｺﾞｼｯｸM" w:eastAsia="HGSｺﾞｼｯｸM" w:hAnsi="HG丸ｺﾞｼｯｸM-PRO"/>
                                <w:color w:val="000000" w:themeColor="text1"/>
                                <w:lang w:eastAsia="ja-JP"/>
                              </w:rPr>
                            </w:pPr>
                            <w:r w:rsidRPr="004C166C">
                              <w:rPr>
                                <w:rFonts w:ascii="HGSｺﾞｼｯｸM" w:eastAsia="HGSｺﾞｼｯｸM" w:hAnsi="HG丸ｺﾞｼｯｸM-PRO" w:hint="eastAsia"/>
                                <w:color w:val="FF0000"/>
                                <w:u w:val="single"/>
                                <w:lang w:eastAsia="ja-JP"/>
                              </w:rPr>
                              <w:t>〇〇〇</w:t>
                            </w:r>
                            <w:r w:rsidR="006B64D6">
                              <w:rPr>
                                <w:rFonts w:ascii="HGSｺﾞｼｯｸM" w:eastAsia="HGSｺﾞｼｯｸM" w:hAnsi="HG丸ｺﾞｼｯｸM-PRO" w:hint="eastAsia"/>
                                <w:color w:val="000000" w:themeColor="text1"/>
                                <w:lang w:eastAsia="ja-JP"/>
                              </w:rPr>
                              <w:t>：加筆</w:t>
                            </w:r>
                            <w:r>
                              <w:rPr>
                                <w:rFonts w:ascii="HGSｺﾞｼｯｸM" w:eastAsia="HGSｺﾞｼｯｸM" w:hAnsi="HG丸ｺﾞｼｯｸM-PRO" w:hint="eastAsia"/>
                                <w:color w:val="000000" w:themeColor="text1"/>
                                <w:lang w:eastAsia="ja-JP"/>
                              </w:rPr>
                              <w:t>・</w:t>
                            </w:r>
                            <w:r w:rsidR="006B64D6">
                              <w:rPr>
                                <w:rFonts w:ascii="HGSｺﾞｼｯｸM" w:eastAsia="HGSｺﾞｼｯｸM" w:hAnsi="HG丸ｺﾞｼｯｸM-PRO" w:hint="eastAsia"/>
                                <w:color w:val="000000" w:themeColor="text1"/>
                                <w:lang w:eastAsia="ja-JP"/>
                              </w:rPr>
                              <w:t>修正が必要な個所</w:t>
                            </w:r>
                          </w:p>
                          <w:p w14:paraId="6617E1FA" w14:textId="7B4F6F59" w:rsidR="004C166C" w:rsidRPr="004C166C" w:rsidRDefault="004C166C" w:rsidP="004C166C">
                            <w:pPr>
                              <w:ind w:firstLineChars="200" w:firstLine="440"/>
                              <w:rPr>
                                <w:rFonts w:ascii="HGSｺﾞｼｯｸM" w:eastAsia="HGSｺﾞｼｯｸM" w:hAnsi="HG丸ｺﾞｼｯｸM-PRO"/>
                                <w:color w:val="000000" w:themeColor="text1"/>
                                <w:lang w:eastAsia="ja-JP"/>
                              </w:rPr>
                            </w:pPr>
                            <w:r>
                              <w:rPr>
                                <w:rFonts w:ascii="HGSｺﾞｼｯｸM" w:eastAsia="HGSｺﾞｼｯｸM" w:hAnsi="HG丸ｺﾞｼｯｸM-PRO" w:hint="eastAsia"/>
                                <w:color w:val="000000" w:themeColor="text1"/>
                                <w:lang w:eastAsia="ja-JP"/>
                              </w:rPr>
                              <w:t>図番号「図●」、表番号「表●」：●は適宜記入してください。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7F07D" id="_x0000_t202" coordsize="21600,21600" o:spt="202" path="m,l,21600r21600,l21600,xe">
                <v:stroke joinstyle="miter"/>
                <v:path gradientshapeok="t" o:connecttype="rect"/>
              </v:shapetype>
              <v:shape id="テキスト ボックス 3278" o:spid="_x0000_s1027" type="#_x0000_t202" style="position:absolute;left:0;text-align:left;margin-left:109.45pt;margin-top:116.85pt;width:370.35pt;height:78.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" fillcolor="white [3201]" strokeweight=".5pt">
                <v:textbox>
                  <w:txbxContent>
                    <w:p w14:paraId="67F15DB8" w14:textId="4D163CA3" w:rsidR="007143D5" w:rsidRPr="007143D5" w:rsidRDefault="006B64D6" w:rsidP="007143D5">
                      <w:pPr>
                        <w:ind w:firstLineChars="100" w:firstLine="220"/>
                        <w:rPr>
                          <w:rFonts w:ascii="HGSｺﾞｼｯｸM" w:eastAsia="HGSｺﾞｼｯｸM" w:hAnsi="HG丸ｺﾞｼｯｸM-PRO"/>
                          <w:b/>
                          <w:bCs/>
                          <w:color w:val="000000" w:themeColor="text1"/>
                          <w:lang w:eastAsia="ja-JP"/>
                        </w:rPr>
                      </w:pPr>
                      <w:r>
                        <w:rPr>
                          <w:rFonts w:ascii="HGSｺﾞｼｯｸM" w:eastAsia="HGSｺﾞｼｯｸM" w:hAnsi="HG丸ｺﾞｼｯｸM-PRO" w:hint="eastAsia"/>
                          <w:color w:val="000000" w:themeColor="text1"/>
                          <w:lang w:eastAsia="ja-JP"/>
                        </w:rPr>
                        <w:t>◆</w:t>
                      </w:r>
                      <w:r w:rsidR="004C166C">
                        <w:rPr>
                          <w:rFonts w:ascii="HGSｺﾞｼｯｸM" w:eastAsia="HGSｺﾞｼｯｸM" w:hAnsi="HG丸ｺﾞｼｯｸM-PRO" w:hint="eastAsia"/>
                          <w:b/>
                          <w:bCs/>
                          <w:color w:val="000000" w:themeColor="text1"/>
                          <w:lang w:eastAsia="ja-JP"/>
                        </w:rPr>
                        <w:t>目次の凡例</w:t>
                      </w:r>
                    </w:p>
                    <w:p w14:paraId="301E47EB" w14:textId="7DFB87A4" w:rsidR="006B64D6" w:rsidRDefault="007143D5" w:rsidP="004C166C">
                      <w:pPr>
                        <w:ind w:firstLineChars="200" w:firstLine="440"/>
                        <w:rPr>
                          <w:rFonts w:ascii="HGSｺﾞｼｯｸM" w:eastAsia="HGSｺﾞｼｯｸM" w:hAnsi="HG丸ｺﾞｼｯｸM-PRO"/>
                          <w:color w:val="000000" w:themeColor="text1"/>
                          <w:lang w:eastAsia="ja-JP"/>
                        </w:rPr>
                      </w:pPr>
                      <w:r>
                        <w:rPr>
                          <w:rFonts w:ascii="HGSｺﾞｼｯｸM" w:eastAsia="HGSｺﾞｼｯｸM" w:hAnsi="HG丸ｺﾞｼｯｸM-PRO" w:hint="eastAsia"/>
                          <w:color w:val="FF0000"/>
                          <w:lang w:eastAsia="ja-JP"/>
                        </w:rPr>
                        <w:t>赤</w:t>
                      </w:r>
                      <w:r w:rsidR="004C166C">
                        <w:rPr>
                          <w:rFonts w:ascii="HGSｺﾞｼｯｸM" w:eastAsia="HGSｺﾞｼｯｸM" w:hAnsi="HG丸ｺﾞｼｯｸM-PRO" w:hint="eastAsia"/>
                          <w:color w:val="FF0000"/>
                          <w:lang w:eastAsia="ja-JP"/>
                        </w:rPr>
                        <w:t>文</w:t>
                      </w:r>
                      <w:r>
                        <w:rPr>
                          <w:rFonts w:ascii="HGSｺﾞｼｯｸM" w:eastAsia="HGSｺﾞｼｯｸM" w:hAnsi="HG丸ｺﾞｼｯｸM-PRO" w:hint="eastAsia"/>
                          <w:color w:val="FF0000"/>
                          <w:lang w:eastAsia="ja-JP"/>
                        </w:rPr>
                        <w:t>字</w:t>
                      </w:r>
                      <w:r w:rsidR="006B64D6">
                        <w:rPr>
                          <w:rFonts w:ascii="HGSｺﾞｼｯｸM" w:eastAsia="HGSｺﾞｼｯｸM" w:hAnsi="HG丸ｺﾞｼｯｸM-PRO" w:hint="eastAsia"/>
                          <w:color w:val="000000" w:themeColor="text1"/>
                          <w:lang w:eastAsia="ja-JP"/>
                        </w:rPr>
                        <w:t>：</w:t>
                      </w:r>
                      <w:r w:rsidR="004C166C">
                        <w:rPr>
                          <w:rFonts w:ascii="HGSｺﾞｼｯｸM" w:eastAsia="HGSｺﾞｼｯｸM" w:hAnsi="HG丸ｺﾞｼｯｸM-PRO" w:hint="eastAsia"/>
                          <w:color w:val="000000" w:themeColor="text1"/>
                          <w:lang w:eastAsia="ja-JP"/>
                        </w:rPr>
                        <w:t>特に</w:t>
                      </w:r>
                      <w:r w:rsidR="006B64D6">
                        <w:rPr>
                          <w:rFonts w:ascii="HGSｺﾞｼｯｸM" w:eastAsia="HGSｺﾞｼｯｸM" w:hAnsi="HG丸ｺﾞｼｯｸM-PRO" w:hint="eastAsia"/>
                          <w:color w:val="000000" w:themeColor="text1"/>
                          <w:lang w:eastAsia="ja-JP"/>
                        </w:rPr>
                        <w:t>加筆・修正が必要な</w:t>
                      </w:r>
                      <w:r w:rsidR="004C166C">
                        <w:rPr>
                          <w:rFonts w:ascii="HGSｺﾞｼｯｸM" w:eastAsia="HGSｺﾞｼｯｸM" w:hAnsi="HG丸ｺﾞｼｯｸM-PRO" w:hint="eastAsia"/>
                          <w:color w:val="000000" w:themeColor="text1"/>
                          <w:lang w:eastAsia="ja-JP"/>
                        </w:rPr>
                        <w:t>項目</w:t>
                      </w:r>
                    </w:p>
                    <w:p w14:paraId="14B9C775" w14:textId="416FD8E0" w:rsidR="006B64D6" w:rsidRPr="008E7CE3" w:rsidRDefault="006B64D6" w:rsidP="006B64D6">
                      <w:pPr>
                        <w:ind w:firstLineChars="100" w:firstLine="221"/>
                        <w:rPr>
                          <w:rFonts w:ascii="HGSｺﾞｼｯｸM" w:eastAsia="HGSｺﾞｼｯｸM" w:hAnsi="HG丸ｺﾞｼｯｸM-PRO"/>
                          <w:b/>
                          <w:bCs/>
                          <w:color w:val="000000" w:themeColor="text1"/>
                          <w:lang w:eastAsia="ja-JP"/>
                        </w:rPr>
                      </w:pPr>
                      <w:r w:rsidRPr="008E7CE3">
                        <w:rPr>
                          <w:rFonts w:ascii="HGSｺﾞｼｯｸM" w:eastAsia="HGSｺﾞｼｯｸM" w:hAnsi="HG丸ｺﾞｼｯｸM-PRO" w:hint="eastAsia"/>
                          <w:b/>
                          <w:bCs/>
                          <w:color w:val="000000" w:themeColor="text1"/>
                          <w:lang w:eastAsia="ja-JP"/>
                        </w:rPr>
                        <w:t>◆本文中の</w:t>
                      </w:r>
                      <w:r w:rsidR="004C166C">
                        <w:rPr>
                          <w:rFonts w:ascii="HGSｺﾞｼｯｸM" w:eastAsia="HGSｺﾞｼｯｸM" w:hAnsi="HG丸ｺﾞｼｯｸM-PRO" w:hint="eastAsia"/>
                          <w:b/>
                          <w:bCs/>
                          <w:color w:val="000000" w:themeColor="text1"/>
                          <w:lang w:eastAsia="ja-JP"/>
                        </w:rPr>
                        <w:t>凡例</w:t>
                      </w:r>
                    </w:p>
                    <w:p w14:paraId="3625991D" w14:textId="37CA4723" w:rsidR="006B64D6" w:rsidRDefault="004C166C" w:rsidP="004C166C">
                      <w:pPr>
                        <w:ind w:firstLineChars="200" w:firstLine="440"/>
                        <w:rPr>
                          <w:rFonts w:ascii="HGSｺﾞｼｯｸM" w:eastAsia="HGSｺﾞｼｯｸM" w:hAnsi="HG丸ｺﾞｼｯｸM-PRO"/>
                          <w:color w:val="000000" w:themeColor="text1"/>
                          <w:lang w:eastAsia="ja-JP"/>
                        </w:rPr>
                      </w:pPr>
                      <w:r w:rsidRPr="004C166C">
                        <w:rPr>
                          <w:rFonts w:ascii="HGSｺﾞｼｯｸM" w:eastAsia="HGSｺﾞｼｯｸM" w:hAnsi="HG丸ｺﾞｼｯｸM-PRO" w:hint="eastAsia"/>
                          <w:color w:val="FF0000"/>
                          <w:u w:val="single"/>
                          <w:lang w:eastAsia="ja-JP"/>
                        </w:rPr>
                        <w:t>〇〇〇</w:t>
                      </w:r>
                      <w:r w:rsidR="006B64D6">
                        <w:rPr>
                          <w:rFonts w:ascii="HGSｺﾞｼｯｸM" w:eastAsia="HGSｺﾞｼｯｸM" w:hAnsi="HG丸ｺﾞｼｯｸM-PRO" w:hint="eastAsia"/>
                          <w:color w:val="000000" w:themeColor="text1"/>
                          <w:lang w:eastAsia="ja-JP"/>
                        </w:rPr>
                        <w:t>：加筆</w:t>
                      </w:r>
                      <w:r>
                        <w:rPr>
                          <w:rFonts w:ascii="HGSｺﾞｼｯｸM" w:eastAsia="HGSｺﾞｼｯｸM" w:hAnsi="HG丸ｺﾞｼｯｸM-PRO" w:hint="eastAsia"/>
                          <w:color w:val="000000" w:themeColor="text1"/>
                          <w:lang w:eastAsia="ja-JP"/>
                        </w:rPr>
                        <w:t>・</w:t>
                      </w:r>
                      <w:r w:rsidR="006B64D6">
                        <w:rPr>
                          <w:rFonts w:ascii="HGSｺﾞｼｯｸM" w:eastAsia="HGSｺﾞｼｯｸM" w:hAnsi="HG丸ｺﾞｼｯｸM-PRO" w:hint="eastAsia"/>
                          <w:color w:val="000000" w:themeColor="text1"/>
                          <w:lang w:eastAsia="ja-JP"/>
                        </w:rPr>
                        <w:t>修正が必要な個所</w:t>
                      </w:r>
                    </w:p>
                    <w:p w14:paraId="6617E1FA" w14:textId="7B4F6F59" w:rsidR="004C166C" w:rsidRPr="004C166C" w:rsidRDefault="004C166C" w:rsidP="004C166C">
                      <w:pPr>
                        <w:ind w:firstLineChars="200" w:firstLine="440"/>
                        <w:rPr>
                          <w:rFonts w:ascii="HGSｺﾞｼｯｸM" w:eastAsia="HGSｺﾞｼｯｸM" w:hAnsi="HG丸ｺﾞｼｯｸM-PRO"/>
                          <w:color w:val="000000" w:themeColor="text1"/>
                          <w:lang w:eastAsia="ja-JP"/>
                        </w:rPr>
                      </w:pPr>
                      <w:r>
                        <w:rPr>
                          <w:rFonts w:ascii="HGSｺﾞｼｯｸM" w:eastAsia="HGSｺﾞｼｯｸM" w:hAnsi="HG丸ｺﾞｼｯｸM-PRO" w:hint="eastAsia"/>
                          <w:color w:val="000000" w:themeColor="text1"/>
                          <w:lang w:eastAsia="ja-JP"/>
                        </w:rPr>
                        <w:t>図番号「図●」、表番号「表●」：●は適宜記入してください。</w:t>
                      </w:r>
                    </w:p>
                  </w:txbxContent>
                </v:textbox>
                <w10:wrap type="square" anchorx="margin" anchory="margin"/>
              </v:shape>
            </w:pict>
          </mc:Fallback>
        </mc:AlternateContent>
      </w:r>
    </w:p>
    <w:p w14:paraId="2A48B6EA" w14:textId="62613B24" w:rsidR="004C166C" w:rsidRDefault="004C166C" w:rsidP="00DC38FD">
      <w:pPr>
        <w:ind w:firstLineChars="100" w:firstLine="210"/>
        <w:rPr>
          <w:color w:val="000000" w:themeColor="text1"/>
          <w:sz w:val="21"/>
          <w:szCs w:val="21"/>
          <w:lang w:eastAsia="ja-JP"/>
        </w:rPr>
      </w:pPr>
    </w:p>
    <w:p w14:paraId="4384217A" w14:textId="4AD5AB53" w:rsidR="004C166C" w:rsidRDefault="004C166C" w:rsidP="00DC38FD">
      <w:pPr>
        <w:ind w:firstLineChars="100" w:firstLine="210"/>
        <w:rPr>
          <w:color w:val="000000" w:themeColor="text1"/>
          <w:sz w:val="21"/>
          <w:szCs w:val="21"/>
          <w:lang w:eastAsia="ja-JP"/>
        </w:rPr>
      </w:pPr>
    </w:p>
    <w:p w14:paraId="452CBB2D" w14:textId="5FC90C8B" w:rsidR="004C166C" w:rsidRDefault="004C166C" w:rsidP="00DC38FD">
      <w:pPr>
        <w:ind w:firstLineChars="100" w:firstLine="210"/>
        <w:rPr>
          <w:color w:val="000000" w:themeColor="text1"/>
          <w:sz w:val="21"/>
          <w:szCs w:val="21"/>
          <w:lang w:eastAsia="ja-JP"/>
        </w:rPr>
      </w:pPr>
    </w:p>
    <w:p w14:paraId="33777F0D" w14:textId="45D19683" w:rsidR="004C166C" w:rsidRDefault="004C166C" w:rsidP="00DC38FD">
      <w:pPr>
        <w:ind w:firstLineChars="100" w:firstLine="210"/>
        <w:rPr>
          <w:color w:val="000000" w:themeColor="text1"/>
          <w:sz w:val="21"/>
          <w:szCs w:val="21"/>
          <w:lang w:eastAsia="ja-JP"/>
        </w:rPr>
      </w:pPr>
    </w:p>
    <w:p w14:paraId="30AA4B9C" w14:textId="77777777" w:rsidR="00A90CEB" w:rsidRDefault="004C166C" w:rsidP="00DC38FD">
      <w:pPr>
        <w:ind w:firstLineChars="100" w:firstLine="210"/>
        <w:rPr>
          <w:color w:val="000000" w:themeColor="text1"/>
          <w:sz w:val="18"/>
          <w:szCs w:val="18"/>
          <w:lang w:eastAsia="ja-JP"/>
        </w:rPr>
      </w:pPr>
      <w:r>
        <w:rPr>
          <w:rFonts w:hint="eastAsia"/>
          <w:color w:val="000000" w:themeColor="text1"/>
          <w:sz w:val="21"/>
          <w:szCs w:val="21"/>
          <w:lang w:eastAsia="ja-JP"/>
        </w:rPr>
        <w:t xml:space="preserve">　　　　　　　　　</w:t>
      </w:r>
      <w:r w:rsidRPr="004C166C">
        <w:rPr>
          <w:rFonts w:hint="eastAsia"/>
          <w:color w:val="000000" w:themeColor="text1"/>
          <w:sz w:val="18"/>
          <w:szCs w:val="18"/>
          <w:lang w:eastAsia="ja-JP"/>
        </w:rPr>
        <w:t xml:space="preserve">　</w:t>
      </w:r>
    </w:p>
    <w:p w14:paraId="3BC88A76" w14:textId="77777777" w:rsidR="00A90CEB" w:rsidRDefault="00A90CEB" w:rsidP="00DC38FD">
      <w:pPr>
        <w:ind w:firstLineChars="100" w:firstLine="180"/>
        <w:rPr>
          <w:color w:val="000000" w:themeColor="text1"/>
          <w:sz w:val="18"/>
          <w:szCs w:val="18"/>
          <w:lang w:eastAsia="ja-JP"/>
        </w:rPr>
      </w:pPr>
    </w:p>
    <w:p w14:paraId="26DD1FB3" w14:textId="1023783E" w:rsidR="004C166C" w:rsidRPr="005D46C3" w:rsidRDefault="004C166C" w:rsidP="00DC38FD">
      <w:pPr>
        <w:ind w:firstLineChars="100" w:firstLine="180"/>
        <w:rPr>
          <w:rFonts w:ascii="HGPｺﾞｼｯｸM" w:eastAsia="HGPｺﾞｼｯｸM"/>
          <w:color w:val="000000" w:themeColor="text1"/>
          <w:sz w:val="18"/>
          <w:szCs w:val="18"/>
          <w:lang w:eastAsia="ja-JP"/>
        </w:rPr>
      </w:pPr>
      <w:r w:rsidRPr="005D46C3">
        <w:rPr>
          <w:rFonts w:ascii="HGPｺﾞｼｯｸM" w:eastAsia="HGPｺﾞｼｯｸM" w:hint="eastAsia"/>
          <w:color w:val="000000" w:themeColor="text1"/>
          <w:sz w:val="18"/>
          <w:szCs w:val="18"/>
          <w:lang w:eastAsia="ja-JP"/>
        </w:rPr>
        <w:t>※赤文字以外の箇所についても、市町村の実情に合わせて適宜加筆・修正してください。</w:t>
      </w:r>
    </w:p>
    <w:p w14:paraId="2F7FE08D" w14:textId="5DCBB218" w:rsidR="004C166C" w:rsidRPr="008E7CE3" w:rsidRDefault="004C166C" w:rsidP="00DC38FD">
      <w:pPr>
        <w:ind w:firstLineChars="100" w:firstLine="210"/>
        <w:rPr>
          <w:color w:val="000000" w:themeColor="text1"/>
          <w:sz w:val="21"/>
          <w:szCs w:val="21"/>
          <w:lang w:eastAsia="ja-JP"/>
        </w:rPr>
        <w:sectPr w:rsidR="004C166C" w:rsidRPr="008E7CE3" w:rsidSect="00DC38FD">
          <w:pgSz w:w="11910" w:h="16840" w:code="9"/>
          <w:pgMar w:top="1134" w:right="1134" w:bottom="1134" w:left="1134" w:header="851" w:footer="397" w:gutter="0"/>
          <w:cols w:space="425"/>
          <w:docGrid w:linePitch="360"/>
        </w:sectPr>
      </w:pPr>
      <w:r>
        <w:rPr>
          <w:rFonts w:hint="eastAsia"/>
          <w:color w:val="000000" w:themeColor="text1"/>
          <w:sz w:val="21"/>
          <w:szCs w:val="21"/>
          <w:lang w:eastAsia="ja-JP"/>
        </w:rPr>
        <w:t xml:space="preserve">　　　</w:t>
      </w:r>
    </w:p>
    <w:p w14:paraId="03D5F001" w14:textId="285EABA2" w:rsidR="008A2BB5" w:rsidRPr="008E7CE3" w:rsidRDefault="00267972" w:rsidP="002E633D">
      <w:pPr>
        <w:pStyle w:val="12"/>
      </w:pPr>
      <w:bookmarkStart w:id="1" w:name="_Toc66450689"/>
      <w:bookmarkStart w:id="2" w:name="_Toc176944634"/>
      <w:bookmarkStart w:id="3" w:name="_Toc176944679"/>
      <w:bookmarkStart w:id="4" w:name="_Toc176944863"/>
      <w:bookmarkStart w:id="5" w:name="_Toc178210128"/>
      <w:r w:rsidRPr="008E7CE3">
        <w:rPr>
          <w:rFonts w:hint="eastAsia"/>
        </w:rPr>
        <w:lastRenderedPageBreak/>
        <w:t>１</w:t>
      </w:r>
      <w:r w:rsidRPr="008E7CE3">
        <w:t>編　総則</w:t>
      </w:r>
      <w:bookmarkEnd w:id="1"/>
      <w:bookmarkEnd w:id="2"/>
      <w:bookmarkEnd w:id="3"/>
      <w:bookmarkEnd w:id="4"/>
      <w:bookmarkEnd w:id="5"/>
    </w:p>
    <w:p w14:paraId="41650F3D" w14:textId="5303A6AE" w:rsidR="009F58D3" w:rsidRPr="001B2E4E" w:rsidRDefault="00267972" w:rsidP="008374F7">
      <w:pPr>
        <w:pStyle w:val="2"/>
        <w:spacing w:after="120"/>
        <w:rPr>
          <w:lang w:eastAsia="ja-JP"/>
        </w:rPr>
      </w:pPr>
      <w:bookmarkStart w:id="6" w:name="_Toc66450690"/>
      <w:bookmarkStart w:id="7" w:name="_Toc178210129"/>
      <w:r w:rsidRPr="001B2E4E">
        <w:rPr>
          <w:rFonts w:hint="eastAsia"/>
          <w:lang w:eastAsia="ja-JP"/>
        </w:rPr>
        <w:t>１</w:t>
      </w:r>
      <w:r w:rsidRPr="001B2E4E">
        <w:rPr>
          <w:lang w:eastAsia="ja-JP"/>
        </w:rPr>
        <w:t>章　背景及び目的</w:t>
      </w:r>
      <w:bookmarkEnd w:id="6"/>
      <w:bookmarkEnd w:id="7"/>
      <w:r w:rsidR="00415695" w:rsidRPr="001B2E4E">
        <w:rPr>
          <w:lang w:eastAsia="ja-JP"/>
        </w:rPr>
        <w:t xml:space="preserve">　　　　　　　　　　　　　　　　　　　　　　　　　　　　　　　　　　　</w:t>
      </w:r>
      <w:r w:rsidR="00415695" w:rsidRPr="001B2E4E">
        <w:rPr>
          <w:rFonts w:hint="eastAsia"/>
          <w:lang w:eastAsia="ja-JP"/>
        </w:rPr>
        <w:t xml:space="preserve">　</w:t>
      </w:r>
      <w:r w:rsidR="00415695" w:rsidRPr="001B2E4E">
        <w:rPr>
          <w:lang w:eastAsia="ja-JP"/>
        </w:rPr>
        <w:t xml:space="preserve">　　</w:t>
      </w:r>
      <w:r w:rsidR="00415695" w:rsidRPr="001B2E4E">
        <w:rPr>
          <w:rFonts w:hint="eastAsia"/>
          <w:lang w:eastAsia="ja-JP"/>
        </w:rPr>
        <w:t xml:space="preserve">　</w:t>
      </w:r>
    </w:p>
    <w:p w14:paraId="5D065C75" w14:textId="0D130DC6" w:rsidR="009F58D3" w:rsidRPr="008E7CE3" w:rsidRDefault="009F58D3" w:rsidP="008A7A87">
      <w:pPr>
        <w:pStyle w:val="a3"/>
        <w:spacing w:beforeLines="50" w:before="120"/>
        <w:ind w:right="-110" w:firstLine="220"/>
        <w:rPr>
          <w:lang w:eastAsia="ja-JP"/>
        </w:rPr>
      </w:pPr>
      <w:r w:rsidRPr="008E7CE3">
        <w:rPr>
          <w:rFonts w:hint="eastAsia"/>
          <w:lang w:eastAsia="ja-JP"/>
        </w:rPr>
        <w:t>本計画は、</w:t>
      </w:r>
      <w:r w:rsidRPr="008E7CE3">
        <w:rPr>
          <w:rFonts w:hint="eastAsia"/>
          <w:color w:val="FF0000"/>
          <w:u w:val="single"/>
          <w:lang w:eastAsia="ja-JP"/>
        </w:rPr>
        <w:t>○○○市（町</w:t>
      </w:r>
      <w:r w:rsidR="00960262" w:rsidRPr="008E7CE3">
        <w:rPr>
          <w:rFonts w:hint="eastAsia"/>
          <w:color w:val="FF0000"/>
          <w:u w:val="single"/>
          <w:lang w:eastAsia="ja-JP"/>
        </w:rPr>
        <w:t>村</w:t>
      </w:r>
      <w:r w:rsidRPr="008E7CE3">
        <w:rPr>
          <w:rFonts w:hint="eastAsia"/>
          <w:color w:val="FF0000"/>
          <w:u w:val="single"/>
          <w:lang w:eastAsia="ja-JP"/>
        </w:rPr>
        <w:t>）</w:t>
      </w:r>
      <w:r w:rsidR="00F61703" w:rsidRPr="008E7CE3">
        <w:rPr>
          <w:rFonts w:hint="eastAsia"/>
          <w:lang w:eastAsia="ja-JP"/>
        </w:rPr>
        <w:t>おいて非常災害が発した場合の備えとして、</w:t>
      </w:r>
      <w:r w:rsidRPr="008E7CE3">
        <w:rPr>
          <w:rFonts w:hint="eastAsia"/>
          <w:lang w:eastAsia="ja-JP"/>
        </w:rPr>
        <w:t>具体的な業務内容を</w:t>
      </w:r>
      <w:r w:rsidR="00FA1302" w:rsidRPr="008E7CE3">
        <w:rPr>
          <w:rFonts w:hint="eastAsia"/>
          <w:lang w:eastAsia="ja-JP"/>
        </w:rPr>
        <w:t>定め</w:t>
      </w:r>
      <w:r w:rsidRPr="008E7CE3">
        <w:rPr>
          <w:rFonts w:hint="eastAsia"/>
          <w:lang w:eastAsia="ja-JP"/>
        </w:rPr>
        <w:t>、災害廃棄物の適正かつ円滑な処理の実施を目指すもので</w:t>
      </w:r>
      <w:r w:rsidR="008E4DC1" w:rsidRPr="008E7CE3">
        <w:rPr>
          <w:rFonts w:hint="eastAsia"/>
          <w:lang w:eastAsia="ja-JP"/>
        </w:rPr>
        <w:t>ある</w:t>
      </w:r>
      <w:r w:rsidRPr="008E7CE3">
        <w:rPr>
          <w:rFonts w:hint="eastAsia"/>
          <w:lang w:eastAsia="ja-JP"/>
        </w:rPr>
        <w:t>。</w:t>
      </w:r>
    </w:p>
    <w:p w14:paraId="5815E618" w14:textId="343E030E" w:rsidR="009F58D3" w:rsidRPr="008E7CE3" w:rsidRDefault="009F58D3" w:rsidP="00DC38FD">
      <w:pPr>
        <w:rPr>
          <w:rFonts w:ascii="ＭＳ 明朝" w:eastAsia="ＭＳ 明朝" w:hAnsi="ＭＳ 明朝"/>
          <w:color w:val="000000" w:themeColor="text1"/>
          <w:sz w:val="21"/>
          <w:szCs w:val="21"/>
          <w:lang w:eastAsia="ja-JP"/>
        </w:rPr>
      </w:pPr>
    </w:p>
    <w:p w14:paraId="5B290EA5" w14:textId="73CA2199" w:rsidR="009F58D3" w:rsidRPr="008E7CE3" w:rsidRDefault="00267972" w:rsidP="008374F7">
      <w:pPr>
        <w:pStyle w:val="2"/>
        <w:spacing w:after="120"/>
        <w:rPr>
          <w:lang w:eastAsia="ja-JP"/>
        </w:rPr>
      </w:pPr>
      <w:bookmarkStart w:id="8" w:name="_Toc66450691"/>
      <w:bookmarkStart w:id="9" w:name="_Toc178210130"/>
      <w:r w:rsidRPr="008E7CE3">
        <w:rPr>
          <w:rFonts w:hint="eastAsia"/>
          <w:lang w:eastAsia="ja-JP"/>
        </w:rPr>
        <w:t>２</w:t>
      </w:r>
      <w:r w:rsidR="009F58D3" w:rsidRPr="008E7CE3">
        <w:rPr>
          <w:lang w:eastAsia="ja-JP"/>
        </w:rPr>
        <w:t>章　本計画の位置づけ</w:t>
      </w:r>
      <w:bookmarkEnd w:id="8"/>
      <w:bookmarkEnd w:id="9"/>
      <w:r w:rsidR="00415695">
        <w:rPr>
          <w:rFonts w:hint="eastAsia"/>
          <w:lang w:eastAsia="ja-JP"/>
        </w:rPr>
        <w:t xml:space="preserve">　　　　　　　　　　　　　　　　　　　　　　　　　　　　　　　　　　　　</w:t>
      </w:r>
    </w:p>
    <w:p w14:paraId="5123A74F" w14:textId="18C14717" w:rsidR="009F58D3" w:rsidRPr="003B5C19" w:rsidRDefault="009F58D3" w:rsidP="008A7A87">
      <w:pPr>
        <w:pStyle w:val="a3"/>
        <w:spacing w:beforeLines="50" w:before="120"/>
        <w:ind w:right="-110" w:firstLine="220"/>
        <w:rPr>
          <w:lang w:eastAsia="ja-JP"/>
        </w:rPr>
      </w:pPr>
      <w:r w:rsidRPr="003B5C19">
        <w:rPr>
          <w:rFonts w:hint="eastAsia"/>
          <w:lang w:eastAsia="ja-JP"/>
        </w:rPr>
        <w:t>本計画は、環境省の定める災害廃棄物対策指針</w:t>
      </w:r>
      <w:r w:rsidRPr="003B5C19">
        <w:rPr>
          <w:lang w:eastAsia="ja-JP"/>
        </w:rPr>
        <w:t>(平成30年改定)に基づき、</w:t>
      </w:r>
      <w:r w:rsidRPr="003B5C19">
        <w:rPr>
          <w:color w:val="FF0000"/>
          <w:u w:val="single"/>
          <w:lang w:eastAsia="ja-JP"/>
        </w:rPr>
        <w:t>○○○市</w:t>
      </w:r>
      <w:r w:rsidR="00EE5F99" w:rsidRPr="003B5C19">
        <w:rPr>
          <w:rFonts w:hint="eastAsia"/>
          <w:color w:val="FF0000"/>
          <w:u w:val="single"/>
          <w:lang w:eastAsia="ja-JP"/>
        </w:rPr>
        <w:t>（</w:t>
      </w:r>
      <w:r w:rsidRPr="003B5C19">
        <w:rPr>
          <w:color w:val="FF0000"/>
          <w:u w:val="single"/>
          <w:lang w:eastAsia="ja-JP"/>
        </w:rPr>
        <w:t>町</w:t>
      </w:r>
      <w:r w:rsidR="00960262" w:rsidRPr="003B5C19">
        <w:rPr>
          <w:rFonts w:hint="eastAsia"/>
          <w:color w:val="FF0000"/>
          <w:u w:val="single"/>
          <w:lang w:eastAsia="ja-JP"/>
        </w:rPr>
        <w:t>村</w:t>
      </w:r>
      <w:r w:rsidR="00EE5F99" w:rsidRPr="003B5C19">
        <w:rPr>
          <w:rFonts w:hint="eastAsia"/>
          <w:color w:val="FF0000"/>
          <w:u w:val="single"/>
          <w:lang w:eastAsia="ja-JP"/>
        </w:rPr>
        <w:t>）</w:t>
      </w:r>
      <w:r w:rsidRPr="003B5C19">
        <w:rPr>
          <w:lang w:eastAsia="ja-JP"/>
        </w:rPr>
        <w:t>地域防災計画</w:t>
      </w:r>
      <w:r w:rsidR="00D9618A" w:rsidRPr="003B5C19">
        <w:rPr>
          <w:rFonts w:hint="eastAsia"/>
          <w:lang w:eastAsia="ja-JP"/>
        </w:rPr>
        <w:t>や既存計画等と整合を図るものである。</w:t>
      </w:r>
    </w:p>
    <w:p w14:paraId="5FD65398" w14:textId="1CAC3356" w:rsidR="00B66429" w:rsidRDefault="009F58D3" w:rsidP="003B5C19">
      <w:pPr>
        <w:pStyle w:val="a3"/>
        <w:ind w:right="-110" w:firstLine="220"/>
        <w:rPr>
          <w:lang w:eastAsia="ja-JP"/>
        </w:rPr>
      </w:pPr>
      <w:r w:rsidRPr="008A7A87">
        <w:rPr>
          <w:rFonts w:hint="eastAsia"/>
          <w:color w:val="FF0000"/>
          <w:u w:val="single"/>
          <w:lang w:eastAsia="ja-JP"/>
        </w:rPr>
        <w:t>本市</w:t>
      </w:r>
      <w:r w:rsidR="00510CA4" w:rsidRPr="008A7A87">
        <w:rPr>
          <w:rFonts w:hint="eastAsia"/>
          <w:color w:val="FF0000"/>
          <w:u w:val="single"/>
          <w:lang w:eastAsia="ja-JP"/>
        </w:rPr>
        <w:t>（</w:t>
      </w:r>
      <w:r w:rsidRPr="008A7A87">
        <w:rPr>
          <w:color w:val="FF0000"/>
          <w:u w:val="single"/>
          <w:lang w:eastAsia="ja-JP"/>
        </w:rPr>
        <w:t>町</w:t>
      </w:r>
      <w:r w:rsidR="00960262" w:rsidRPr="008A7A87">
        <w:rPr>
          <w:rFonts w:hint="eastAsia"/>
          <w:color w:val="FF0000"/>
          <w:u w:val="single"/>
          <w:lang w:eastAsia="ja-JP"/>
        </w:rPr>
        <w:t>村</w:t>
      </w:r>
      <w:r w:rsidR="00510CA4" w:rsidRPr="008A7A87">
        <w:rPr>
          <w:rFonts w:hint="eastAsia"/>
          <w:color w:val="FF0000"/>
          <w:u w:val="single"/>
          <w:lang w:eastAsia="ja-JP"/>
        </w:rPr>
        <w:t>）</w:t>
      </w:r>
      <w:r w:rsidRPr="003B5C19">
        <w:rPr>
          <w:lang w:eastAsia="ja-JP"/>
        </w:rPr>
        <w:t>で災害が発生した際、災害廃棄物等の処理は、本計画で備えた内容を踏まえて進めるが、実際の被害状況等により柔軟に運用するものとする。</w:t>
      </w:r>
    </w:p>
    <w:p w14:paraId="1878FE03" w14:textId="2BAB66A5" w:rsidR="00C44438" w:rsidRDefault="00C44438" w:rsidP="00C44438">
      <w:pPr>
        <w:pStyle w:val="a3"/>
        <w:ind w:right="-110" w:firstLineChars="0" w:firstLine="0"/>
        <w:rPr>
          <w:lang w:eastAsia="ja-JP"/>
        </w:rPr>
      </w:pPr>
    </w:p>
    <w:p w14:paraId="3B45BCED" w14:textId="43ED85FC" w:rsidR="00CF44AE" w:rsidRDefault="00A6292F" w:rsidP="00CF44AE">
      <w:pPr>
        <w:pStyle w:val="a3"/>
        <w:ind w:rightChars="0" w:right="0" w:firstLineChars="0" w:firstLine="0"/>
        <w:jc w:val="center"/>
        <w:rPr>
          <w:lang w:eastAsia="ja-JP"/>
        </w:rPr>
      </w:pPr>
      <w:r>
        <w:rPr>
          <w:noProof/>
        </w:rPr>
        <w:lastRenderedPageBreak/>
        <mc:AlternateContent>
          <mc:Choice Requires="wpg">
            <w:drawing>
              <wp:anchor distT="0" distB="0" distL="114300" distR="114300" simplePos="0" relativeHeight="252682240" behindDoc="0" locked="0" layoutInCell="1" allowOverlap="1" wp14:anchorId="0A39FC8D" wp14:editId="39741AAF">
                <wp:simplePos x="0" y="0"/>
                <wp:positionH relativeFrom="column">
                  <wp:posOffset>229870</wp:posOffset>
                </wp:positionH>
                <wp:positionV relativeFrom="paragraph">
                  <wp:posOffset>4552950</wp:posOffset>
                </wp:positionV>
                <wp:extent cx="4051151" cy="2275840"/>
                <wp:effectExtent l="0" t="0" r="6985" b="0"/>
                <wp:wrapNone/>
                <wp:docPr id="1924286416" name="グループ化 363"/>
                <wp:cNvGraphicFramePr/>
                <a:graphic xmlns:a="http://schemas.openxmlformats.org/drawingml/2006/main">
                  <a:graphicData uri="http://schemas.microsoft.com/office/word/2010/wordprocessingGroup">
                    <wpg:wgp>
                      <wpg:cNvGrpSpPr/>
                      <wpg:grpSpPr>
                        <a:xfrm>
                          <a:off x="0" y="0"/>
                          <a:ext cx="4051151" cy="2275840"/>
                          <a:chOff x="0" y="0"/>
                          <a:chExt cx="4051151" cy="2275840"/>
                        </a:xfrm>
                      </wpg:grpSpPr>
                      <wpg:grpSp>
                        <wpg:cNvPr id="1350052654" name="グループ化 416"/>
                        <wpg:cNvGrpSpPr/>
                        <wpg:grpSpPr>
                          <a:xfrm>
                            <a:off x="0" y="0"/>
                            <a:ext cx="4051151" cy="2104390"/>
                            <a:chOff x="0" y="0"/>
                            <a:chExt cx="4051151" cy="2104390"/>
                          </a:xfrm>
                        </wpg:grpSpPr>
                        <wps:wsp>
                          <wps:cNvPr id="1401320966" name="テキスト ボックス 413"/>
                          <wps:cNvSpPr txBox="1"/>
                          <wps:spPr>
                            <a:xfrm>
                              <a:off x="0" y="1640840"/>
                              <a:ext cx="829235" cy="237565"/>
                            </a:xfrm>
                            <a:prstGeom prst="rect">
                              <a:avLst/>
                            </a:prstGeom>
                            <a:solidFill>
                              <a:srgbClr val="953735"/>
                            </a:solidFill>
                            <a:ln w="6350">
                              <a:noFill/>
                            </a:ln>
                          </wps:spPr>
                          <wps:txbx>
                            <w:txbxContent>
                              <w:p w14:paraId="28C92FC7" w14:textId="44F4E1C1" w:rsidR="00CF44AE" w:rsidRPr="00977F66" w:rsidRDefault="00CF44AE" w:rsidP="00CF44AE">
                                <w:pPr>
                                  <w:jc w:val="center"/>
                                  <w:rPr>
                                    <w:color w:val="FFFFFF" w:themeColor="background1"/>
                                    <w:lang w:eastAsia="ja-JP"/>
                                  </w:rPr>
                                </w:pPr>
                                <w:r w:rsidRPr="00977F66">
                                  <w:rPr>
                                    <w:rFonts w:hint="eastAsia"/>
                                    <w:color w:val="FFFFFF" w:themeColor="background1"/>
                                    <w:lang w:eastAsia="ja-JP"/>
                                  </w:rPr>
                                  <w:t>北海道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7406095" name="テキスト ボックス 413"/>
                          <wps:cNvSpPr txBox="1"/>
                          <wps:spPr>
                            <a:xfrm>
                              <a:off x="1686560" y="0"/>
                              <a:ext cx="878541" cy="237565"/>
                            </a:xfrm>
                            <a:prstGeom prst="rect">
                              <a:avLst/>
                            </a:prstGeom>
                            <a:solidFill>
                              <a:srgbClr val="17375E"/>
                            </a:solidFill>
                            <a:ln w="6350">
                              <a:noFill/>
                            </a:ln>
                          </wps:spPr>
                          <wps:txbx>
                            <w:txbxContent>
                              <w:p w14:paraId="4E5FED23" w14:textId="5976E535" w:rsidR="00977F66" w:rsidRPr="00977F66" w:rsidRDefault="00977F66" w:rsidP="00977F66">
                                <w:pPr>
                                  <w:jc w:val="center"/>
                                  <w:rPr>
                                    <w:spacing w:val="-6"/>
                                    <w:sz w:val="20"/>
                                    <w:szCs w:val="20"/>
                                    <w:lang w:eastAsia="ja-JP"/>
                                  </w:rPr>
                                </w:pPr>
                                <w:r w:rsidRPr="00977F66">
                                  <w:rPr>
                                    <w:rFonts w:hint="eastAsia"/>
                                    <w:spacing w:val="-6"/>
                                    <w:sz w:val="20"/>
                                    <w:szCs w:val="20"/>
                                    <w:lang w:eastAsia="ja-JP"/>
                                  </w:rPr>
                                  <w:t>北海道ブロック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5364919" name="テキスト ボックス 413"/>
                          <wps:cNvSpPr txBox="1"/>
                          <wps:spPr>
                            <a:xfrm>
                              <a:off x="1706880" y="264160"/>
                              <a:ext cx="2344271" cy="174812"/>
                            </a:xfrm>
                            <a:prstGeom prst="rect">
                              <a:avLst/>
                            </a:prstGeom>
                            <a:solidFill>
                              <a:srgbClr val="95B3D7"/>
                            </a:solidFill>
                            <a:ln w="6350">
                              <a:noFill/>
                            </a:ln>
                          </wps:spPr>
                          <wps:txbx>
                            <w:txbxContent>
                              <w:p w14:paraId="106A5F22" w14:textId="004AE6E4" w:rsidR="00977F66" w:rsidRPr="00A6292F" w:rsidRDefault="00977F66" w:rsidP="00977F66">
                                <w:pPr>
                                  <w:jc w:val="center"/>
                                  <w:rPr>
                                    <w:color w:val="011E5A"/>
                                    <w:sz w:val="18"/>
                                    <w:szCs w:val="18"/>
                                    <w:lang w:eastAsia="ja-JP"/>
                                  </w:rPr>
                                </w:pPr>
                                <w:r w:rsidRPr="00A6292F">
                                  <w:rPr>
                                    <w:rFonts w:hint="eastAsia"/>
                                    <w:color w:val="011E5A"/>
                                    <w:sz w:val="18"/>
                                    <w:szCs w:val="18"/>
                                    <w:lang w:eastAsia="ja-JP"/>
                                  </w:rPr>
                                  <w:t>大規模災害廃棄物対策北海道ブロック協議会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9320028" name="テキスト ボックス 413"/>
                          <wps:cNvSpPr txBox="1"/>
                          <wps:spPr>
                            <a:xfrm>
                              <a:off x="1884680" y="1036320"/>
                              <a:ext cx="2115671" cy="268941"/>
                            </a:xfrm>
                            <a:prstGeom prst="rect">
                              <a:avLst/>
                            </a:prstGeom>
                            <a:solidFill>
                              <a:schemeClr val="bg1"/>
                            </a:solidFill>
                            <a:ln w="6350">
                              <a:noFill/>
                            </a:ln>
                          </wps:spPr>
                          <wps:txbx>
                            <w:txbxContent>
                              <w:p w14:paraId="262BB399" w14:textId="77777777" w:rsidR="006205EE" w:rsidRPr="006205EE" w:rsidRDefault="006205EE" w:rsidP="006205EE">
                                <w:pPr>
                                  <w:spacing w:line="200" w:lineRule="exact"/>
                                  <w:jc w:val="center"/>
                                  <w:rPr>
                                    <w:noProof/>
                                    <w:color w:val="FF0000"/>
                                    <w:sz w:val="16"/>
                                    <w:szCs w:val="16"/>
                                    <w:lang w:eastAsia="ja-JP"/>
                                  </w:rPr>
                                </w:pPr>
                                <w:r w:rsidRPr="006205EE">
                                  <w:rPr>
                                    <w:rFonts w:hint="eastAsia"/>
                                    <w:noProof/>
                                    <w:color w:val="FF0000"/>
                                    <w:sz w:val="16"/>
                                    <w:szCs w:val="16"/>
                                    <w:lang w:eastAsia="ja-JP"/>
                                  </w:rPr>
                                  <w:t>大規模災害時における</w:t>
                                </w:r>
                              </w:p>
                              <w:p w14:paraId="2FD5AEFD" w14:textId="428C948D" w:rsidR="006205EE" w:rsidRPr="006205EE" w:rsidRDefault="006205EE" w:rsidP="006205EE">
                                <w:pPr>
                                  <w:spacing w:line="200" w:lineRule="exact"/>
                                  <w:jc w:val="center"/>
                                  <w:rPr>
                                    <w:color w:val="FF0000"/>
                                    <w:sz w:val="16"/>
                                    <w:szCs w:val="16"/>
                                    <w:lang w:eastAsia="ja-JP"/>
                                  </w:rPr>
                                </w:pPr>
                                <w:r w:rsidRPr="006205EE">
                                  <w:rPr>
                                    <w:rFonts w:hint="eastAsia"/>
                                    <w:noProof/>
                                    <w:color w:val="FF0000"/>
                                    <w:sz w:val="16"/>
                                    <w:szCs w:val="16"/>
                                    <w:lang w:eastAsia="ja-JP"/>
                                  </w:rPr>
                                  <w:t>北海道ブロック災害廃棄物対策行動計画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0650976" name="テキスト ボックス 413"/>
                          <wps:cNvSpPr txBox="1"/>
                          <wps:spPr>
                            <a:xfrm>
                              <a:off x="25400" y="1920240"/>
                              <a:ext cx="1384300" cy="184150"/>
                            </a:xfrm>
                            <a:prstGeom prst="rect">
                              <a:avLst/>
                            </a:prstGeom>
                            <a:solidFill>
                              <a:srgbClr val="FAC090"/>
                            </a:solidFill>
                            <a:ln w="6350">
                              <a:noFill/>
                            </a:ln>
                          </wps:spPr>
                          <wps:txbx>
                            <w:txbxContent>
                              <w:p w14:paraId="151D88A4" w14:textId="5CA0A5E8" w:rsidR="006205EE" w:rsidRPr="006205EE" w:rsidRDefault="006205EE" w:rsidP="006205EE">
                                <w:pPr>
                                  <w:jc w:val="center"/>
                                  <w:rPr>
                                    <w:color w:val="984807"/>
                                    <w:sz w:val="20"/>
                                    <w:szCs w:val="20"/>
                                    <w:lang w:eastAsia="ja-JP"/>
                                  </w:rPr>
                                </w:pPr>
                                <w:r w:rsidRPr="006205EE">
                                  <w:rPr>
                                    <w:rFonts w:hint="eastAsia"/>
                                    <w:color w:val="984807"/>
                                    <w:sz w:val="20"/>
                                    <w:szCs w:val="20"/>
                                    <w:lang w:eastAsia="ja-JP"/>
                                  </w:rPr>
                                  <w:t>北海道廃棄物処理計画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1782388" name="テキスト ボックス 413"/>
                          <wps:cNvSpPr txBox="1"/>
                          <wps:spPr>
                            <a:xfrm>
                              <a:off x="2037080" y="1925320"/>
                              <a:ext cx="1421295" cy="167916"/>
                            </a:xfrm>
                            <a:prstGeom prst="rect">
                              <a:avLst/>
                            </a:prstGeom>
                            <a:solidFill>
                              <a:srgbClr val="558ED5"/>
                            </a:solidFill>
                            <a:ln w="6350">
                              <a:noFill/>
                            </a:ln>
                          </wps:spPr>
                          <wps:txbx>
                            <w:txbxContent>
                              <w:p w14:paraId="5D911C9F" w14:textId="1FC13721" w:rsidR="006205EE" w:rsidRPr="006205EE" w:rsidRDefault="006205EE" w:rsidP="006205EE">
                                <w:pPr>
                                  <w:jc w:val="center"/>
                                  <w:rPr>
                                    <w:color w:val="FFFFFF" w:themeColor="background1"/>
                                    <w:sz w:val="20"/>
                                    <w:szCs w:val="20"/>
                                    <w:lang w:eastAsia="ja-JP"/>
                                  </w:rPr>
                                </w:pPr>
                                <w:r w:rsidRPr="006205EE">
                                  <w:rPr>
                                    <w:rFonts w:hint="eastAsia"/>
                                    <w:color w:val="FFFFFF" w:themeColor="background1"/>
                                    <w:sz w:val="20"/>
                                    <w:szCs w:val="20"/>
                                    <w:lang w:eastAsia="ja-JP"/>
                                  </w:rPr>
                                  <w:t>北海道</w:t>
                                </w:r>
                                <w:r>
                                  <w:rPr>
                                    <w:rFonts w:hint="eastAsia"/>
                                    <w:color w:val="FFFFFF" w:themeColor="background1"/>
                                    <w:sz w:val="20"/>
                                    <w:szCs w:val="20"/>
                                    <w:lang w:eastAsia="ja-JP"/>
                                  </w:rPr>
                                  <w:t>地域防災計画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288004200" name="テキスト ボックス 413"/>
                        <wps:cNvSpPr txBox="1"/>
                        <wps:spPr>
                          <a:xfrm>
                            <a:off x="853440" y="2123440"/>
                            <a:ext cx="1879600" cy="152400"/>
                          </a:xfrm>
                          <a:prstGeom prst="rect">
                            <a:avLst/>
                          </a:prstGeom>
                          <a:solidFill>
                            <a:schemeClr val="bg1"/>
                          </a:solidFill>
                          <a:ln w="6350">
                            <a:noFill/>
                          </a:ln>
                        </wps:spPr>
                        <wps:txbx>
                          <w:txbxContent>
                            <w:p w14:paraId="5EBA5C84" w14:textId="554095FB" w:rsidR="00A6292F" w:rsidRPr="00A6292F" w:rsidRDefault="00A6292F" w:rsidP="00A6292F">
                              <w:pPr>
                                <w:jc w:val="center"/>
                                <w:rPr>
                                  <w:color w:val="011E5A"/>
                                  <w:sz w:val="18"/>
                                  <w:szCs w:val="18"/>
                                  <w:lang w:eastAsia="ja-JP"/>
                                </w:rPr>
                              </w:pPr>
                              <w:r w:rsidRPr="00A6292F">
                                <w:rPr>
                                  <w:rFonts w:hint="eastAsia"/>
                                  <w:color w:val="011E5A"/>
                                  <w:sz w:val="18"/>
                                  <w:szCs w:val="18"/>
                                  <w:lang w:eastAsia="ja-JP"/>
                                </w:rPr>
                                <w:t>北海道災害廃棄物処理計画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A39FC8D" id="グループ化 363" o:spid="_x0000_s1028" style="position:absolute;left:0;text-align:left;margin-left:18.1pt;margin-top:358.5pt;width:319pt;height:179.2pt;z-index:252682240" coordsize="40511,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">
                <v:group id="グループ化 416" o:spid="_x0000_s1029" style="position:absolute;width:40511;height:21043" coordsize="40511,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">
                  <v:shape id="テキスト ボックス 413" o:spid="_x0000_s1030" type="#_x0000_t202" style="position:absolute;top:16408;width:8292;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" fillcolor="#953735" stroked="f" strokeweight=".5pt">
                    <v:textbox inset=",0,,0">
                      <w:txbxContent>
                        <w:p w14:paraId="28C92FC7" w14:textId="44F4E1C1" w:rsidR="00CF44AE" w:rsidRPr="00977F66" w:rsidRDefault="00CF44AE" w:rsidP="00CF44AE">
                          <w:pPr>
                            <w:jc w:val="center"/>
                            <w:rPr>
                              <w:color w:val="FFFFFF" w:themeColor="background1"/>
                              <w:lang w:eastAsia="ja-JP"/>
                            </w:rPr>
                          </w:pPr>
                          <w:r w:rsidRPr="00977F66">
                            <w:rPr>
                              <w:rFonts w:hint="eastAsia"/>
                              <w:color w:val="FFFFFF" w:themeColor="background1"/>
                              <w:lang w:eastAsia="ja-JP"/>
                            </w:rPr>
                            <w:t>北海道</w:t>
                          </w:r>
                        </w:p>
                      </w:txbxContent>
                    </v:textbox>
                  </v:shape>
                  <v:shape id="テキスト ボックス 413" o:spid="_x0000_s1031" type="#_x0000_t202" style="position:absolute;left:16865;width:8786;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" fillcolor="#17375e" stroked="f" strokeweight=".5pt">
                    <v:textbox inset="0,0,0,0">
                      <w:txbxContent>
                        <w:p w14:paraId="4E5FED23" w14:textId="5976E535" w:rsidR="00977F66" w:rsidRPr="00977F66" w:rsidRDefault="00977F66" w:rsidP="00977F66">
                          <w:pPr>
                            <w:jc w:val="center"/>
                            <w:rPr>
                              <w:spacing w:val="-6"/>
                              <w:sz w:val="20"/>
                              <w:szCs w:val="20"/>
                              <w:lang w:eastAsia="ja-JP"/>
                            </w:rPr>
                          </w:pPr>
                          <w:r w:rsidRPr="00977F66">
                            <w:rPr>
                              <w:rFonts w:hint="eastAsia"/>
                              <w:spacing w:val="-6"/>
                              <w:sz w:val="20"/>
                              <w:szCs w:val="20"/>
                              <w:lang w:eastAsia="ja-JP"/>
                            </w:rPr>
                            <w:t>北海道ブロック</w:t>
                          </w:r>
                        </w:p>
                      </w:txbxContent>
                    </v:textbox>
                  </v:shape>
                  <v:shape id="テキスト ボックス 413" o:spid="_x0000_s1032" type="#_x0000_t202" style="position:absolute;left:17068;top:2641;width:23443;height:1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" fillcolor="#95b3d7" stroked="f" strokeweight=".5pt">
                    <v:textbox inset="0,0,0,0">
                      <w:txbxContent>
                        <w:p w14:paraId="106A5F22" w14:textId="004AE6E4" w:rsidR="00977F66" w:rsidRPr="00A6292F" w:rsidRDefault="00977F66" w:rsidP="00977F66">
                          <w:pPr>
                            <w:jc w:val="center"/>
                            <w:rPr>
                              <w:color w:val="011E5A"/>
                              <w:sz w:val="18"/>
                              <w:szCs w:val="18"/>
                              <w:lang w:eastAsia="ja-JP"/>
                            </w:rPr>
                          </w:pPr>
                          <w:r w:rsidRPr="00A6292F">
                            <w:rPr>
                              <w:rFonts w:hint="eastAsia"/>
                              <w:color w:val="011E5A"/>
                              <w:sz w:val="18"/>
                              <w:szCs w:val="18"/>
                              <w:lang w:eastAsia="ja-JP"/>
                            </w:rPr>
                            <w:t>大規模災害廃棄物対策北海道ブロック協議会</w:t>
                          </w:r>
                        </w:p>
                      </w:txbxContent>
                    </v:textbox>
                  </v:shape>
                  <v:shape id="テキスト ボックス 413" o:spid="_x0000_s1033" type="#_x0000_t202" style="position:absolute;left:18846;top:10363;width:21157;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" fillcolor="white [3212]" stroked="f" strokeweight=".5pt">
                    <v:textbox inset="0,0,0,0">
                      <w:txbxContent>
                        <w:p w14:paraId="262BB399" w14:textId="77777777" w:rsidR="006205EE" w:rsidRPr="006205EE" w:rsidRDefault="006205EE" w:rsidP="006205EE">
                          <w:pPr>
                            <w:spacing w:line="200" w:lineRule="exact"/>
                            <w:jc w:val="center"/>
                            <w:rPr>
                              <w:noProof/>
                              <w:color w:val="FF0000"/>
                              <w:sz w:val="16"/>
                              <w:szCs w:val="16"/>
                              <w:lang w:eastAsia="ja-JP"/>
                            </w:rPr>
                          </w:pPr>
                          <w:r w:rsidRPr="006205EE">
                            <w:rPr>
                              <w:rFonts w:hint="eastAsia"/>
                              <w:noProof/>
                              <w:color w:val="FF0000"/>
                              <w:sz w:val="16"/>
                              <w:szCs w:val="16"/>
                              <w:lang w:eastAsia="ja-JP"/>
                            </w:rPr>
                            <w:t>大規模災害時における</w:t>
                          </w:r>
                        </w:p>
                        <w:p w14:paraId="2FD5AEFD" w14:textId="428C948D" w:rsidR="006205EE" w:rsidRPr="006205EE" w:rsidRDefault="006205EE" w:rsidP="006205EE">
                          <w:pPr>
                            <w:spacing w:line="200" w:lineRule="exact"/>
                            <w:jc w:val="center"/>
                            <w:rPr>
                              <w:color w:val="FF0000"/>
                              <w:sz w:val="16"/>
                              <w:szCs w:val="16"/>
                              <w:lang w:eastAsia="ja-JP"/>
                            </w:rPr>
                          </w:pPr>
                          <w:r w:rsidRPr="006205EE">
                            <w:rPr>
                              <w:rFonts w:hint="eastAsia"/>
                              <w:noProof/>
                              <w:color w:val="FF0000"/>
                              <w:sz w:val="16"/>
                              <w:szCs w:val="16"/>
                              <w:lang w:eastAsia="ja-JP"/>
                            </w:rPr>
                            <w:t>北海道ブロック災害廃棄物対策行動計画</w:t>
                          </w:r>
                        </w:p>
                      </w:txbxContent>
                    </v:textbox>
                  </v:shape>
                  <v:shape id="テキスト ボックス 413" o:spid="_x0000_s1034" type="#_x0000_t202" style="position:absolute;left:254;top:19202;width:13843;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" fillcolor="#fac090" stroked="f" strokeweight=".5pt">
                    <v:textbox inset="0,0,0,0">
                      <w:txbxContent>
                        <w:p w14:paraId="151D88A4" w14:textId="5CA0A5E8" w:rsidR="006205EE" w:rsidRPr="006205EE" w:rsidRDefault="006205EE" w:rsidP="006205EE">
                          <w:pPr>
                            <w:jc w:val="center"/>
                            <w:rPr>
                              <w:color w:val="984807"/>
                              <w:sz w:val="20"/>
                              <w:szCs w:val="20"/>
                              <w:lang w:eastAsia="ja-JP"/>
                            </w:rPr>
                          </w:pPr>
                          <w:r w:rsidRPr="006205EE">
                            <w:rPr>
                              <w:rFonts w:hint="eastAsia"/>
                              <w:color w:val="984807"/>
                              <w:sz w:val="20"/>
                              <w:szCs w:val="20"/>
                              <w:lang w:eastAsia="ja-JP"/>
                            </w:rPr>
                            <w:t>北海道廃棄物処理計画</w:t>
                          </w:r>
                        </w:p>
                      </w:txbxContent>
                    </v:textbox>
                  </v:shape>
                  <v:shape id="テキスト ボックス 413" o:spid="_x0000_s1035" type="#_x0000_t202" style="position:absolute;left:20370;top:19253;width:14213;height:1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" fillcolor="#558ed5" stroked="f" strokeweight=".5pt">
                    <v:textbox inset=",0,,0">
                      <w:txbxContent>
                        <w:p w14:paraId="5D911C9F" w14:textId="1FC13721" w:rsidR="006205EE" w:rsidRPr="006205EE" w:rsidRDefault="006205EE" w:rsidP="006205EE">
                          <w:pPr>
                            <w:jc w:val="center"/>
                            <w:rPr>
                              <w:color w:val="FFFFFF" w:themeColor="background1"/>
                              <w:sz w:val="20"/>
                              <w:szCs w:val="20"/>
                              <w:lang w:eastAsia="ja-JP"/>
                            </w:rPr>
                          </w:pPr>
                          <w:r w:rsidRPr="006205EE">
                            <w:rPr>
                              <w:rFonts w:hint="eastAsia"/>
                              <w:color w:val="FFFFFF" w:themeColor="background1"/>
                              <w:sz w:val="20"/>
                              <w:szCs w:val="20"/>
                              <w:lang w:eastAsia="ja-JP"/>
                            </w:rPr>
                            <w:t>北海道</w:t>
                          </w:r>
                          <w:r>
                            <w:rPr>
                              <w:rFonts w:hint="eastAsia"/>
                              <w:color w:val="FFFFFF" w:themeColor="background1"/>
                              <w:sz w:val="20"/>
                              <w:szCs w:val="20"/>
                              <w:lang w:eastAsia="ja-JP"/>
                            </w:rPr>
                            <w:t>地域防災計画</w:t>
                          </w:r>
                        </w:p>
                      </w:txbxContent>
                    </v:textbox>
                  </v:shape>
                </v:group>
                <v:shape id="テキスト ボックス 413" o:spid="_x0000_s1036" type="#_x0000_t202" style="position:absolute;left:8534;top:21234;width:1879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" fillcolor="white [3212]" stroked="f" strokeweight=".5pt">
                  <v:textbox inset="0,0,0,0">
                    <w:txbxContent>
                      <w:p w14:paraId="5EBA5C84" w14:textId="554095FB" w:rsidR="00A6292F" w:rsidRPr="00A6292F" w:rsidRDefault="00A6292F" w:rsidP="00A6292F">
                        <w:pPr>
                          <w:jc w:val="center"/>
                          <w:rPr>
                            <w:color w:val="011E5A"/>
                            <w:sz w:val="18"/>
                            <w:szCs w:val="18"/>
                            <w:lang w:eastAsia="ja-JP"/>
                          </w:rPr>
                        </w:pPr>
                        <w:r w:rsidRPr="00A6292F">
                          <w:rPr>
                            <w:rFonts w:hint="eastAsia"/>
                            <w:color w:val="011E5A"/>
                            <w:sz w:val="18"/>
                            <w:szCs w:val="18"/>
                            <w:lang w:eastAsia="ja-JP"/>
                          </w:rPr>
                          <w:t>北海道</w:t>
                        </w:r>
                        <w:r w:rsidRPr="00A6292F">
                          <w:rPr>
                            <w:rFonts w:hint="eastAsia"/>
                            <w:color w:val="011E5A"/>
                            <w:sz w:val="18"/>
                            <w:szCs w:val="18"/>
                            <w:lang w:eastAsia="ja-JP"/>
                          </w:rPr>
                          <w:t>災害廃棄物処理計画</w:t>
                        </w:r>
                      </w:p>
                    </w:txbxContent>
                  </v:textbox>
                </v:shape>
              </v:group>
            </w:pict>
          </mc:Fallback>
        </mc:AlternateContent>
      </w:r>
      <w:r w:rsidR="00CF44AE">
        <w:rPr>
          <w:noProof/>
        </w:rPr>
        <w:drawing>
          <wp:inline distT="0" distB="0" distL="0" distR="0" wp14:anchorId="14FB6CC1" wp14:editId="17D64242">
            <wp:extent cx="5852172" cy="8101600"/>
            <wp:effectExtent l="0" t="0" r="0" b="0"/>
            <wp:docPr id="928405451" name="図 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05451" name="図 1" descr="タイムライン&#10;&#10;自動的に生成された説明"/>
                    <pic:cNvPicPr/>
                  </pic:nvPicPr>
                  <pic:blipFill>
                    <a:blip r:embed="rId8"/>
                    <a:stretch>
                      <a:fillRect/>
                    </a:stretch>
                  </pic:blipFill>
                  <pic:spPr>
                    <a:xfrm>
                      <a:off x="0" y="0"/>
                      <a:ext cx="5852172" cy="8101600"/>
                    </a:xfrm>
                    <a:prstGeom prst="rect">
                      <a:avLst/>
                    </a:prstGeom>
                  </pic:spPr>
                </pic:pic>
              </a:graphicData>
            </a:graphic>
          </wp:inline>
        </w:drawing>
      </w:r>
    </w:p>
    <w:p w14:paraId="5A67E01D" w14:textId="77777777" w:rsidR="00CF44AE" w:rsidRPr="00AB0A90" w:rsidRDefault="00CF44AE" w:rsidP="00CF44AE">
      <w:pPr>
        <w:pStyle w:val="afa"/>
        <w:rPr>
          <w:color w:val="000000" w:themeColor="text1"/>
        </w:rPr>
      </w:pPr>
      <w:r w:rsidRPr="00AB0A90">
        <w:rPr>
          <w:rFonts w:hint="eastAsia"/>
          <w:color w:val="000000" w:themeColor="text1"/>
        </w:rPr>
        <w:t>図1-2-1</w:t>
      </w:r>
      <w:r w:rsidRPr="00AB0A90">
        <w:rPr>
          <w:color w:val="000000" w:themeColor="text1"/>
        </w:rPr>
        <w:t xml:space="preserve">　</w:t>
      </w:r>
      <w:r w:rsidRPr="00AB0A90">
        <w:rPr>
          <w:rFonts w:hint="eastAsia"/>
          <w:color w:val="000000" w:themeColor="text1"/>
        </w:rPr>
        <w:t>災害廃棄物処理に係る防災体制に関する各種法令・計画の位置付け</w:t>
      </w:r>
    </w:p>
    <w:p w14:paraId="6D4B9DE7" w14:textId="77777777" w:rsidR="00977F66" w:rsidRPr="00770225" w:rsidRDefault="00977F66" w:rsidP="00977F66">
      <w:pPr>
        <w:pStyle w:val="afb"/>
        <w:spacing w:line="0" w:lineRule="atLeast"/>
        <w:jc w:val="center"/>
      </w:pPr>
      <w:r w:rsidRPr="00770225">
        <w:t>出典：環境省災害廃棄物対策指針（平成30年3月）p.</w:t>
      </w:r>
      <w:r w:rsidRPr="00770225">
        <w:rPr>
          <w:rFonts w:hint="eastAsia"/>
        </w:rPr>
        <w:t>1</w:t>
      </w:r>
      <w:r w:rsidRPr="00770225">
        <w:t>-</w:t>
      </w:r>
      <w:r>
        <w:rPr>
          <w:rFonts w:hint="eastAsia"/>
        </w:rPr>
        <w:t>4</w:t>
      </w:r>
      <w:r w:rsidRPr="00770225">
        <w:rPr>
          <w:rFonts w:hint="eastAsia"/>
        </w:rPr>
        <w:t>を</w:t>
      </w:r>
      <w:r>
        <w:rPr>
          <w:rFonts w:hint="eastAsia"/>
        </w:rPr>
        <w:t>編集</w:t>
      </w:r>
    </w:p>
    <w:p w14:paraId="5E0D9B37" w14:textId="77777777" w:rsidR="00CF44AE" w:rsidRPr="00977F66" w:rsidRDefault="00CF44AE" w:rsidP="00CF44AE">
      <w:pPr>
        <w:pStyle w:val="afa"/>
        <w:rPr>
          <w:rFonts w:ascii="ＭＳ 明朝" w:eastAsia="ＭＳ 明朝" w:hAnsi="ＭＳ 明朝"/>
        </w:rPr>
      </w:pPr>
    </w:p>
    <w:p w14:paraId="78765BDB" w14:textId="5648A653" w:rsidR="0022623D" w:rsidRPr="00AB0A90" w:rsidRDefault="0022623D" w:rsidP="00724CD9">
      <w:pPr>
        <w:pStyle w:val="a3"/>
        <w:ind w:right="-110" w:firstLine="220"/>
        <w:rPr>
          <w:color w:val="000000" w:themeColor="text1"/>
          <w:lang w:eastAsia="ja-JP"/>
        </w:rPr>
      </w:pPr>
      <w:bookmarkStart w:id="10" w:name="_Hlk178594492"/>
    </w:p>
    <w:bookmarkEnd w:id="10"/>
    <w:p w14:paraId="2397B62F" w14:textId="77777777" w:rsidR="00093C3E" w:rsidRPr="00CF44AE" w:rsidRDefault="00093C3E" w:rsidP="0022623D">
      <w:pPr>
        <w:pStyle w:val="afa"/>
        <w:rPr>
          <w:rFonts w:ascii="ＭＳ 明朝" w:eastAsia="ＭＳ 明朝" w:hAnsi="ＭＳ 明朝"/>
        </w:rPr>
      </w:pPr>
    </w:p>
    <w:p w14:paraId="0BA91E53" w14:textId="77777777" w:rsidR="00093C3E" w:rsidRDefault="00093C3E" w:rsidP="00093C3E">
      <w:pPr>
        <w:pStyle w:val="a3"/>
        <w:ind w:right="-110" w:firstLine="220"/>
        <w:rPr>
          <w:lang w:eastAsia="ja-JP"/>
        </w:rPr>
      </w:pPr>
      <w:bookmarkStart w:id="11" w:name="_Toc66450692"/>
      <w:r>
        <w:rPr>
          <w:lang w:eastAsia="ja-JP"/>
        </w:rPr>
        <w:br w:type="page"/>
      </w:r>
    </w:p>
    <w:p w14:paraId="654C2E74" w14:textId="6F93E6DC" w:rsidR="00093C3E" w:rsidRPr="008E7CE3" w:rsidRDefault="00DC38FD" w:rsidP="008374F7">
      <w:pPr>
        <w:pStyle w:val="2"/>
        <w:spacing w:after="120"/>
      </w:pPr>
      <w:bookmarkStart w:id="12" w:name="_Toc178210131"/>
      <w:r w:rsidRPr="008E7CE3">
        <w:rPr>
          <w:rFonts w:hint="eastAsia"/>
        </w:rPr>
        <w:lastRenderedPageBreak/>
        <w:t>３</w:t>
      </w:r>
      <w:r w:rsidR="009F58D3" w:rsidRPr="008E7CE3">
        <w:t xml:space="preserve">章　</w:t>
      </w:r>
      <w:proofErr w:type="spellStart"/>
      <w:r w:rsidR="009F58D3" w:rsidRPr="008E7CE3">
        <w:t>基本的事項</w:t>
      </w:r>
      <w:bookmarkStart w:id="13" w:name="_Toc66450693"/>
      <w:bookmarkEnd w:id="11"/>
      <w:bookmarkEnd w:id="12"/>
      <w:proofErr w:type="spellEnd"/>
      <w:r w:rsidR="00093C3E">
        <w:rPr>
          <w:rFonts w:hint="eastAsia"/>
        </w:rPr>
        <w:t xml:space="preserve">　　　　　　　　　　　　　　　　　　　　　　　　　　　　　　　　　　　　　　　　　</w:t>
      </w:r>
    </w:p>
    <w:p w14:paraId="045390DB" w14:textId="5DB4F076" w:rsidR="009D197E" w:rsidRPr="005149BC" w:rsidRDefault="00EE7451" w:rsidP="008374F7">
      <w:pPr>
        <w:pStyle w:val="3"/>
        <w:spacing w:before="72" w:afterLines="0"/>
        <w:rPr>
          <w:color w:val="FF0000"/>
          <w:lang w:eastAsia="ja-JP"/>
        </w:rPr>
      </w:pPr>
      <w:bookmarkStart w:id="14" w:name="_Toc178210132"/>
      <w:r w:rsidRPr="005149BC">
        <w:rPr>
          <w:rFonts w:hint="eastAsia"/>
          <w:color w:val="FF0000"/>
          <w:lang w:eastAsia="ja-JP"/>
        </w:rPr>
        <w:t>（１）</w:t>
      </w:r>
      <w:r w:rsidR="00092666" w:rsidRPr="005149BC">
        <w:rPr>
          <w:rFonts w:hint="eastAsia"/>
          <w:color w:val="FF0000"/>
          <w:lang w:eastAsia="ja-JP"/>
        </w:rPr>
        <w:t xml:space="preserve"> </w:t>
      </w:r>
      <w:r w:rsidR="00093C3E" w:rsidRPr="005149BC">
        <w:rPr>
          <w:rFonts w:hint="eastAsia"/>
          <w:color w:val="FF0000"/>
          <w:lang w:eastAsia="ja-JP"/>
        </w:rPr>
        <w:t>対象とする災害</w:t>
      </w:r>
      <w:bookmarkEnd w:id="13"/>
      <w:bookmarkEnd w:id="14"/>
    </w:p>
    <w:p w14:paraId="14E8D32A" w14:textId="4D22F1FB" w:rsidR="009D197E" w:rsidRPr="008E7CE3" w:rsidRDefault="009D197E" w:rsidP="00EE7451">
      <w:pPr>
        <w:pStyle w:val="a3"/>
        <w:ind w:right="-110" w:firstLine="220"/>
        <w:rPr>
          <w:lang w:eastAsia="ja-JP"/>
        </w:rPr>
      </w:pPr>
      <w:r w:rsidRPr="008E7CE3">
        <w:rPr>
          <w:rFonts w:hint="eastAsia"/>
          <w:lang w:eastAsia="ja-JP"/>
        </w:rPr>
        <w:t>本計画では、</w:t>
      </w:r>
      <w:r w:rsidR="00F04BCD" w:rsidRPr="008E7CE3">
        <w:rPr>
          <w:rFonts w:hint="eastAsia"/>
          <w:lang w:eastAsia="ja-JP"/>
        </w:rPr>
        <w:t>地震災害及び水害、その他自然災害を対象とする。</w:t>
      </w:r>
      <w:bookmarkStart w:id="15" w:name="_Hlk177984718"/>
      <w:r w:rsidR="00F04BCD" w:rsidRPr="008E7CE3">
        <w:rPr>
          <w:rFonts w:hint="eastAsia"/>
          <w:color w:val="FF0000"/>
          <w:u w:val="single"/>
          <w:lang w:eastAsia="ja-JP"/>
        </w:rPr>
        <w:t>本市</w:t>
      </w:r>
      <w:r w:rsidR="00510CA4" w:rsidRPr="008E7CE3">
        <w:rPr>
          <w:rFonts w:hint="eastAsia"/>
          <w:color w:val="FF0000"/>
          <w:u w:val="single"/>
          <w:lang w:eastAsia="ja-JP"/>
        </w:rPr>
        <w:t>（</w:t>
      </w:r>
      <w:r w:rsidR="00F04BCD" w:rsidRPr="008E7CE3">
        <w:rPr>
          <w:rFonts w:hint="eastAsia"/>
          <w:color w:val="FF0000"/>
          <w:u w:val="single"/>
          <w:lang w:eastAsia="ja-JP"/>
        </w:rPr>
        <w:t>町村</w:t>
      </w:r>
      <w:r w:rsidR="00510CA4" w:rsidRPr="008E7CE3">
        <w:rPr>
          <w:rFonts w:hint="eastAsia"/>
          <w:color w:val="FF0000"/>
          <w:u w:val="single"/>
          <w:lang w:eastAsia="ja-JP"/>
        </w:rPr>
        <w:t>）</w:t>
      </w:r>
      <w:bookmarkEnd w:id="15"/>
      <w:r w:rsidR="00F04BCD" w:rsidRPr="008E7CE3">
        <w:rPr>
          <w:rFonts w:hint="eastAsia"/>
          <w:lang w:eastAsia="ja-JP"/>
        </w:rPr>
        <w:t>では、表</w:t>
      </w:r>
      <w:r w:rsidR="002E585E">
        <w:rPr>
          <w:rFonts w:hint="eastAsia"/>
          <w:lang w:eastAsia="ja-JP"/>
        </w:rPr>
        <w:t>1-3-1</w:t>
      </w:r>
      <w:r w:rsidR="009F1D92">
        <w:rPr>
          <w:rFonts w:hint="eastAsia"/>
          <w:lang w:eastAsia="ja-JP"/>
        </w:rPr>
        <w:t>及び表</w:t>
      </w:r>
      <w:r w:rsidR="00267E91">
        <w:rPr>
          <w:rFonts w:hint="eastAsia"/>
          <w:lang w:eastAsia="ja-JP"/>
        </w:rPr>
        <w:t>1-3-</w:t>
      </w:r>
      <w:r w:rsidR="009F1D92">
        <w:rPr>
          <w:rFonts w:hint="eastAsia"/>
          <w:lang w:eastAsia="ja-JP"/>
        </w:rPr>
        <w:t>●</w:t>
      </w:r>
      <w:r w:rsidR="00F04BCD" w:rsidRPr="008E7CE3">
        <w:rPr>
          <w:rFonts w:hint="eastAsia"/>
          <w:lang w:eastAsia="ja-JP"/>
        </w:rPr>
        <w:t>に示す被害が想定されている。</w:t>
      </w:r>
    </w:p>
    <w:p w14:paraId="77D01AA4" w14:textId="26B6777D" w:rsidR="001B6F10" w:rsidRPr="008E7CE3" w:rsidRDefault="001B6F10" w:rsidP="00DC38FD">
      <w:pPr>
        <w:rPr>
          <w:rFonts w:ascii="ＭＳ 明朝" w:eastAsia="ＭＳ 明朝" w:hAnsi="ＭＳ 明朝"/>
          <w:sz w:val="21"/>
          <w:szCs w:val="21"/>
          <w:lang w:eastAsia="ja-JP"/>
        </w:rPr>
      </w:pPr>
    </w:p>
    <w:p w14:paraId="7FC21EAC" w14:textId="26A03A26" w:rsidR="008F22D0" w:rsidRPr="008E7CE3" w:rsidRDefault="00D57138" w:rsidP="00EE7451">
      <w:pPr>
        <w:pStyle w:val="afa"/>
      </w:pPr>
      <w:r>
        <w:rPr>
          <w:rFonts w:ascii="HGPｺﾞｼｯｸM" w:eastAsia="HGPｺﾞｼｯｸM" w:hint="eastAsia"/>
          <w:noProof/>
        </w:rPr>
        <mc:AlternateContent>
          <mc:Choice Requires="wps">
            <w:drawing>
              <wp:anchor distT="0" distB="0" distL="114300" distR="114300" simplePos="0" relativeHeight="252506112" behindDoc="0" locked="0" layoutInCell="1" allowOverlap="1" wp14:anchorId="79EE2A9C" wp14:editId="71A1D113">
                <wp:simplePos x="0" y="0"/>
                <wp:positionH relativeFrom="column">
                  <wp:posOffset>133350</wp:posOffset>
                </wp:positionH>
                <wp:positionV relativeFrom="paragraph">
                  <wp:posOffset>335280</wp:posOffset>
                </wp:positionV>
                <wp:extent cx="701040" cy="4312920"/>
                <wp:effectExtent l="0" t="38100" r="60960" b="11430"/>
                <wp:wrapNone/>
                <wp:docPr id="34" name="直線コネクタ 34"/>
                <wp:cNvGraphicFramePr/>
                <a:graphic xmlns:a="http://schemas.openxmlformats.org/drawingml/2006/main">
                  <a:graphicData uri="http://schemas.microsoft.com/office/word/2010/wordprocessingShape">
                    <wps:wsp>
                      <wps:cNvCnPr/>
                      <wps:spPr>
                        <a:xfrm flipV="1">
                          <a:off x="0" y="0"/>
                          <a:ext cx="701040" cy="431292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3BDAA" id="直線コネクタ 34" o:spid="_x0000_s1026" style="position:absolute;flip:y;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6.4pt" to="65.7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" strokecolor="#4472c4 [3204]" strokeweight=".5pt">
                <v:stroke endarrow="oval" joinstyle="miter"/>
              </v:line>
            </w:pict>
          </mc:Fallback>
        </mc:AlternateContent>
      </w:r>
      <w:r w:rsidR="008F22D0" w:rsidRPr="008E7CE3">
        <w:t>表</w:t>
      </w:r>
      <w:r w:rsidR="00EE7451">
        <w:rPr>
          <w:rFonts w:hint="eastAsia"/>
        </w:rPr>
        <w:t>1-3-1</w:t>
      </w:r>
      <w:r w:rsidR="00A52AD7" w:rsidRPr="008E7CE3">
        <w:rPr>
          <w:rFonts w:hint="eastAsia"/>
        </w:rPr>
        <w:t xml:space="preserve">　</w:t>
      </w:r>
      <w:r w:rsidR="008F22D0" w:rsidRPr="008E7CE3">
        <w:t>想定する災害（地震）</w:t>
      </w:r>
    </w:p>
    <w:tbl>
      <w:tblPr>
        <w:tblStyle w:val="TableNormal"/>
        <w:tblW w:w="779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701"/>
        <w:gridCol w:w="2691"/>
        <w:gridCol w:w="2691"/>
      </w:tblGrid>
      <w:tr w:rsidR="008F22D0" w:rsidRPr="008E7CE3" w14:paraId="3880218C" w14:textId="77777777" w:rsidTr="00A3588E">
        <w:trPr>
          <w:cantSplit/>
          <w:trHeight w:val="340"/>
        </w:trPr>
        <w:tc>
          <w:tcPr>
            <w:tcW w:w="2410" w:type="dxa"/>
            <w:gridSpan w:val="2"/>
            <w:shd w:val="clear" w:color="auto" w:fill="D9D9D9" w:themeFill="background1" w:themeFillShade="D9"/>
            <w:vAlign w:val="center"/>
          </w:tcPr>
          <w:p w14:paraId="551F97B5" w14:textId="43CB3309" w:rsidR="008F22D0" w:rsidRPr="002E585E" w:rsidRDefault="008F22D0" w:rsidP="00D57138">
            <w:pPr>
              <w:jc w:val="center"/>
              <w:rPr>
                <w:rFonts w:ascii="HGPｺﾞｼｯｸM" w:eastAsia="HGPｺﾞｼｯｸM"/>
                <w:sz w:val="21"/>
                <w:szCs w:val="21"/>
              </w:rPr>
            </w:pPr>
            <w:r w:rsidRPr="002E585E">
              <w:rPr>
                <w:rFonts w:ascii="HGPｺﾞｼｯｸM" w:eastAsia="HGPｺﾞｼｯｸM" w:hint="eastAsia"/>
                <w:sz w:val="21"/>
                <w:szCs w:val="21"/>
              </w:rPr>
              <w:t>項</w:t>
            </w:r>
            <w:r w:rsidR="0082703C" w:rsidRPr="002E585E">
              <w:rPr>
                <w:rFonts w:ascii="HGPｺﾞｼｯｸM" w:eastAsia="HGPｺﾞｼｯｸM" w:hint="eastAsia"/>
                <w:sz w:val="21"/>
                <w:szCs w:val="21"/>
                <w:lang w:eastAsia="ja-JP"/>
              </w:rPr>
              <w:t xml:space="preserve">　</w:t>
            </w:r>
            <w:r w:rsidRPr="002E585E">
              <w:rPr>
                <w:rFonts w:ascii="HGPｺﾞｼｯｸM" w:eastAsia="HGPｺﾞｼｯｸM" w:hint="eastAsia"/>
                <w:sz w:val="21"/>
                <w:szCs w:val="21"/>
              </w:rPr>
              <w:t>目</w:t>
            </w:r>
          </w:p>
        </w:tc>
        <w:tc>
          <w:tcPr>
            <w:tcW w:w="5382" w:type="dxa"/>
            <w:gridSpan w:val="2"/>
            <w:shd w:val="clear" w:color="auto" w:fill="D9D9D9" w:themeFill="background1" w:themeFillShade="D9"/>
            <w:vAlign w:val="center"/>
          </w:tcPr>
          <w:p w14:paraId="380BD1E5" w14:textId="4D38141A" w:rsidR="008F22D0" w:rsidRPr="002E585E" w:rsidRDefault="005354F8" w:rsidP="00D57138">
            <w:pPr>
              <w:jc w:val="center"/>
              <w:rPr>
                <w:rFonts w:ascii="HGPｺﾞｼｯｸM" w:eastAsia="HGPｺﾞｼｯｸM"/>
                <w:sz w:val="21"/>
                <w:szCs w:val="21"/>
              </w:rPr>
            </w:pPr>
            <w:r w:rsidRPr="002E585E">
              <w:rPr>
                <w:rFonts w:ascii="HGPｺﾞｼｯｸM" w:eastAsia="HGPｺﾞｼｯｸM" w:hint="eastAsia"/>
                <w:sz w:val="21"/>
                <w:szCs w:val="21"/>
                <w:lang w:eastAsia="ja-JP"/>
              </w:rPr>
              <w:t>内容</w:t>
            </w:r>
          </w:p>
        </w:tc>
      </w:tr>
      <w:tr w:rsidR="00D9618A" w:rsidRPr="008E7CE3" w14:paraId="54E7BD82" w14:textId="2C7206BF" w:rsidTr="00A3588E">
        <w:trPr>
          <w:cantSplit/>
          <w:trHeight w:val="340"/>
        </w:trPr>
        <w:tc>
          <w:tcPr>
            <w:tcW w:w="2410" w:type="dxa"/>
            <w:gridSpan w:val="2"/>
            <w:vAlign w:val="center"/>
          </w:tcPr>
          <w:p w14:paraId="2693CC28" w14:textId="6E9FB785" w:rsidR="00D9618A" w:rsidRPr="002E585E" w:rsidRDefault="00D9618A" w:rsidP="00D57138">
            <w:pPr>
              <w:jc w:val="center"/>
              <w:rPr>
                <w:rFonts w:ascii="HGPｺﾞｼｯｸM" w:eastAsia="HGPｺﾞｼｯｸM"/>
                <w:sz w:val="21"/>
                <w:szCs w:val="21"/>
                <w:lang w:eastAsia="ja-JP"/>
              </w:rPr>
            </w:pPr>
            <w:r w:rsidRPr="002E585E">
              <w:rPr>
                <w:rFonts w:ascii="HGPｺﾞｼｯｸM" w:eastAsia="HGPｺﾞｼｯｸM" w:hint="eastAsia"/>
                <w:sz w:val="21"/>
                <w:szCs w:val="21"/>
                <w:lang w:eastAsia="ja-JP"/>
              </w:rPr>
              <w:t>想 定 地 震</w:t>
            </w:r>
          </w:p>
        </w:tc>
        <w:tc>
          <w:tcPr>
            <w:tcW w:w="2691" w:type="dxa"/>
            <w:tcBorders>
              <w:right w:val="single" w:sz="4" w:space="0" w:color="auto"/>
            </w:tcBorders>
            <w:vAlign w:val="center"/>
          </w:tcPr>
          <w:p w14:paraId="0F0BDB46" w14:textId="5BA414E0" w:rsidR="00D9618A" w:rsidRPr="002E585E" w:rsidRDefault="00D9618A"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w:t>
            </w:r>
            <w:r w:rsidR="005354F8" w:rsidRPr="002E585E">
              <w:rPr>
                <w:rFonts w:ascii="HGPｺﾞｼｯｸM" w:eastAsia="HGPｺﾞｼｯｸM" w:hint="eastAsia"/>
                <w:color w:val="FF0000"/>
                <w:sz w:val="21"/>
                <w:szCs w:val="21"/>
                <w:u w:val="single"/>
                <w:lang w:eastAsia="ja-JP"/>
              </w:rPr>
              <w:t>地震</w:t>
            </w:r>
          </w:p>
        </w:tc>
        <w:tc>
          <w:tcPr>
            <w:tcW w:w="2691" w:type="dxa"/>
            <w:tcBorders>
              <w:left w:val="single" w:sz="4" w:space="0" w:color="auto"/>
            </w:tcBorders>
            <w:vAlign w:val="center"/>
          </w:tcPr>
          <w:p w14:paraId="2D79953F" w14:textId="40C1CBFD" w:rsidR="00D9618A" w:rsidRPr="002E585E" w:rsidRDefault="00D9618A"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w:t>
            </w:r>
            <w:r w:rsidR="005354F8" w:rsidRPr="002E585E">
              <w:rPr>
                <w:rFonts w:ascii="HGPｺﾞｼｯｸM" w:eastAsia="HGPｺﾞｼｯｸM" w:hint="eastAsia"/>
                <w:color w:val="FF0000"/>
                <w:sz w:val="21"/>
                <w:szCs w:val="21"/>
                <w:u w:val="single"/>
                <w:lang w:eastAsia="ja-JP"/>
              </w:rPr>
              <w:t>地震</w:t>
            </w:r>
          </w:p>
        </w:tc>
      </w:tr>
      <w:tr w:rsidR="00D9618A" w:rsidRPr="008E7CE3" w14:paraId="2F4F34A5" w14:textId="5157A427" w:rsidTr="00A3588E">
        <w:trPr>
          <w:cantSplit/>
          <w:trHeight w:val="340"/>
        </w:trPr>
        <w:tc>
          <w:tcPr>
            <w:tcW w:w="2410" w:type="dxa"/>
            <w:gridSpan w:val="2"/>
            <w:vAlign w:val="center"/>
          </w:tcPr>
          <w:p w14:paraId="595DFD17" w14:textId="2546EDAF" w:rsidR="00D9618A" w:rsidRPr="002E585E" w:rsidRDefault="00611A4B" w:rsidP="00D57138">
            <w:pPr>
              <w:jc w:val="center"/>
              <w:rPr>
                <w:rFonts w:ascii="HGPｺﾞｼｯｸM" w:eastAsia="HGPｺﾞｼｯｸM"/>
                <w:sz w:val="21"/>
                <w:szCs w:val="21"/>
              </w:rPr>
            </w:pPr>
            <w:r w:rsidRPr="002E585E">
              <w:rPr>
                <w:rFonts w:ascii="HGPｺﾞｼｯｸM" w:eastAsia="HGPｺﾞｼｯｸM" w:hint="eastAsia"/>
                <w:sz w:val="21"/>
                <w:szCs w:val="21"/>
                <w:lang w:eastAsia="ja-JP"/>
              </w:rPr>
              <w:t>最 大</w:t>
            </w:r>
            <w:r w:rsidR="00D9618A" w:rsidRPr="002E585E">
              <w:rPr>
                <w:rFonts w:ascii="HGPｺﾞｼｯｸM" w:eastAsia="HGPｺﾞｼｯｸM" w:hint="eastAsia"/>
                <w:sz w:val="21"/>
                <w:szCs w:val="21"/>
                <w:lang w:eastAsia="ja-JP"/>
              </w:rPr>
              <w:t xml:space="preserve"> </w:t>
            </w:r>
            <w:r w:rsidRPr="002E585E">
              <w:rPr>
                <w:rFonts w:ascii="HGPｺﾞｼｯｸM" w:eastAsia="HGPｺﾞｼｯｸM" w:hint="eastAsia"/>
                <w:sz w:val="21"/>
                <w:szCs w:val="21"/>
                <w:lang w:eastAsia="ja-JP"/>
              </w:rPr>
              <w:t>震 度</w:t>
            </w:r>
          </w:p>
        </w:tc>
        <w:tc>
          <w:tcPr>
            <w:tcW w:w="2691" w:type="dxa"/>
            <w:tcBorders>
              <w:right w:val="single" w:sz="4" w:space="0" w:color="auto"/>
            </w:tcBorders>
            <w:vAlign w:val="center"/>
          </w:tcPr>
          <w:p w14:paraId="05C34588" w14:textId="5A9C800A" w:rsidR="00D9618A" w:rsidRPr="002E585E" w:rsidRDefault="00D9618A" w:rsidP="00F37CD9">
            <w:pPr>
              <w:ind w:leftChars="50" w:left="110"/>
              <w:jc w:val="both"/>
              <w:rPr>
                <w:rFonts w:ascii="HGPｺﾞｼｯｸM" w:eastAsia="HGPｺﾞｼｯｸM"/>
                <w:color w:val="FF0000"/>
                <w:sz w:val="21"/>
                <w:szCs w:val="21"/>
                <w:u w:val="single"/>
                <w:lang w:eastAsia="ja-JP"/>
              </w:rPr>
            </w:pPr>
            <w:r w:rsidRPr="002E585E">
              <w:rPr>
                <w:rFonts w:ascii="HGPｺﾞｼｯｸM" w:eastAsia="HGPｺﾞｼｯｸM" w:hint="eastAsia"/>
                <w:color w:val="FF0000"/>
                <w:sz w:val="21"/>
                <w:szCs w:val="21"/>
                <w:u w:val="single"/>
                <w:lang w:eastAsia="ja-JP"/>
              </w:rPr>
              <w:t>○○</w:t>
            </w:r>
          </w:p>
        </w:tc>
        <w:tc>
          <w:tcPr>
            <w:tcW w:w="2691" w:type="dxa"/>
            <w:tcBorders>
              <w:left w:val="single" w:sz="4" w:space="0" w:color="auto"/>
            </w:tcBorders>
            <w:vAlign w:val="center"/>
          </w:tcPr>
          <w:p w14:paraId="2A4157FE" w14:textId="3A3FD060" w:rsidR="00D9618A" w:rsidRPr="002E585E" w:rsidRDefault="00D9618A" w:rsidP="00F37CD9">
            <w:pPr>
              <w:ind w:leftChars="50" w:left="110"/>
              <w:jc w:val="both"/>
              <w:rPr>
                <w:rFonts w:ascii="HGPｺﾞｼｯｸM" w:eastAsia="HGPｺﾞｼｯｸM"/>
                <w:color w:val="FF0000"/>
                <w:sz w:val="21"/>
                <w:szCs w:val="21"/>
                <w:u w:val="single"/>
                <w:lang w:eastAsia="ja-JP"/>
              </w:rPr>
            </w:pPr>
            <w:r w:rsidRPr="002E585E">
              <w:rPr>
                <w:rFonts w:ascii="HGPｺﾞｼｯｸM" w:eastAsia="HGPｺﾞｼｯｸM" w:hint="eastAsia"/>
                <w:color w:val="FF0000"/>
                <w:sz w:val="21"/>
                <w:szCs w:val="21"/>
                <w:u w:val="single"/>
                <w:lang w:eastAsia="ja-JP"/>
              </w:rPr>
              <w:t>○○</w:t>
            </w:r>
          </w:p>
        </w:tc>
      </w:tr>
      <w:tr w:rsidR="00FC4447" w:rsidRPr="008E7CE3" w14:paraId="0F35E5FA" w14:textId="626DF666" w:rsidTr="00A3588E">
        <w:trPr>
          <w:cantSplit/>
          <w:trHeight w:val="340"/>
        </w:trPr>
        <w:tc>
          <w:tcPr>
            <w:tcW w:w="709" w:type="dxa"/>
            <w:vMerge w:val="restart"/>
            <w:tcBorders>
              <w:right w:val="single" w:sz="4" w:space="0" w:color="auto"/>
            </w:tcBorders>
            <w:textDirection w:val="tbRlV"/>
            <w:vAlign w:val="center"/>
          </w:tcPr>
          <w:p w14:paraId="73BEA1C7" w14:textId="65127221" w:rsidR="00FC4447" w:rsidRPr="002E585E" w:rsidRDefault="00FC4447" w:rsidP="002241CB">
            <w:pPr>
              <w:ind w:left="850" w:hangingChars="405" w:hanging="850"/>
              <w:jc w:val="center"/>
              <w:rPr>
                <w:rFonts w:ascii="HGPｺﾞｼｯｸM" w:eastAsia="HGPｺﾞｼｯｸM"/>
                <w:sz w:val="21"/>
                <w:szCs w:val="21"/>
                <w:lang w:eastAsia="ja-JP"/>
              </w:rPr>
            </w:pPr>
            <w:r w:rsidRPr="002E585E">
              <w:rPr>
                <w:rFonts w:ascii="HGPｺﾞｼｯｸM" w:eastAsia="HGPｺﾞｼｯｸM" w:hint="eastAsia"/>
                <w:sz w:val="21"/>
                <w:szCs w:val="21"/>
                <w:lang w:eastAsia="ja-JP"/>
              </w:rPr>
              <w:t>建物被害</w:t>
            </w:r>
          </w:p>
        </w:tc>
        <w:tc>
          <w:tcPr>
            <w:tcW w:w="1701" w:type="dxa"/>
            <w:tcBorders>
              <w:bottom w:val="single" w:sz="4" w:space="0" w:color="auto"/>
            </w:tcBorders>
            <w:vAlign w:val="center"/>
          </w:tcPr>
          <w:p w14:paraId="2D476D5E" w14:textId="1EA23E8D" w:rsidR="00FC4447" w:rsidRPr="002E585E" w:rsidRDefault="00FC4447" w:rsidP="00D57138">
            <w:pPr>
              <w:jc w:val="center"/>
              <w:rPr>
                <w:rFonts w:ascii="HGPｺﾞｼｯｸM" w:eastAsia="HGPｺﾞｼｯｸM"/>
                <w:sz w:val="21"/>
                <w:szCs w:val="21"/>
                <w:lang w:eastAsia="ja-JP"/>
              </w:rPr>
            </w:pPr>
            <w:r w:rsidRPr="002E585E">
              <w:rPr>
                <w:rFonts w:ascii="HGPｺﾞｼｯｸM" w:eastAsia="HGPｺﾞｼｯｸM" w:hint="eastAsia"/>
                <w:sz w:val="21"/>
                <w:szCs w:val="21"/>
                <w:lang w:eastAsia="ja-JP"/>
              </w:rPr>
              <w:t>全 壊</w:t>
            </w:r>
          </w:p>
        </w:tc>
        <w:tc>
          <w:tcPr>
            <w:tcW w:w="2691" w:type="dxa"/>
            <w:tcBorders>
              <w:right w:val="single" w:sz="4" w:space="0" w:color="auto"/>
            </w:tcBorders>
            <w:vAlign w:val="center"/>
          </w:tcPr>
          <w:p w14:paraId="735140F5" w14:textId="67FA322C" w:rsidR="00FC4447" w:rsidRPr="002E585E" w:rsidRDefault="00FC4447"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○○棟</w:t>
            </w:r>
            <w:r w:rsidRPr="002E585E">
              <w:rPr>
                <w:rFonts w:ascii="HGPｺﾞｼｯｸM" w:eastAsia="HGPｺﾞｼｯｸM" w:hint="eastAsia"/>
                <w:color w:val="FF0000"/>
                <w:sz w:val="21"/>
                <w:szCs w:val="21"/>
                <w:u w:val="single"/>
              </w:rPr>
              <w:tab/>
            </w:r>
          </w:p>
        </w:tc>
        <w:tc>
          <w:tcPr>
            <w:tcW w:w="2691" w:type="dxa"/>
            <w:tcBorders>
              <w:left w:val="single" w:sz="4" w:space="0" w:color="auto"/>
            </w:tcBorders>
            <w:vAlign w:val="center"/>
          </w:tcPr>
          <w:p w14:paraId="2F92A383" w14:textId="12DAFF9E" w:rsidR="00FC4447" w:rsidRPr="002E585E" w:rsidRDefault="00FC4447"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○○棟</w:t>
            </w:r>
            <w:r w:rsidRPr="002E585E">
              <w:rPr>
                <w:rFonts w:ascii="HGPｺﾞｼｯｸM" w:eastAsia="HGPｺﾞｼｯｸM" w:hint="eastAsia"/>
                <w:color w:val="FF0000"/>
                <w:sz w:val="21"/>
                <w:szCs w:val="21"/>
                <w:u w:val="single"/>
              </w:rPr>
              <w:tab/>
            </w:r>
          </w:p>
        </w:tc>
      </w:tr>
      <w:tr w:rsidR="00FC4447" w:rsidRPr="008E7CE3" w14:paraId="49C4454D" w14:textId="67DDF386" w:rsidTr="00A3588E">
        <w:trPr>
          <w:cantSplit/>
          <w:trHeight w:val="340"/>
        </w:trPr>
        <w:tc>
          <w:tcPr>
            <w:tcW w:w="709" w:type="dxa"/>
            <w:vMerge/>
            <w:tcBorders>
              <w:right w:val="single" w:sz="4" w:space="0" w:color="auto"/>
            </w:tcBorders>
            <w:vAlign w:val="center"/>
          </w:tcPr>
          <w:p w14:paraId="05008382" w14:textId="0C0AD0C6" w:rsidR="00FC4447" w:rsidRPr="002E585E" w:rsidRDefault="00FC4447" w:rsidP="00640B2C">
            <w:pPr>
              <w:ind w:left="850" w:hangingChars="405" w:hanging="850"/>
              <w:rPr>
                <w:rFonts w:ascii="HGPｺﾞｼｯｸM" w:eastAsia="HGPｺﾞｼｯｸM"/>
                <w:sz w:val="21"/>
                <w:szCs w:val="21"/>
                <w:lang w:eastAsia="ja-JP"/>
              </w:rPr>
            </w:pPr>
          </w:p>
        </w:tc>
        <w:tc>
          <w:tcPr>
            <w:tcW w:w="1701" w:type="dxa"/>
            <w:tcBorders>
              <w:top w:val="single" w:sz="4" w:space="0" w:color="auto"/>
            </w:tcBorders>
            <w:vAlign w:val="center"/>
          </w:tcPr>
          <w:p w14:paraId="3D53A9C1" w14:textId="51466989" w:rsidR="00FC4447" w:rsidRPr="002E585E" w:rsidRDefault="00FC4447" w:rsidP="00D57138">
            <w:pPr>
              <w:jc w:val="center"/>
              <w:rPr>
                <w:rFonts w:ascii="HGPｺﾞｼｯｸM" w:eastAsia="HGPｺﾞｼｯｸM"/>
                <w:sz w:val="21"/>
                <w:szCs w:val="21"/>
                <w:lang w:eastAsia="ja-JP"/>
              </w:rPr>
            </w:pPr>
            <w:r w:rsidRPr="002E585E">
              <w:rPr>
                <w:rFonts w:ascii="HGPｺﾞｼｯｸM" w:eastAsia="HGPｺﾞｼｯｸM" w:hint="eastAsia"/>
                <w:sz w:val="21"/>
                <w:szCs w:val="21"/>
                <w:lang w:eastAsia="ja-JP"/>
              </w:rPr>
              <w:t>半 壊</w:t>
            </w:r>
          </w:p>
        </w:tc>
        <w:tc>
          <w:tcPr>
            <w:tcW w:w="2691" w:type="dxa"/>
            <w:tcBorders>
              <w:right w:val="single" w:sz="4" w:space="0" w:color="auto"/>
            </w:tcBorders>
            <w:vAlign w:val="center"/>
          </w:tcPr>
          <w:p w14:paraId="7FC1D2E3" w14:textId="79833959" w:rsidR="00FC4447" w:rsidRPr="002E585E" w:rsidRDefault="00FC4447"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○○棟</w:t>
            </w:r>
            <w:r w:rsidRPr="002E585E">
              <w:rPr>
                <w:rFonts w:ascii="HGPｺﾞｼｯｸM" w:eastAsia="HGPｺﾞｼｯｸM" w:hint="eastAsia"/>
                <w:color w:val="FF0000"/>
                <w:sz w:val="21"/>
                <w:szCs w:val="21"/>
                <w:u w:val="single"/>
              </w:rPr>
              <w:tab/>
            </w:r>
          </w:p>
        </w:tc>
        <w:tc>
          <w:tcPr>
            <w:tcW w:w="2691" w:type="dxa"/>
            <w:tcBorders>
              <w:left w:val="single" w:sz="4" w:space="0" w:color="auto"/>
            </w:tcBorders>
            <w:vAlign w:val="center"/>
          </w:tcPr>
          <w:p w14:paraId="48D449C0" w14:textId="1D1D3E75" w:rsidR="00FC4447" w:rsidRPr="002E585E" w:rsidRDefault="00FC4447"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○○棟</w:t>
            </w:r>
            <w:r w:rsidRPr="002E585E">
              <w:rPr>
                <w:rFonts w:ascii="HGPｺﾞｼｯｸM" w:eastAsia="HGPｺﾞｼｯｸM" w:hint="eastAsia"/>
                <w:color w:val="FF0000"/>
                <w:sz w:val="21"/>
                <w:szCs w:val="21"/>
                <w:u w:val="single"/>
              </w:rPr>
              <w:tab/>
            </w:r>
          </w:p>
        </w:tc>
      </w:tr>
      <w:tr w:rsidR="00FC4447" w:rsidRPr="008E7CE3" w14:paraId="2445E023" w14:textId="77777777" w:rsidTr="00A3588E">
        <w:trPr>
          <w:cantSplit/>
          <w:trHeight w:val="340"/>
        </w:trPr>
        <w:tc>
          <w:tcPr>
            <w:tcW w:w="709" w:type="dxa"/>
            <w:vMerge/>
            <w:tcBorders>
              <w:right w:val="single" w:sz="4" w:space="0" w:color="auto"/>
            </w:tcBorders>
            <w:vAlign w:val="center"/>
          </w:tcPr>
          <w:p w14:paraId="1A79D686" w14:textId="77777777" w:rsidR="00FC4447" w:rsidRPr="002E585E" w:rsidRDefault="00FC4447" w:rsidP="00640B2C">
            <w:pPr>
              <w:ind w:left="850" w:hangingChars="405" w:hanging="850"/>
              <w:rPr>
                <w:rFonts w:ascii="HGPｺﾞｼｯｸM" w:eastAsia="HGPｺﾞｼｯｸM"/>
                <w:sz w:val="21"/>
                <w:szCs w:val="21"/>
                <w:lang w:eastAsia="ja-JP"/>
              </w:rPr>
            </w:pPr>
          </w:p>
        </w:tc>
        <w:tc>
          <w:tcPr>
            <w:tcW w:w="1701" w:type="dxa"/>
            <w:tcBorders>
              <w:top w:val="single" w:sz="4" w:space="0" w:color="auto"/>
            </w:tcBorders>
            <w:vAlign w:val="center"/>
          </w:tcPr>
          <w:p w14:paraId="4F279FEE" w14:textId="0B552F75" w:rsidR="00FC4447" w:rsidRPr="002E585E" w:rsidRDefault="00FC4447" w:rsidP="00D57138">
            <w:pPr>
              <w:jc w:val="center"/>
              <w:rPr>
                <w:rFonts w:ascii="HGPｺﾞｼｯｸM" w:eastAsia="HGPｺﾞｼｯｸM"/>
                <w:sz w:val="21"/>
                <w:szCs w:val="21"/>
                <w:lang w:eastAsia="ja-JP"/>
              </w:rPr>
            </w:pPr>
            <w:r w:rsidRPr="002E585E">
              <w:rPr>
                <w:rFonts w:ascii="HGPｺﾞｼｯｸM" w:eastAsia="HGPｺﾞｼｯｸM" w:hint="eastAsia"/>
                <w:sz w:val="21"/>
                <w:szCs w:val="21"/>
                <w:lang w:eastAsia="ja-JP"/>
              </w:rPr>
              <w:t>焼失：木造</w:t>
            </w:r>
          </w:p>
        </w:tc>
        <w:tc>
          <w:tcPr>
            <w:tcW w:w="2691" w:type="dxa"/>
            <w:tcBorders>
              <w:right w:val="single" w:sz="4" w:space="0" w:color="auto"/>
            </w:tcBorders>
            <w:vAlign w:val="center"/>
          </w:tcPr>
          <w:p w14:paraId="3E2F51B7" w14:textId="361C0791" w:rsidR="00FC4447" w:rsidRPr="002E585E" w:rsidRDefault="000171AB"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○○棟</w:t>
            </w:r>
            <w:r w:rsidRPr="002E585E">
              <w:rPr>
                <w:rFonts w:ascii="HGPｺﾞｼｯｸM" w:eastAsia="HGPｺﾞｼｯｸM" w:hint="eastAsia"/>
                <w:color w:val="FF0000"/>
                <w:sz w:val="21"/>
                <w:szCs w:val="21"/>
                <w:u w:val="single"/>
              </w:rPr>
              <w:tab/>
            </w:r>
          </w:p>
        </w:tc>
        <w:tc>
          <w:tcPr>
            <w:tcW w:w="2691" w:type="dxa"/>
            <w:tcBorders>
              <w:left w:val="single" w:sz="4" w:space="0" w:color="auto"/>
            </w:tcBorders>
            <w:vAlign w:val="center"/>
          </w:tcPr>
          <w:p w14:paraId="385EB4AB" w14:textId="0C2454F7" w:rsidR="00FC4447" w:rsidRPr="002E585E" w:rsidRDefault="000171AB"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○○棟</w:t>
            </w:r>
            <w:r w:rsidRPr="002E585E">
              <w:rPr>
                <w:rFonts w:ascii="HGPｺﾞｼｯｸM" w:eastAsia="HGPｺﾞｼｯｸM" w:hint="eastAsia"/>
                <w:color w:val="FF0000"/>
                <w:sz w:val="21"/>
                <w:szCs w:val="21"/>
                <w:u w:val="single"/>
              </w:rPr>
              <w:tab/>
            </w:r>
          </w:p>
        </w:tc>
      </w:tr>
      <w:tr w:rsidR="00FC4447" w:rsidRPr="008E7CE3" w14:paraId="66757F7D" w14:textId="77777777" w:rsidTr="00A3588E">
        <w:trPr>
          <w:cantSplit/>
          <w:trHeight w:val="340"/>
        </w:trPr>
        <w:tc>
          <w:tcPr>
            <w:tcW w:w="709" w:type="dxa"/>
            <w:vMerge/>
            <w:tcBorders>
              <w:bottom w:val="single" w:sz="4" w:space="0" w:color="auto"/>
              <w:right w:val="single" w:sz="4" w:space="0" w:color="auto"/>
            </w:tcBorders>
            <w:vAlign w:val="center"/>
          </w:tcPr>
          <w:p w14:paraId="0B889F6B" w14:textId="77777777" w:rsidR="00FC4447" w:rsidRPr="002E585E" w:rsidRDefault="00FC4447" w:rsidP="00640B2C">
            <w:pPr>
              <w:ind w:left="850" w:hangingChars="405" w:hanging="850"/>
              <w:rPr>
                <w:rFonts w:ascii="HGPｺﾞｼｯｸM" w:eastAsia="HGPｺﾞｼｯｸM"/>
                <w:sz w:val="21"/>
                <w:szCs w:val="21"/>
                <w:lang w:eastAsia="ja-JP"/>
              </w:rPr>
            </w:pPr>
          </w:p>
        </w:tc>
        <w:tc>
          <w:tcPr>
            <w:tcW w:w="1701" w:type="dxa"/>
            <w:tcBorders>
              <w:top w:val="single" w:sz="4" w:space="0" w:color="auto"/>
            </w:tcBorders>
            <w:vAlign w:val="center"/>
          </w:tcPr>
          <w:p w14:paraId="13587336" w14:textId="3D357F1F" w:rsidR="00FC4447" w:rsidRPr="002E585E" w:rsidRDefault="00FC4447" w:rsidP="00D57138">
            <w:pPr>
              <w:jc w:val="center"/>
              <w:rPr>
                <w:rFonts w:ascii="HGPｺﾞｼｯｸM" w:eastAsia="HGPｺﾞｼｯｸM"/>
                <w:sz w:val="21"/>
                <w:szCs w:val="21"/>
                <w:lang w:eastAsia="ja-JP"/>
              </w:rPr>
            </w:pPr>
            <w:r w:rsidRPr="002E585E">
              <w:rPr>
                <w:rFonts w:ascii="HGPｺﾞｼｯｸM" w:eastAsia="HGPｺﾞｼｯｸM" w:hint="eastAsia"/>
                <w:sz w:val="21"/>
                <w:szCs w:val="21"/>
                <w:lang w:eastAsia="ja-JP"/>
              </w:rPr>
              <w:t>焼失：非木造</w:t>
            </w:r>
          </w:p>
        </w:tc>
        <w:tc>
          <w:tcPr>
            <w:tcW w:w="2691" w:type="dxa"/>
            <w:tcBorders>
              <w:right w:val="single" w:sz="4" w:space="0" w:color="auto"/>
            </w:tcBorders>
            <w:vAlign w:val="center"/>
          </w:tcPr>
          <w:p w14:paraId="43489FF4" w14:textId="0C0116DC" w:rsidR="00FC4447" w:rsidRPr="002E585E" w:rsidRDefault="000171AB"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○○棟</w:t>
            </w:r>
            <w:r w:rsidRPr="002E585E">
              <w:rPr>
                <w:rFonts w:ascii="HGPｺﾞｼｯｸM" w:eastAsia="HGPｺﾞｼｯｸM" w:hint="eastAsia"/>
                <w:color w:val="FF0000"/>
                <w:sz w:val="21"/>
                <w:szCs w:val="21"/>
                <w:u w:val="single"/>
              </w:rPr>
              <w:tab/>
            </w:r>
          </w:p>
        </w:tc>
        <w:tc>
          <w:tcPr>
            <w:tcW w:w="2691" w:type="dxa"/>
            <w:tcBorders>
              <w:left w:val="single" w:sz="4" w:space="0" w:color="auto"/>
            </w:tcBorders>
            <w:vAlign w:val="center"/>
          </w:tcPr>
          <w:p w14:paraId="542D3C77" w14:textId="0B626A73" w:rsidR="00FC4447" w:rsidRPr="002E585E" w:rsidRDefault="000171AB"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○○棟</w:t>
            </w:r>
            <w:r w:rsidRPr="002E585E">
              <w:rPr>
                <w:rFonts w:ascii="HGPｺﾞｼｯｸM" w:eastAsia="HGPｺﾞｼｯｸM" w:hint="eastAsia"/>
                <w:color w:val="FF0000"/>
                <w:sz w:val="21"/>
                <w:szCs w:val="21"/>
                <w:u w:val="single"/>
              </w:rPr>
              <w:tab/>
            </w:r>
          </w:p>
        </w:tc>
      </w:tr>
      <w:tr w:rsidR="00A30D1C" w:rsidRPr="008E7CE3" w14:paraId="33D971B7" w14:textId="77777777" w:rsidTr="00A3588E">
        <w:trPr>
          <w:cantSplit/>
          <w:trHeight w:val="340"/>
        </w:trPr>
        <w:tc>
          <w:tcPr>
            <w:tcW w:w="2410" w:type="dxa"/>
            <w:gridSpan w:val="2"/>
            <w:tcBorders>
              <w:top w:val="single" w:sz="4" w:space="0" w:color="auto"/>
              <w:bottom w:val="single" w:sz="4" w:space="0" w:color="auto"/>
            </w:tcBorders>
            <w:vAlign w:val="center"/>
          </w:tcPr>
          <w:p w14:paraId="676830ED" w14:textId="3E499E82" w:rsidR="00A30D1C" w:rsidRPr="002E585E" w:rsidRDefault="00A30D1C" w:rsidP="00D57138">
            <w:pPr>
              <w:jc w:val="center"/>
              <w:rPr>
                <w:rFonts w:ascii="HGPｺﾞｼｯｸM" w:eastAsia="HGPｺﾞｼｯｸM"/>
                <w:sz w:val="21"/>
                <w:szCs w:val="21"/>
                <w:lang w:eastAsia="ja-JP"/>
              </w:rPr>
            </w:pPr>
            <w:r w:rsidRPr="002E585E">
              <w:rPr>
                <w:rFonts w:ascii="HGPｺﾞｼｯｸM" w:eastAsia="HGPｺﾞｼｯｸM" w:hint="eastAsia"/>
                <w:sz w:val="21"/>
                <w:szCs w:val="21"/>
                <w:lang w:eastAsia="ja-JP"/>
              </w:rPr>
              <w:t>津波浸水面積</w:t>
            </w:r>
          </w:p>
        </w:tc>
        <w:tc>
          <w:tcPr>
            <w:tcW w:w="2691" w:type="dxa"/>
            <w:tcBorders>
              <w:right w:val="single" w:sz="4" w:space="0" w:color="auto"/>
            </w:tcBorders>
            <w:vAlign w:val="center"/>
          </w:tcPr>
          <w:p w14:paraId="2329E863" w14:textId="3E02698D" w:rsidR="00A30D1C" w:rsidRPr="002E585E" w:rsidRDefault="00A30D1C"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lang w:eastAsia="ja-JP"/>
              </w:rPr>
              <w:t>○○m</w:t>
            </w:r>
            <w:r w:rsidRPr="002E585E">
              <w:rPr>
                <w:rFonts w:ascii="Calibri" w:eastAsia="HGPｺﾞｼｯｸM" w:hAnsi="Calibri" w:cs="Calibri"/>
                <w:color w:val="FF0000"/>
                <w:sz w:val="21"/>
                <w:szCs w:val="21"/>
                <w:u w:val="single"/>
                <w:lang w:eastAsia="ja-JP"/>
              </w:rPr>
              <w:t>²</w:t>
            </w:r>
          </w:p>
        </w:tc>
        <w:tc>
          <w:tcPr>
            <w:tcW w:w="2691" w:type="dxa"/>
            <w:tcBorders>
              <w:left w:val="single" w:sz="4" w:space="0" w:color="auto"/>
            </w:tcBorders>
            <w:vAlign w:val="center"/>
          </w:tcPr>
          <w:p w14:paraId="19C4F436" w14:textId="0BD9C7B6" w:rsidR="00A30D1C" w:rsidRPr="002E585E" w:rsidRDefault="00A30D1C"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lang w:eastAsia="ja-JP"/>
              </w:rPr>
              <w:t>○○m</w:t>
            </w:r>
            <w:r w:rsidRPr="002E585E">
              <w:rPr>
                <w:rFonts w:ascii="Calibri" w:eastAsia="HGPｺﾞｼｯｸM" w:hAnsi="Calibri" w:cs="Calibri"/>
                <w:color w:val="FF0000"/>
                <w:sz w:val="21"/>
                <w:szCs w:val="21"/>
                <w:u w:val="single"/>
                <w:lang w:eastAsia="ja-JP"/>
              </w:rPr>
              <w:t>²</w:t>
            </w:r>
          </w:p>
        </w:tc>
      </w:tr>
      <w:tr w:rsidR="00FC4447" w:rsidRPr="008E7CE3" w14:paraId="3FB30760" w14:textId="225FBDE0" w:rsidTr="00A3588E">
        <w:trPr>
          <w:cantSplit/>
          <w:trHeight w:val="340"/>
        </w:trPr>
        <w:tc>
          <w:tcPr>
            <w:tcW w:w="2410" w:type="dxa"/>
            <w:gridSpan w:val="2"/>
            <w:vAlign w:val="center"/>
          </w:tcPr>
          <w:p w14:paraId="09A3781D" w14:textId="3BEC7FE0" w:rsidR="00FC4447" w:rsidRPr="002E585E" w:rsidRDefault="00FC4447" w:rsidP="00D57138">
            <w:pPr>
              <w:jc w:val="center"/>
              <w:rPr>
                <w:rFonts w:ascii="HGPｺﾞｼｯｸM" w:eastAsia="HGPｺﾞｼｯｸM"/>
                <w:sz w:val="21"/>
                <w:szCs w:val="21"/>
              </w:rPr>
            </w:pPr>
            <w:r w:rsidRPr="002E585E">
              <w:rPr>
                <w:rFonts w:ascii="HGPｺﾞｼｯｸM" w:eastAsia="HGPｺﾞｼｯｸM" w:hint="eastAsia"/>
                <w:sz w:val="21"/>
                <w:szCs w:val="21"/>
                <w:lang w:eastAsia="ja-JP"/>
              </w:rPr>
              <w:t>避 難 者 数</w:t>
            </w:r>
          </w:p>
        </w:tc>
        <w:tc>
          <w:tcPr>
            <w:tcW w:w="2691" w:type="dxa"/>
            <w:tcBorders>
              <w:right w:val="single" w:sz="4" w:space="0" w:color="auto"/>
            </w:tcBorders>
            <w:vAlign w:val="center"/>
          </w:tcPr>
          <w:p w14:paraId="5F439B8B" w14:textId="76906B60" w:rsidR="00FC4447" w:rsidRPr="002E585E" w:rsidRDefault="00FC4447"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○○人</w:t>
            </w:r>
          </w:p>
        </w:tc>
        <w:tc>
          <w:tcPr>
            <w:tcW w:w="2691" w:type="dxa"/>
            <w:tcBorders>
              <w:left w:val="single" w:sz="4" w:space="0" w:color="auto"/>
            </w:tcBorders>
            <w:vAlign w:val="center"/>
          </w:tcPr>
          <w:p w14:paraId="4E03FBF0" w14:textId="2684D971" w:rsidR="00FC4447" w:rsidRPr="002E585E" w:rsidRDefault="00FC4447"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○○人</w:t>
            </w:r>
          </w:p>
        </w:tc>
      </w:tr>
    </w:tbl>
    <w:p w14:paraId="522ECC95" w14:textId="7EF48D9E" w:rsidR="008F22D0" w:rsidRPr="008E7CE3" w:rsidRDefault="008F22D0" w:rsidP="00DC38FD">
      <w:pPr>
        <w:rPr>
          <w:sz w:val="21"/>
          <w:szCs w:val="21"/>
        </w:rPr>
      </w:pPr>
    </w:p>
    <w:p w14:paraId="686B60BE" w14:textId="210A233A" w:rsidR="008F22D0" w:rsidRPr="008E7CE3" w:rsidRDefault="008F22D0" w:rsidP="00C44438">
      <w:pPr>
        <w:pStyle w:val="afa"/>
      </w:pPr>
      <w:r w:rsidRPr="008E7CE3">
        <w:t>表</w:t>
      </w:r>
      <w:r w:rsidR="00267E91">
        <w:rPr>
          <w:rFonts w:hint="eastAsia"/>
        </w:rPr>
        <w:t>1-3-</w:t>
      </w:r>
      <w:r w:rsidR="009F1D92">
        <w:rPr>
          <w:rFonts w:hint="eastAsia"/>
        </w:rPr>
        <w:t xml:space="preserve">●　</w:t>
      </w:r>
      <w:r w:rsidR="00A52AD7" w:rsidRPr="008E7CE3">
        <w:rPr>
          <w:rFonts w:hint="eastAsia"/>
        </w:rPr>
        <w:t>想定する</w:t>
      </w:r>
      <w:r w:rsidRPr="008E7CE3">
        <w:t>災害（水害）</w:t>
      </w:r>
    </w:p>
    <w:tbl>
      <w:tblPr>
        <w:tblStyle w:val="TableNormal"/>
        <w:tblW w:w="779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701"/>
        <w:gridCol w:w="2693"/>
        <w:gridCol w:w="2693"/>
      </w:tblGrid>
      <w:tr w:rsidR="002241CB" w:rsidRPr="008E7CE3" w14:paraId="7AAF1A64" w14:textId="7E6C7B5E" w:rsidTr="00A3588E">
        <w:trPr>
          <w:cantSplit/>
          <w:trHeight w:val="340"/>
        </w:trPr>
        <w:tc>
          <w:tcPr>
            <w:tcW w:w="2410" w:type="dxa"/>
            <w:gridSpan w:val="2"/>
            <w:shd w:val="clear" w:color="auto" w:fill="D9D9D9" w:themeFill="background1" w:themeFillShade="D9"/>
            <w:vAlign w:val="center"/>
          </w:tcPr>
          <w:p w14:paraId="7A6B5973" w14:textId="4BDBBD0F" w:rsidR="002241CB" w:rsidRPr="002E585E" w:rsidRDefault="002241CB" w:rsidP="00D57138">
            <w:pPr>
              <w:jc w:val="center"/>
              <w:rPr>
                <w:rFonts w:ascii="HGPｺﾞｼｯｸM" w:eastAsia="HGPｺﾞｼｯｸM"/>
                <w:sz w:val="21"/>
                <w:szCs w:val="21"/>
              </w:rPr>
            </w:pPr>
            <w:r w:rsidRPr="002E585E">
              <w:rPr>
                <w:rFonts w:ascii="HGPｺﾞｼｯｸM" w:eastAsia="HGPｺﾞｼｯｸM" w:hint="eastAsia"/>
                <w:sz w:val="21"/>
                <w:szCs w:val="21"/>
              </w:rPr>
              <w:t>項</w:t>
            </w:r>
            <w:r w:rsidRPr="002E585E">
              <w:rPr>
                <w:rFonts w:ascii="HGPｺﾞｼｯｸM" w:eastAsia="HGPｺﾞｼｯｸM" w:hint="eastAsia"/>
                <w:sz w:val="21"/>
                <w:szCs w:val="21"/>
                <w:lang w:eastAsia="ja-JP"/>
              </w:rPr>
              <w:t xml:space="preserve">　</w:t>
            </w:r>
            <w:r w:rsidRPr="002E585E">
              <w:rPr>
                <w:rFonts w:ascii="HGPｺﾞｼｯｸM" w:eastAsia="HGPｺﾞｼｯｸM" w:hint="eastAsia"/>
                <w:sz w:val="21"/>
                <w:szCs w:val="21"/>
              </w:rPr>
              <w:t>目</w:t>
            </w:r>
          </w:p>
        </w:tc>
        <w:tc>
          <w:tcPr>
            <w:tcW w:w="5386" w:type="dxa"/>
            <w:gridSpan w:val="2"/>
            <w:shd w:val="clear" w:color="auto" w:fill="D9D9D9" w:themeFill="background1" w:themeFillShade="D9"/>
            <w:vAlign w:val="center"/>
          </w:tcPr>
          <w:p w14:paraId="22C5D370" w14:textId="4BAA162C" w:rsidR="002241CB" w:rsidRPr="002E585E" w:rsidRDefault="002241CB" w:rsidP="00D57138">
            <w:pPr>
              <w:jc w:val="center"/>
              <w:rPr>
                <w:rFonts w:ascii="HGPｺﾞｼｯｸM" w:eastAsia="HGPｺﾞｼｯｸM"/>
                <w:sz w:val="21"/>
                <w:szCs w:val="21"/>
                <w:lang w:eastAsia="ja-JP"/>
              </w:rPr>
            </w:pPr>
            <w:r w:rsidRPr="002E585E">
              <w:rPr>
                <w:rFonts w:ascii="HGPｺﾞｼｯｸM" w:eastAsia="HGPｺﾞｼｯｸM" w:hint="eastAsia"/>
                <w:sz w:val="21"/>
                <w:szCs w:val="21"/>
                <w:lang w:eastAsia="ja-JP"/>
              </w:rPr>
              <w:t>内容</w:t>
            </w:r>
          </w:p>
        </w:tc>
      </w:tr>
      <w:tr w:rsidR="002241CB" w:rsidRPr="008E7CE3" w14:paraId="47A1B8EB" w14:textId="1A4D4722" w:rsidTr="00A3588E">
        <w:trPr>
          <w:cantSplit/>
          <w:trHeight w:val="340"/>
        </w:trPr>
        <w:tc>
          <w:tcPr>
            <w:tcW w:w="2410" w:type="dxa"/>
            <w:gridSpan w:val="2"/>
            <w:vAlign w:val="center"/>
          </w:tcPr>
          <w:p w14:paraId="64B11A36" w14:textId="1B9C5DFC" w:rsidR="002241CB" w:rsidRPr="002E585E" w:rsidRDefault="002241CB" w:rsidP="00D57138">
            <w:pPr>
              <w:jc w:val="center"/>
              <w:rPr>
                <w:rFonts w:ascii="HGPｺﾞｼｯｸM" w:eastAsia="HGPｺﾞｼｯｸM"/>
                <w:sz w:val="21"/>
                <w:szCs w:val="21"/>
              </w:rPr>
            </w:pPr>
            <w:r w:rsidRPr="002E585E">
              <w:rPr>
                <w:rFonts w:ascii="HGPｺﾞｼｯｸM" w:eastAsia="HGPｺﾞｼｯｸM" w:hint="eastAsia"/>
                <w:sz w:val="21"/>
                <w:szCs w:val="21"/>
                <w:lang w:eastAsia="ja-JP"/>
              </w:rPr>
              <w:t>想 定 水 害</w:t>
            </w:r>
          </w:p>
        </w:tc>
        <w:tc>
          <w:tcPr>
            <w:tcW w:w="2693" w:type="dxa"/>
            <w:vAlign w:val="center"/>
          </w:tcPr>
          <w:p w14:paraId="7947840C" w14:textId="63623738" w:rsidR="002241CB" w:rsidRPr="002E585E" w:rsidRDefault="002241CB" w:rsidP="00F37CD9">
            <w:pPr>
              <w:ind w:leftChars="50" w:left="110"/>
              <w:jc w:val="both"/>
              <w:rPr>
                <w:rFonts w:ascii="HGPｺﾞｼｯｸM" w:eastAsia="HGPｺﾞｼｯｸM"/>
                <w:color w:val="FF0000"/>
                <w:sz w:val="21"/>
                <w:szCs w:val="21"/>
                <w:u w:val="single"/>
                <w:lang w:eastAsia="ja-JP"/>
              </w:rPr>
            </w:pPr>
            <w:r w:rsidRPr="002E585E">
              <w:rPr>
                <w:rFonts w:ascii="HGPｺﾞｼｯｸM" w:eastAsia="HGPｺﾞｼｯｸM" w:hint="eastAsia"/>
                <w:color w:val="FF0000"/>
                <w:sz w:val="21"/>
                <w:szCs w:val="21"/>
                <w:u w:val="single"/>
                <w:lang w:eastAsia="ja-JP"/>
              </w:rPr>
              <w:t>○○川</w:t>
            </w:r>
          </w:p>
        </w:tc>
        <w:tc>
          <w:tcPr>
            <w:tcW w:w="2693" w:type="dxa"/>
            <w:vAlign w:val="center"/>
          </w:tcPr>
          <w:p w14:paraId="21AE95DB" w14:textId="57DE66E4" w:rsidR="002241CB" w:rsidRPr="002E585E" w:rsidRDefault="002241CB" w:rsidP="00F37CD9">
            <w:pPr>
              <w:ind w:leftChars="50" w:left="110"/>
              <w:jc w:val="both"/>
              <w:rPr>
                <w:rFonts w:ascii="HGPｺﾞｼｯｸM" w:eastAsia="HGPｺﾞｼｯｸM"/>
                <w:color w:val="FF0000"/>
                <w:sz w:val="21"/>
                <w:szCs w:val="21"/>
                <w:u w:val="single"/>
                <w:lang w:eastAsia="ja-JP"/>
              </w:rPr>
            </w:pPr>
            <w:r w:rsidRPr="002E585E">
              <w:rPr>
                <w:rFonts w:ascii="HGPｺﾞｼｯｸM" w:eastAsia="HGPｺﾞｼｯｸM" w:hint="eastAsia"/>
                <w:color w:val="FF0000"/>
                <w:sz w:val="21"/>
                <w:szCs w:val="21"/>
                <w:u w:val="single"/>
                <w:lang w:eastAsia="ja-JP"/>
              </w:rPr>
              <w:t>○○川</w:t>
            </w:r>
          </w:p>
        </w:tc>
      </w:tr>
      <w:tr w:rsidR="002241CB" w:rsidRPr="008E7CE3" w14:paraId="4368484B" w14:textId="41B7B65E" w:rsidTr="00A3588E">
        <w:trPr>
          <w:cantSplit/>
          <w:trHeight w:val="340"/>
        </w:trPr>
        <w:tc>
          <w:tcPr>
            <w:tcW w:w="709" w:type="dxa"/>
            <w:vMerge w:val="restart"/>
            <w:tcBorders>
              <w:right w:val="single" w:sz="4" w:space="0" w:color="auto"/>
            </w:tcBorders>
            <w:textDirection w:val="tbRlV"/>
            <w:vAlign w:val="center"/>
          </w:tcPr>
          <w:p w14:paraId="0F774338" w14:textId="763A686D" w:rsidR="002241CB" w:rsidRPr="008A7A87" w:rsidRDefault="002241CB" w:rsidP="00D57138">
            <w:pPr>
              <w:jc w:val="center"/>
              <w:rPr>
                <w:rFonts w:ascii="HGPｺﾞｼｯｸM" w:eastAsia="HGPｺﾞｼｯｸM"/>
              </w:rPr>
            </w:pPr>
            <w:r w:rsidRPr="002E585E">
              <w:rPr>
                <w:rFonts w:ascii="HGPｺﾞｼｯｸM" w:eastAsia="HGPｺﾞｼｯｸM" w:hint="eastAsia"/>
                <w:sz w:val="21"/>
                <w:szCs w:val="21"/>
                <w:lang w:eastAsia="ja-JP"/>
              </w:rPr>
              <w:t>建物被害</w:t>
            </w:r>
          </w:p>
        </w:tc>
        <w:tc>
          <w:tcPr>
            <w:tcW w:w="1701" w:type="dxa"/>
            <w:tcBorders>
              <w:left w:val="single" w:sz="4" w:space="0" w:color="auto"/>
            </w:tcBorders>
            <w:vAlign w:val="center"/>
          </w:tcPr>
          <w:p w14:paraId="60D6E1A7" w14:textId="58CB7D4D" w:rsidR="002241CB" w:rsidRPr="002E585E" w:rsidRDefault="002241CB" w:rsidP="00D57138">
            <w:pPr>
              <w:jc w:val="center"/>
              <w:rPr>
                <w:rFonts w:ascii="HGPｺﾞｼｯｸM" w:eastAsia="HGPｺﾞｼｯｸM"/>
                <w:sz w:val="21"/>
                <w:szCs w:val="21"/>
              </w:rPr>
            </w:pPr>
            <w:r w:rsidRPr="002E585E">
              <w:rPr>
                <w:rFonts w:ascii="HGPｺﾞｼｯｸM" w:eastAsia="HGPｺﾞｼｯｸM" w:hint="eastAsia"/>
                <w:sz w:val="21"/>
                <w:szCs w:val="21"/>
                <w:lang w:eastAsia="ja-JP"/>
              </w:rPr>
              <w:t>全 壊</w:t>
            </w:r>
          </w:p>
        </w:tc>
        <w:tc>
          <w:tcPr>
            <w:tcW w:w="2693" w:type="dxa"/>
            <w:vAlign w:val="center"/>
          </w:tcPr>
          <w:p w14:paraId="6D5A7C87" w14:textId="41513E2D" w:rsidR="002241CB" w:rsidRPr="002E585E" w:rsidRDefault="002241CB"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w:t>
            </w:r>
            <w:r w:rsidRPr="002E585E">
              <w:rPr>
                <w:rFonts w:ascii="HGPｺﾞｼｯｸM" w:eastAsia="HGPｺﾞｼｯｸM" w:hint="eastAsia"/>
                <w:color w:val="FF0000"/>
                <w:sz w:val="21"/>
                <w:szCs w:val="21"/>
                <w:u w:val="single"/>
                <w:lang w:eastAsia="ja-JP"/>
              </w:rPr>
              <w:t>棟</w:t>
            </w:r>
          </w:p>
        </w:tc>
        <w:tc>
          <w:tcPr>
            <w:tcW w:w="2693" w:type="dxa"/>
            <w:vAlign w:val="center"/>
          </w:tcPr>
          <w:p w14:paraId="3FDC1CC0" w14:textId="75480C9E" w:rsidR="002241CB" w:rsidRPr="002E585E" w:rsidRDefault="002241CB" w:rsidP="00F37CD9">
            <w:pPr>
              <w:ind w:leftChars="50" w:left="110"/>
              <w:jc w:val="both"/>
              <w:rPr>
                <w:rFonts w:ascii="HGPｺﾞｼｯｸM" w:eastAsia="HGPｺﾞｼｯｸM"/>
                <w:color w:val="FF0000"/>
                <w:sz w:val="21"/>
                <w:szCs w:val="21"/>
                <w:u w:val="single"/>
              </w:rPr>
            </w:pPr>
            <w:r w:rsidRPr="002E585E">
              <w:rPr>
                <w:rFonts w:ascii="HGPｺﾞｼｯｸM" w:eastAsia="HGPｺﾞｼｯｸM" w:hint="eastAsia"/>
                <w:color w:val="FF0000"/>
                <w:sz w:val="21"/>
                <w:szCs w:val="21"/>
                <w:u w:val="single"/>
              </w:rPr>
              <w:t>○○</w:t>
            </w:r>
            <w:r w:rsidRPr="002E585E">
              <w:rPr>
                <w:rFonts w:ascii="HGPｺﾞｼｯｸM" w:eastAsia="HGPｺﾞｼｯｸM" w:hint="eastAsia"/>
                <w:color w:val="FF0000"/>
                <w:sz w:val="21"/>
                <w:szCs w:val="21"/>
                <w:u w:val="single"/>
                <w:lang w:eastAsia="ja-JP"/>
              </w:rPr>
              <w:t>棟</w:t>
            </w:r>
          </w:p>
        </w:tc>
      </w:tr>
      <w:tr w:rsidR="002241CB" w:rsidRPr="008E7CE3" w14:paraId="683FA48F" w14:textId="7A47BB1A" w:rsidTr="00A3588E">
        <w:trPr>
          <w:cantSplit/>
          <w:trHeight w:val="340"/>
        </w:trPr>
        <w:tc>
          <w:tcPr>
            <w:tcW w:w="709" w:type="dxa"/>
            <w:vMerge/>
            <w:tcBorders>
              <w:right w:val="single" w:sz="4" w:space="0" w:color="auto"/>
            </w:tcBorders>
          </w:tcPr>
          <w:p w14:paraId="12AA4BD3" w14:textId="51F0CE31" w:rsidR="002241CB" w:rsidRPr="008A7A87" w:rsidRDefault="002241CB" w:rsidP="00D57138">
            <w:pPr>
              <w:rPr>
                <w:rFonts w:ascii="HGPｺﾞｼｯｸM" w:eastAsia="HGPｺﾞｼｯｸM"/>
              </w:rPr>
            </w:pPr>
          </w:p>
        </w:tc>
        <w:tc>
          <w:tcPr>
            <w:tcW w:w="1701" w:type="dxa"/>
            <w:tcBorders>
              <w:left w:val="single" w:sz="4" w:space="0" w:color="auto"/>
            </w:tcBorders>
            <w:vAlign w:val="center"/>
          </w:tcPr>
          <w:p w14:paraId="417243F4" w14:textId="445A922B" w:rsidR="002241CB" w:rsidRPr="002E585E" w:rsidRDefault="002241CB" w:rsidP="00D57138">
            <w:pPr>
              <w:jc w:val="center"/>
              <w:rPr>
                <w:rFonts w:ascii="HGPｺﾞｼｯｸM" w:eastAsia="HGPｺﾞｼｯｸM"/>
                <w:sz w:val="21"/>
                <w:szCs w:val="21"/>
              </w:rPr>
            </w:pPr>
            <w:r w:rsidRPr="002E585E">
              <w:rPr>
                <w:rFonts w:ascii="HGPｺﾞｼｯｸM" w:eastAsia="HGPｺﾞｼｯｸM" w:hint="eastAsia"/>
                <w:sz w:val="21"/>
                <w:szCs w:val="21"/>
                <w:lang w:eastAsia="ja-JP"/>
              </w:rPr>
              <w:t>半 壊</w:t>
            </w:r>
          </w:p>
        </w:tc>
        <w:tc>
          <w:tcPr>
            <w:tcW w:w="2693" w:type="dxa"/>
            <w:vAlign w:val="center"/>
          </w:tcPr>
          <w:p w14:paraId="2A2BAAAE" w14:textId="618DEF5F" w:rsidR="002241CB" w:rsidRPr="00AD1834" w:rsidRDefault="002241CB" w:rsidP="00F37CD9">
            <w:pPr>
              <w:ind w:leftChars="50" w:left="110"/>
              <w:jc w:val="both"/>
              <w:rPr>
                <w:rFonts w:ascii="HGPｺﾞｼｯｸM" w:eastAsia="HGPｺﾞｼｯｸM"/>
                <w:color w:val="FF0000"/>
                <w:sz w:val="21"/>
                <w:szCs w:val="21"/>
                <w:u w:val="single"/>
              </w:rPr>
            </w:pPr>
            <w:r w:rsidRPr="00AD1834">
              <w:rPr>
                <w:rFonts w:ascii="HGPｺﾞｼｯｸM" w:eastAsia="HGPｺﾞｼｯｸM" w:hint="eastAsia"/>
                <w:color w:val="FF0000"/>
                <w:sz w:val="21"/>
                <w:szCs w:val="21"/>
                <w:u w:val="single"/>
              </w:rPr>
              <w:t>○○</w:t>
            </w:r>
            <w:r w:rsidRPr="00AD1834">
              <w:rPr>
                <w:rFonts w:ascii="HGPｺﾞｼｯｸM" w:eastAsia="HGPｺﾞｼｯｸM" w:hint="eastAsia"/>
                <w:color w:val="FF0000"/>
                <w:sz w:val="21"/>
                <w:szCs w:val="21"/>
                <w:u w:val="single"/>
                <w:lang w:eastAsia="ja-JP"/>
              </w:rPr>
              <w:t>棟</w:t>
            </w:r>
          </w:p>
        </w:tc>
        <w:tc>
          <w:tcPr>
            <w:tcW w:w="2693" w:type="dxa"/>
            <w:vAlign w:val="center"/>
          </w:tcPr>
          <w:p w14:paraId="2CE1CDFB" w14:textId="68190674" w:rsidR="002241CB" w:rsidRPr="00AD1834" w:rsidRDefault="002241CB" w:rsidP="00F37CD9">
            <w:pPr>
              <w:ind w:leftChars="50" w:left="110"/>
              <w:jc w:val="both"/>
              <w:rPr>
                <w:rFonts w:ascii="HGPｺﾞｼｯｸM" w:eastAsia="HGPｺﾞｼｯｸM"/>
                <w:color w:val="FF0000"/>
                <w:sz w:val="21"/>
                <w:szCs w:val="21"/>
                <w:u w:val="single"/>
              </w:rPr>
            </w:pPr>
            <w:r w:rsidRPr="00AD1834">
              <w:rPr>
                <w:rFonts w:ascii="HGPｺﾞｼｯｸM" w:eastAsia="HGPｺﾞｼｯｸM" w:hint="eastAsia"/>
                <w:color w:val="FF0000"/>
                <w:sz w:val="21"/>
                <w:szCs w:val="21"/>
                <w:u w:val="single"/>
              </w:rPr>
              <w:t>○○</w:t>
            </w:r>
            <w:r w:rsidRPr="00AD1834">
              <w:rPr>
                <w:rFonts w:ascii="HGPｺﾞｼｯｸM" w:eastAsia="HGPｺﾞｼｯｸM" w:hint="eastAsia"/>
                <w:color w:val="FF0000"/>
                <w:sz w:val="21"/>
                <w:szCs w:val="21"/>
                <w:u w:val="single"/>
                <w:lang w:eastAsia="ja-JP"/>
              </w:rPr>
              <w:t>棟</w:t>
            </w:r>
          </w:p>
        </w:tc>
      </w:tr>
      <w:tr w:rsidR="002241CB" w:rsidRPr="008E7CE3" w14:paraId="088563F0" w14:textId="6DA7E1A2" w:rsidTr="00A3588E">
        <w:trPr>
          <w:cantSplit/>
          <w:trHeight w:val="340"/>
        </w:trPr>
        <w:tc>
          <w:tcPr>
            <w:tcW w:w="709" w:type="dxa"/>
            <w:vMerge/>
            <w:tcBorders>
              <w:right w:val="single" w:sz="4" w:space="0" w:color="auto"/>
            </w:tcBorders>
          </w:tcPr>
          <w:p w14:paraId="0FB26B0F" w14:textId="77777777" w:rsidR="002241CB" w:rsidRPr="008A7A87" w:rsidRDefault="002241CB" w:rsidP="00D57138">
            <w:pPr>
              <w:rPr>
                <w:rFonts w:ascii="HGPｺﾞｼｯｸM" w:eastAsia="HGPｺﾞｼｯｸM"/>
              </w:rPr>
            </w:pPr>
          </w:p>
        </w:tc>
        <w:tc>
          <w:tcPr>
            <w:tcW w:w="1701" w:type="dxa"/>
            <w:tcBorders>
              <w:left w:val="single" w:sz="4" w:space="0" w:color="auto"/>
            </w:tcBorders>
            <w:vAlign w:val="center"/>
          </w:tcPr>
          <w:p w14:paraId="5C8FA82A" w14:textId="133E0B4A" w:rsidR="002241CB" w:rsidRPr="002E585E" w:rsidRDefault="002241CB" w:rsidP="00D57138">
            <w:pPr>
              <w:jc w:val="center"/>
              <w:rPr>
                <w:rFonts w:ascii="HGPｺﾞｼｯｸM" w:eastAsia="HGPｺﾞｼｯｸM"/>
                <w:sz w:val="21"/>
                <w:szCs w:val="21"/>
              </w:rPr>
            </w:pPr>
            <w:r w:rsidRPr="002E585E">
              <w:rPr>
                <w:rFonts w:ascii="HGPｺﾞｼｯｸM" w:eastAsia="HGPｺﾞｼｯｸM" w:hint="eastAsia"/>
                <w:sz w:val="21"/>
                <w:szCs w:val="21"/>
                <w:lang w:eastAsia="ja-JP"/>
              </w:rPr>
              <w:t>床上浸上</w:t>
            </w:r>
          </w:p>
        </w:tc>
        <w:tc>
          <w:tcPr>
            <w:tcW w:w="2693" w:type="dxa"/>
            <w:vAlign w:val="center"/>
          </w:tcPr>
          <w:p w14:paraId="4AC1D140" w14:textId="64D08126" w:rsidR="002241CB" w:rsidRPr="00AD1834" w:rsidRDefault="002241CB" w:rsidP="00F37CD9">
            <w:pPr>
              <w:ind w:leftChars="50" w:left="110"/>
              <w:jc w:val="both"/>
              <w:rPr>
                <w:rFonts w:ascii="HGPｺﾞｼｯｸM" w:eastAsia="HGPｺﾞｼｯｸM"/>
                <w:color w:val="FF0000"/>
                <w:sz w:val="21"/>
                <w:szCs w:val="21"/>
                <w:u w:val="single"/>
              </w:rPr>
            </w:pPr>
            <w:r w:rsidRPr="00AD1834">
              <w:rPr>
                <w:rFonts w:ascii="HGPｺﾞｼｯｸM" w:eastAsia="HGPｺﾞｼｯｸM" w:hint="eastAsia"/>
                <w:color w:val="FF0000"/>
                <w:sz w:val="21"/>
                <w:szCs w:val="21"/>
                <w:u w:val="single"/>
              </w:rPr>
              <w:t>○○</w:t>
            </w:r>
            <w:r w:rsidR="001C71D7" w:rsidRPr="00AD1834">
              <w:rPr>
                <w:rFonts w:ascii="HGPｺﾞｼｯｸM" w:eastAsia="HGPｺﾞｼｯｸM" w:hint="eastAsia"/>
                <w:color w:val="FF0000"/>
                <w:sz w:val="21"/>
                <w:szCs w:val="21"/>
                <w:u w:val="single"/>
                <w:lang w:eastAsia="ja-JP"/>
              </w:rPr>
              <w:t>棟</w:t>
            </w:r>
          </w:p>
        </w:tc>
        <w:tc>
          <w:tcPr>
            <w:tcW w:w="2693" w:type="dxa"/>
            <w:vAlign w:val="center"/>
          </w:tcPr>
          <w:p w14:paraId="5C8800AE" w14:textId="2FA10BB1" w:rsidR="002241CB" w:rsidRPr="00AD1834" w:rsidRDefault="002241CB" w:rsidP="00F37CD9">
            <w:pPr>
              <w:ind w:leftChars="50" w:left="110"/>
              <w:jc w:val="both"/>
              <w:rPr>
                <w:rFonts w:ascii="HGPｺﾞｼｯｸM" w:eastAsia="HGPｺﾞｼｯｸM"/>
                <w:color w:val="FF0000"/>
                <w:sz w:val="21"/>
                <w:szCs w:val="21"/>
                <w:u w:val="single"/>
              </w:rPr>
            </w:pPr>
            <w:r w:rsidRPr="00AD1834">
              <w:rPr>
                <w:rFonts w:ascii="HGPｺﾞｼｯｸM" w:eastAsia="HGPｺﾞｼｯｸM" w:hint="eastAsia"/>
                <w:color w:val="FF0000"/>
                <w:sz w:val="21"/>
                <w:szCs w:val="21"/>
                <w:u w:val="single"/>
              </w:rPr>
              <w:t>○○</w:t>
            </w:r>
            <w:r w:rsidR="001C71D7" w:rsidRPr="00AD1834">
              <w:rPr>
                <w:rFonts w:ascii="HGPｺﾞｼｯｸM" w:eastAsia="HGPｺﾞｼｯｸM" w:hint="eastAsia"/>
                <w:color w:val="FF0000"/>
                <w:sz w:val="21"/>
                <w:szCs w:val="21"/>
                <w:u w:val="single"/>
                <w:lang w:eastAsia="ja-JP"/>
              </w:rPr>
              <w:t>棟</w:t>
            </w:r>
          </w:p>
        </w:tc>
      </w:tr>
      <w:tr w:rsidR="002241CB" w:rsidRPr="008E7CE3" w14:paraId="0DDF3E2C" w14:textId="688F04BA" w:rsidTr="00A3588E">
        <w:trPr>
          <w:cantSplit/>
          <w:trHeight w:val="340"/>
        </w:trPr>
        <w:tc>
          <w:tcPr>
            <w:tcW w:w="709" w:type="dxa"/>
            <w:vMerge/>
            <w:tcBorders>
              <w:right w:val="single" w:sz="4" w:space="0" w:color="auto"/>
            </w:tcBorders>
          </w:tcPr>
          <w:p w14:paraId="547F79DE" w14:textId="77777777" w:rsidR="002241CB" w:rsidRPr="008A7A87" w:rsidRDefault="002241CB" w:rsidP="00D57138">
            <w:pPr>
              <w:rPr>
                <w:rFonts w:ascii="HGPｺﾞｼｯｸM" w:eastAsia="HGPｺﾞｼｯｸM"/>
              </w:rPr>
            </w:pPr>
          </w:p>
        </w:tc>
        <w:tc>
          <w:tcPr>
            <w:tcW w:w="1701" w:type="dxa"/>
            <w:tcBorders>
              <w:left w:val="single" w:sz="4" w:space="0" w:color="auto"/>
            </w:tcBorders>
            <w:vAlign w:val="center"/>
          </w:tcPr>
          <w:p w14:paraId="3E05CA3B" w14:textId="443DAC25" w:rsidR="002241CB" w:rsidRPr="002E585E" w:rsidRDefault="002241CB" w:rsidP="00D57138">
            <w:pPr>
              <w:jc w:val="center"/>
              <w:rPr>
                <w:rFonts w:ascii="HGPｺﾞｼｯｸM" w:eastAsia="HGPｺﾞｼｯｸM"/>
                <w:sz w:val="21"/>
                <w:szCs w:val="21"/>
              </w:rPr>
            </w:pPr>
            <w:r w:rsidRPr="002E585E">
              <w:rPr>
                <w:rFonts w:ascii="HGPｺﾞｼｯｸM" w:eastAsia="HGPｺﾞｼｯｸM" w:hint="eastAsia"/>
                <w:sz w:val="21"/>
                <w:szCs w:val="21"/>
                <w:lang w:eastAsia="ja-JP"/>
              </w:rPr>
              <w:t>床下浸水</w:t>
            </w:r>
          </w:p>
        </w:tc>
        <w:tc>
          <w:tcPr>
            <w:tcW w:w="2693" w:type="dxa"/>
            <w:vAlign w:val="center"/>
          </w:tcPr>
          <w:p w14:paraId="39730DA5" w14:textId="1B8AB953" w:rsidR="002241CB" w:rsidRPr="00AD1834" w:rsidRDefault="002241CB" w:rsidP="00F37CD9">
            <w:pPr>
              <w:ind w:leftChars="50" w:left="110"/>
              <w:jc w:val="both"/>
              <w:rPr>
                <w:rFonts w:ascii="HGPｺﾞｼｯｸM" w:eastAsia="HGPｺﾞｼｯｸM"/>
                <w:color w:val="FF0000"/>
                <w:sz w:val="21"/>
                <w:szCs w:val="21"/>
                <w:u w:val="single"/>
              </w:rPr>
            </w:pPr>
            <w:r w:rsidRPr="00AD1834">
              <w:rPr>
                <w:rFonts w:ascii="HGPｺﾞｼｯｸM" w:eastAsia="HGPｺﾞｼｯｸM" w:hint="eastAsia"/>
                <w:color w:val="FF0000"/>
                <w:sz w:val="21"/>
                <w:szCs w:val="21"/>
                <w:u w:val="single"/>
              </w:rPr>
              <w:t>○○</w:t>
            </w:r>
            <w:r w:rsidR="001C71D7" w:rsidRPr="00AD1834">
              <w:rPr>
                <w:rFonts w:ascii="HGPｺﾞｼｯｸM" w:eastAsia="HGPｺﾞｼｯｸM" w:hint="eastAsia"/>
                <w:color w:val="FF0000"/>
                <w:sz w:val="21"/>
                <w:szCs w:val="21"/>
                <w:u w:val="single"/>
                <w:lang w:eastAsia="ja-JP"/>
              </w:rPr>
              <w:t>棟</w:t>
            </w:r>
          </w:p>
        </w:tc>
        <w:tc>
          <w:tcPr>
            <w:tcW w:w="2693" w:type="dxa"/>
            <w:vAlign w:val="center"/>
          </w:tcPr>
          <w:p w14:paraId="51B53487" w14:textId="7C9A0F84" w:rsidR="002241CB" w:rsidRPr="00AD1834" w:rsidRDefault="002241CB" w:rsidP="00F37CD9">
            <w:pPr>
              <w:ind w:leftChars="50" w:left="110"/>
              <w:jc w:val="both"/>
              <w:rPr>
                <w:rFonts w:ascii="HGPｺﾞｼｯｸM" w:eastAsia="HGPｺﾞｼｯｸM"/>
                <w:color w:val="FF0000"/>
                <w:sz w:val="21"/>
                <w:szCs w:val="21"/>
                <w:u w:val="single"/>
              </w:rPr>
            </w:pPr>
            <w:r w:rsidRPr="00AD1834">
              <w:rPr>
                <w:rFonts w:ascii="HGPｺﾞｼｯｸM" w:eastAsia="HGPｺﾞｼｯｸM" w:hint="eastAsia"/>
                <w:color w:val="FF0000"/>
                <w:sz w:val="21"/>
                <w:szCs w:val="21"/>
                <w:u w:val="single"/>
              </w:rPr>
              <w:t>○○</w:t>
            </w:r>
            <w:r w:rsidR="001C71D7" w:rsidRPr="00AD1834">
              <w:rPr>
                <w:rFonts w:ascii="HGPｺﾞｼｯｸM" w:eastAsia="HGPｺﾞｼｯｸM" w:hint="eastAsia"/>
                <w:color w:val="FF0000"/>
                <w:sz w:val="21"/>
                <w:szCs w:val="21"/>
                <w:u w:val="single"/>
                <w:lang w:eastAsia="ja-JP"/>
              </w:rPr>
              <w:t>棟</w:t>
            </w:r>
          </w:p>
        </w:tc>
      </w:tr>
    </w:tbl>
    <w:p w14:paraId="521CCAB4" w14:textId="1F313619" w:rsidR="00863A12" w:rsidRDefault="00863A12" w:rsidP="00DC38FD">
      <w:pPr>
        <w:rPr>
          <w:sz w:val="21"/>
          <w:szCs w:val="21"/>
          <w:lang w:eastAsia="ja-JP"/>
        </w:rPr>
      </w:pPr>
    </w:p>
    <w:p w14:paraId="29F9B4D0" w14:textId="48FE0D71" w:rsidR="004C166C" w:rsidRDefault="00267E91" w:rsidP="00DC38FD">
      <w:pPr>
        <w:rPr>
          <w:sz w:val="21"/>
          <w:szCs w:val="21"/>
          <w:lang w:eastAsia="ja-JP"/>
        </w:rPr>
      </w:pPr>
      <w:r>
        <w:rPr>
          <w:rFonts w:ascii="HGPｺﾞｼｯｸM" w:eastAsia="HGPｺﾞｼｯｸM" w:hint="eastAsia"/>
          <w:noProof/>
          <w:sz w:val="21"/>
          <w:szCs w:val="21"/>
        </w:rPr>
        <mc:AlternateContent>
          <mc:Choice Requires="wps">
            <w:drawing>
              <wp:anchor distT="0" distB="0" distL="114300" distR="114300" simplePos="0" relativeHeight="252508160" behindDoc="0" locked="0" layoutInCell="1" allowOverlap="1" wp14:anchorId="55568DF4" wp14:editId="67DECA39">
                <wp:simplePos x="0" y="0"/>
                <wp:positionH relativeFrom="column">
                  <wp:posOffset>-582</wp:posOffset>
                </wp:positionH>
                <wp:positionV relativeFrom="paragraph">
                  <wp:posOffset>69165</wp:posOffset>
                </wp:positionV>
                <wp:extent cx="5115641" cy="699987"/>
                <wp:effectExtent l="0" t="0" r="27940" b="24130"/>
                <wp:wrapNone/>
                <wp:docPr id="877509308" name="四角形: 角を丸くする 15"/>
                <wp:cNvGraphicFramePr/>
                <a:graphic xmlns:a="http://schemas.openxmlformats.org/drawingml/2006/main">
                  <a:graphicData uri="http://schemas.microsoft.com/office/word/2010/wordprocessingShape">
                    <wps:wsp>
                      <wps:cNvSpPr/>
                      <wps:spPr>
                        <a:xfrm>
                          <a:off x="0" y="0"/>
                          <a:ext cx="5115641" cy="699987"/>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AFB6B5" w14:textId="77777777" w:rsidR="00267E91" w:rsidRPr="00267E91" w:rsidRDefault="00267E91" w:rsidP="00267E91">
                            <w:pPr>
                              <w:spacing w:line="200" w:lineRule="exact"/>
                              <w:rPr>
                                <w:color w:val="000000" w:themeColor="text1"/>
                                <w:sz w:val="18"/>
                                <w:szCs w:val="18"/>
                                <w:lang w:eastAsia="ja-JP"/>
                              </w:rPr>
                            </w:pPr>
                            <w:r w:rsidRPr="00267E91">
                              <w:rPr>
                                <w:rFonts w:hint="eastAsia"/>
                                <w:color w:val="000000" w:themeColor="text1"/>
                                <w:sz w:val="18"/>
                                <w:szCs w:val="18"/>
                                <w:lang w:eastAsia="ja-JP"/>
                              </w:rPr>
                              <w:t>・貴市（町村）の地域防災計画等に基づいて、災害廃棄物処理計画で対象とする災害について記載してください。入手可能な情報に合わせて、適宜変更してください。</w:t>
                            </w:r>
                          </w:p>
                          <w:p w14:paraId="2D012468" w14:textId="767A57E1" w:rsidR="00267E91" w:rsidRPr="00267E91" w:rsidRDefault="00267E91" w:rsidP="00267E91">
                            <w:pPr>
                              <w:spacing w:line="200" w:lineRule="exact"/>
                              <w:rPr>
                                <w:color w:val="000000" w:themeColor="text1"/>
                                <w:sz w:val="18"/>
                                <w:szCs w:val="18"/>
                                <w:lang w:eastAsia="ja-JP"/>
                              </w:rPr>
                            </w:pPr>
                            <w:r w:rsidRPr="00267E91">
                              <w:rPr>
                                <w:rFonts w:hint="eastAsia"/>
                                <w:color w:val="000000" w:themeColor="text1"/>
                                <w:sz w:val="18"/>
                                <w:szCs w:val="18"/>
                                <w:lang w:eastAsia="ja-JP"/>
                              </w:rPr>
                              <w:t>・地震・水害の名称は、想定が具体的にわかるよう「北海道南西沖地震」のような名称を記載して下さい。</w:t>
                            </w:r>
                          </w:p>
                          <w:p w14:paraId="068F463F" w14:textId="77777777" w:rsidR="00267E91" w:rsidRPr="00267E91" w:rsidRDefault="00267E91" w:rsidP="00267E91">
                            <w:pPr>
                              <w:jc w:val="center"/>
                              <w:rPr>
                                <w:color w:val="000000" w:themeColor="text1"/>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568DF4" id="四角形: 角を丸くする 15" o:spid="_x0000_s1037" style="position:absolute;margin-left:-.05pt;margin-top:5.45pt;width:402.8pt;height:55.1pt;z-index:25250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" fillcolor="#fff2cc [663]" strokecolor="#1f3763 [1604]" strokeweight="1pt">
                <v:stroke joinstyle="miter"/>
                <v:textbox>
                  <w:txbxContent>
                    <w:p w14:paraId="61AFB6B5" w14:textId="77777777" w:rsidR="00267E91" w:rsidRPr="00267E91" w:rsidRDefault="00267E91" w:rsidP="00267E91">
                      <w:pPr>
                        <w:spacing w:line="200" w:lineRule="exact"/>
                        <w:rPr>
                          <w:color w:val="000000" w:themeColor="text1"/>
                          <w:sz w:val="18"/>
                          <w:szCs w:val="18"/>
                          <w:lang w:eastAsia="ja-JP"/>
                        </w:rPr>
                      </w:pPr>
                      <w:r w:rsidRPr="00267E91">
                        <w:rPr>
                          <w:rFonts w:hint="eastAsia"/>
                          <w:color w:val="000000" w:themeColor="text1"/>
                          <w:sz w:val="18"/>
                          <w:szCs w:val="18"/>
                          <w:lang w:eastAsia="ja-JP"/>
                        </w:rPr>
                        <w:t>・貴市（町村）の地域防災計画等に基づいて、災害廃棄物処理計画で対象とする災害について記載してください。入手可能な情報に合わせて、適宜変更してください。</w:t>
                      </w:r>
                    </w:p>
                    <w:p w14:paraId="2D012468" w14:textId="767A57E1" w:rsidR="00267E91" w:rsidRPr="00267E91" w:rsidRDefault="00267E91" w:rsidP="00267E91">
                      <w:pPr>
                        <w:spacing w:line="200" w:lineRule="exact"/>
                        <w:rPr>
                          <w:color w:val="000000" w:themeColor="text1"/>
                          <w:sz w:val="18"/>
                          <w:szCs w:val="18"/>
                          <w:lang w:eastAsia="ja-JP"/>
                        </w:rPr>
                      </w:pPr>
                      <w:r w:rsidRPr="00267E91">
                        <w:rPr>
                          <w:rFonts w:hint="eastAsia"/>
                          <w:color w:val="000000" w:themeColor="text1"/>
                          <w:sz w:val="18"/>
                          <w:szCs w:val="18"/>
                          <w:lang w:eastAsia="ja-JP"/>
                        </w:rPr>
                        <w:t>・地震・水害の名称は、想定が具体的にわかるよう「北海道南西沖地震」のような名称を記載して下さい。</w:t>
                      </w:r>
                    </w:p>
                    <w:p w14:paraId="068F463F" w14:textId="77777777" w:rsidR="00267E91" w:rsidRPr="00267E91" w:rsidRDefault="00267E91" w:rsidP="00267E91">
                      <w:pPr>
                        <w:jc w:val="center"/>
                        <w:rPr>
                          <w:color w:val="000000" w:themeColor="text1"/>
                          <w:lang w:eastAsia="ja-JP"/>
                        </w:rPr>
                      </w:pPr>
                    </w:p>
                  </w:txbxContent>
                </v:textbox>
              </v:roundrect>
            </w:pict>
          </mc:Fallback>
        </mc:AlternateContent>
      </w:r>
      <w:r w:rsidR="00D57138">
        <w:rPr>
          <w:rFonts w:ascii="HGPｺﾞｼｯｸM" w:eastAsia="HGPｺﾞｼｯｸM" w:hint="eastAsia"/>
          <w:noProof/>
          <w:sz w:val="21"/>
          <w:szCs w:val="21"/>
        </w:rPr>
        <mc:AlternateContent>
          <mc:Choice Requires="wps">
            <w:drawing>
              <wp:anchor distT="0" distB="0" distL="114300" distR="114300" simplePos="0" relativeHeight="252505088" behindDoc="0" locked="1" layoutInCell="1" allowOverlap="1" wp14:anchorId="7944C842" wp14:editId="107B9F7A">
                <wp:simplePos x="0" y="0"/>
                <wp:positionH relativeFrom="column">
                  <wp:posOffset>110490</wp:posOffset>
                </wp:positionH>
                <wp:positionV relativeFrom="paragraph">
                  <wp:posOffset>-1430020</wp:posOffset>
                </wp:positionV>
                <wp:extent cx="708660" cy="1607820"/>
                <wp:effectExtent l="0" t="38100" r="53340" b="30480"/>
                <wp:wrapNone/>
                <wp:docPr id="21" name="直線コネクタ 21"/>
                <wp:cNvGraphicFramePr/>
                <a:graphic xmlns:a="http://schemas.openxmlformats.org/drawingml/2006/main">
                  <a:graphicData uri="http://schemas.microsoft.com/office/word/2010/wordprocessingShape">
                    <wps:wsp>
                      <wps:cNvCnPr/>
                      <wps:spPr>
                        <a:xfrm flipV="1">
                          <a:off x="0" y="0"/>
                          <a:ext cx="708660" cy="160782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440BA" id="直線コネクタ 21" o:spid="_x0000_s1026" style="position:absolute;flip:y;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12.6pt" to="6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" strokecolor="#4472c4 [3204]" strokeweight=".5pt">
                <v:stroke endarrow="oval" joinstyle="miter"/>
                <w10:anchorlock/>
              </v:line>
            </w:pict>
          </mc:Fallback>
        </mc:AlternateContent>
      </w:r>
    </w:p>
    <w:p w14:paraId="1DA7E7A5" w14:textId="444C9307" w:rsidR="004C166C" w:rsidRDefault="004C166C" w:rsidP="00DC38FD">
      <w:pPr>
        <w:rPr>
          <w:sz w:val="21"/>
          <w:szCs w:val="21"/>
          <w:lang w:eastAsia="ja-JP"/>
        </w:rPr>
      </w:pPr>
    </w:p>
    <w:p w14:paraId="4256B030" w14:textId="70CD0ED4" w:rsidR="004C166C" w:rsidRDefault="004C166C" w:rsidP="00DC38FD">
      <w:pPr>
        <w:rPr>
          <w:sz w:val="21"/>
          <w:szCs w:val="21"/>
          <w:lang w:eastAsia="ja-JP"/>
        </w:rPr>
      </w:pPr>
    </w:p>
    <w:p w14:paraId="217EEA9B" w14:textId="0E3933B5" w:rsidR="004C166C" w:rsidRDefault="004C166C" w:rsidP="00DC38FD">
      <w:pPr>
        <w:rPr>
          <w:sz w:val="21"/>
          <w:szCs w:val="21"/>
          <w:lang w:eastAsia="ja-JP"/>
        </w:rPr>
      </w:pPr>
    </w:p>
    <w:p w14:paraId="17D3B29F" w14:textId="73AF441D" w:rsidR="004C166C" w:rsidRDefault="004C166C" w:rsidP="00DC38FD">
      <w:pPr>
        <w:rPr>
          <w:sz w:val="21"/>
          <w:szCs w:val="21"/>
          <w:lang w:eastAsia="ja-JP"/>
        </w:rPr>
      </w:pPr>
    </w:p>
    <w:p w14:paraId="1134B086" w14:textId="55BF1633" w:rsidR="004C166C" w:rsidRDefault="00267E91" w:rsidP="00DC38FD">
      <w:pPr>
        <w:rPr>
          <w:sz w:val="21"/>
          <w:szCs w:val="21"/>
          <w:lang w:eastAsia="ja-JP"/>
        </w:rPr>
      </w:pPr>
      <w:r>
        <w:rPr>
          <w:noProof/>
          <w:sz w:val="21"/>
          <w:szCs w:val="21"/>
          <w:lang w:eastAsia="ja-JP"/>
        </w:rPr>
        <mc:AlternateContent>
          <mc:Choice Requires="wps">
            <w:drawing>
              <wp:anchor distT="0" distB="0" distL="114300" distR="114300" simplePos="0" relativeHeight="252352512" behindDoc="0" locked="0" layoutInCell="1" allowOverlap="1" wp14:anchorId="1EC380F0" wp14:editId="62F1C7B8">
                <wp:simplePos x="0" y="0"/>
                <wp:positionH relativeFrom="column">
                  <wp:posOffset>17847</wp:posOffset>
                </wp:positionH>
                <wp:positionV relativeFrom="paragraph">
                  <wp:posOffset>56181</wp:posOffset>
                </wp:positionV>
                <wp:extent cx="5115698" cy="395417"/>
                <wp:effectExtent l="0" t="0" r="27940" b="24130"/>
                <wp:wrapNone/>
                <wp:docPr id="2038445541" name="四角形: 角を丸くする 36"/>
                <wp:cNvGraphicFramePr/>
                <a:graphic xmlns:a="http://schemas.openxmlformats.org/drawingml/2006/main">
                  <a:graphicData uri="http://schemas.microsoft.com/office/word/2010/wordprocessingShape">
                    <wps:wsp>
                      <wps:cNvSpPr/>
                      <wps:spPr>
                        <a:xfrm>
                          <a:off x="0" y="0"/>
                          <a:ext cx="5115698" cy="395417"/>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A02CBA" w14:textId="77777777" w:rsidR="00267E91" w:rsidRPr="00267E91" w:rsidRDefault="00267E91" w:rsidP="00267E91">
                            <w:pPr>
                              <w:spacing w:line="200" w:lineRule="exact"/>
                              <w:rPr>
                                <w:color w:val="000000" w:themeColor="text1"/>
                                <w:sz w:val="18"/>
                                <w:szCs w:val="18"/>
                                <w:lang w:eastAsia="ja-JP"/>
                              </w:rPr>
                            </w:pPr>
                            <w:r w:rsidRPr="00267E91">
                              <w:rPr>
                                <w:rFonts w:hint="eastAsia"/>
                                <w:color w:val="000000" w:themeColor="text1"/>
                                <w:sz w:val="18"/>
                                <w:szCs w:val="18"/>
                                <w:lang w:eastAsia="ja-JP"/>
                              </w:rPr>
                              <w:t>・震度分布、津波浸水予測図、洪水浸水想定区域図（ハザードマップ）等を示す場合はこの項目に示して下さい。</w:t>
                            </w:r>
                          </w:p>
                          <w:p w14:paraId="5C13A9B4" w14:textId="77777777" w:rsidR="00267E91" w:rsidRPr="00267E91" w:rsidRDefault="00267E91" w:rsidP="00267E91">
                            <w:pPr>
                              <w:jc w:val="center"/>
                              <w:rPr>
                                <w:color w:val="000000" w:themeColor="text1"/>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C380F0" id="四角形: 角を丸くする 36" o:spid="_x0000_s1038" style="position:absolute;margin-left:1.4pt;margin-top:4.4pt;width:402.8pt;height:31.15pt;z-index:25235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" fillcolor="#fff2cc [663]" strokecolor="#1f3763 [1604]" strokeweight="1pt">
                <v:stroke joinstyle="miter"/>
                <v:textbox>
                  <w:txbxContent>
                    <w:p w14:paraId="4CA02CBA" w14:textId="77777777" w:rsidR="00267E91" w:rsidRPr="00267E91" w:rsidRDefault="00267E91" w:rsidP="00267E91">
                      <w:pPr>
                        <w:spacing w:line="200" w:lineRule="exact"/>
                        <w:rPr>
                          <w:color w:val="000000" w:themeColor="text1"/>
                          <w:sz w:val="18"/>
                          <w:szCs w:val="18"/>
                          <w:lang w:eastAsia="ja-JP"/>
                        </w:rPr>
                      </w:pPr>
                      <w:r w:rsidRPr="00267E91">
                        <w:rPr>
                          <w:rFonts w:hint="eastAsia"/>
                          <w:color w:val="000000" w:themeColor="text1"/>
                          <w:sz w:val="18"/>
                          <w:szCs w:val="18"/>
                          <w:lang w:eastAsia="ja-JP"/>
                        </w:rPr>
                        <w:t>・震度分布、津波浸水予測図、洪水浸水想定区域図（ハザードマップ）等を示す場合はこの項目に示して下さい。</w:t>
                      </w:r>
                    </w:p>
                    <w:p w14:paraId="5C13A9B4" w14:textId="77777777" w:rsidR="00267E91" w:rsidRPr="00267E91" w:rsidRDefault="00267E91" w:rsidP="00267E91">
                      <w:pPr>
                        <w:jc w:val="center"/>
                        <w:rPr>
                          <w:color w:val="000000" w:themeColor="text1"/>
                          <w:lang w:eastAsia="ja-JP"/>
                        </w:rPr>
                      </w:pPr>
                    </w:p>
                  </w:txbxContent>
                </v:textbox>
              </v:roundrect>
            </w:pict>
          </mc:Fallback>
        </mc:AlternateContent>
      </w:r>
    </w:p>
    <w:p w14:paraId="3A300EB9" w14:textId="707A35EB" w:rsidR="004C166C" w:rsidRDefault="004C166C" w:rsidP="00DC38FD">
      <w:pPr>
        <w:rPr>
          <w:sz w:val="21"/>
          <w:szCs w:val="21"/>
          <w:lang w:eastAsia="ja-JP"/>
        </w:rPr>
      </w:pPr>
    </w:p>
    <w:p w14:paraId="1B7363F8" w14:textId="4FD046B6" w:rsidR="004C166C" w:rsidRDefault="004C166C" w:rsidP="00DC38FD">
      <w:pPr>
        <w:rPr>
          <w:sz w:val="21"/>
          <w:szCs w:val="21"/>
          <w:lang w:eastAsia="ja-JP"/>
        </w:rPr>
      </w:pPr>
    </w:p>
    <w:p w14:paraId="0435893E" w14:textId="2DB8A90C" w:rsidR="004C166C" w:rsidRDefault="004C166C" w:rsidP="00DC38FD">
      <w:pPr>
        <w:rPr>
          <w:sz w:val="21"/>
          <w:szCs w:val="21"/>
          <w:lang w:eastAsia="ja-JP"/>
        </w:rPr>
      </w:pPr>
    </w:p>
    <w:p w14:paraId="2039F4B9" w14:textId="11AA4EC5" w:rsidR="004C166C" w:rsidRDefault="004C166C" w:rsidP="00DC38FD">
      <w:pPr>
        <w:rPr>
          <w:sz w:val="21"/>
          <w:szCs w:val="21"/>
          <w:lang w:eastAsia="ja-JP"/>
        </w:rPr>
      </w:pPr>
    </w:p>
    <w:p w14:paraId="4D9C95A3" w14:textId="100547DC" w:rsidR="004C166C" w:rsidRDefault="004C166C" w:rsidP="00DC38FD">
      <w:pPr>
        <w:rPr>
          <w:sz w:val="21"/>
          <w:szCs w:val="21"/>
          <w:lang w:eastAsia="ja-JP"/>
        </w:rPr>
      </w:pPr>
    </w:p>
    <w:p w14:paraId="5DBA3C6C" w14:textId="550E3DF9" w:rsidR="007C4609" w:rsidRDefault="007C4609" w:rsidP="00DC38FD">
      <w:pPr>
        <w:rPr>
          <w:sz w:val="21"/>
          <w:szCs w:val="21"/>
          <w:lang w:eastAsia="ja-JP"/>
        </w:rPr>
      </w:pPr>
    </w:p>
    <w:p w14:paraId="1E6C67FB" w14:textId="5548B40C" w:rsidR="007C4609" w:rsidRDefault="007C4609" w:rsidP="00DC38FD">
      <w:pPr>
        <w:rPr>
          <w:sz w:val="21"/>
          <w:szCs w:val="21"/>
          <w:lang w:eastAsia="ja-JP"/>
        </w:rPr>
      </w:pPr>
    </w:p>
    <w:p w14:paraId="61301596" w14:textId="056DE56C" w:rsidR="007C4609" w:rsidRDefault="007C4609" w:rsidP="00DC38FD">
      <w:pPr>
        <w:rPr>
          <w:sz w:val="21"/>
          <w:szCs w:val="21"/>
          <w:lang w:eastAsia="ja-JP"/>
        </w:rPr>
      </w:pPr>
    </w:p>
    <w:p w14:paraId="6407076C" w14:textId="71E99AC2" w:rsidR="00C44438" w:rsidRDefault="00C44438">
      <w:pPr>
        <w:widowControl/>
        <w:autoSpaceDE/>
        <w:autoSpaceDN/>
        <w:rPr>
          <w:sz w:val="21"/>
          <w:szCs w:val="21"/>
          <w:lang w:eastAsia="ja-JP"/>
        </w:rPr>
      </w:pPr>
      <w:r>
        <w:rPr>
          <w:sz w:val="21"/>
          <w:szCs w:val="21"/>
          <w:lang w:eastAsia="ja-JP"/>
        </w:rPr>
        <w:br w:type="page"/>
      </w:r>
    </w:p>
    <w:p w14:paraId="23EC4BFA" w14:textId="0179C872" w:rsidR="00EC0116" w:rsidRPr="008E7CE3" w:rsidRDefault="00C44438" w:rsidP="005149BC">
      <w:pPr>
        <w:pStyle w:val="3"/>
        <w:spacing w:before="72" w:after="120"/>
        <w:rPr>
          <w:lang w:eastAsia="ja-JP"/>
        </w:rPr>
      </w:pPr>
      <w:bookmarkStart w:id="16" w:name="_Toc66450694"/>
      <w:bookmarkStart w:id="17" w:name="_Toc178210133"/>
      <w:r>
        <w:rPr>
          <w:rFonts w:hint="eastAsia"/>
          <w:lang w:eastAsia="ja-JP"/>
        </w:rPr>
        <w:lastRenderedPageBreak/>
        <w:t>（２）</w:t>
      </w:r>
      <w:r w:rsidR="00092666">
        <w:rPr>
          <w:rFonts w:hint="eastAsia"/>
          <w:lang w:eastAsia="ja-JP"/>
        </w:rPr>
        <w:t xml:space="preserve"> </w:t>
      </w:r>
      <w:r w:rsidR="00EC0116" w:rsidRPr="008E7CE3">
        <w:rPr>
          <w:rFonts w:hint="eastAsia"/>
          <w:lang w:eastAsia="ja-JP"/>
        </w:rPr>
        <w:t>対象とする災害廃棄物</w:t>
      </w:r>
      <w:bookmarkEnd w:id="16"/>
      <w:bookmarkEnd w:id="17"/>
    </w:p>
    <w:p w14:paraId="2F779788" w14:textId="03618F53" w:rsidR="00EC0116" w:rsidRPr="008E7CE3" w:rsidRDefault="00EC0116" w:rsidP="00C44438">
      <w:pPr>
        <w:pStyle w:val="a3"/>
        <w:ind w:right="-110" w:firstLine="220"/>
        <w:rPr>
          <w:lang w:eastAsia="ja-JP"/>
        </w:rPr>
      </w:pPr>
      <w:r w:rsidRPr="008E7CE3">
        <w:rPr>
          <w:rFonts w:hint="eastAsia"/>
          <w:color w:val="000000" w:themeColor="text1"/>
          <w:lang w:eastAsia="ja-JP"/>
        </w:rPr>
        <w:t>災害廃棄物</w:t>
      </w:r>
      <w:r w:rsidRPr="008E7CE3">
        <w:rPr>
          <w:rFonts w:hint="eastAsia"/>
          <w:lang w:eastAsia="ja-JP"/>
        </w:rPr>
        <w:t>は一般廃棄物であるため、</w:t>
      </w:r>
      <w:r w:rsidRPr="008E7CE3">
        <w:rPr>
          <w:rFonts w:hint="eastAsia"/>
          <w:color w:val="FF0000"/>
          <w:u w:val="single"/>
          <w:lang w:eastAsia="ja-JP"/>
        </w:rPr>
        <w:t>本市</w:t>
      </w:r>
      <w:r w:rsidR="00510CA4" w:rsidRPr="008E7CE3">
        <w:rPr>
          <w:rFonts w:hint="eastAsia"/>
          <w:color w:val="FF0000"/>
          <w:u w:val="single"/>
          <w:lang w:eastAsia="ja-JP"/>
        </w:rPr>
        <w:t>（</w:t>
      </w:r>
      <w:r w:rsidRPr="008E7CE3">
        <w:rPr>
          <w:rFonts w:hint="eastAsia"/>
          <w:color w:val="FF0000"/>
          <w:u w:val="single"/>
          <w:lang w:eastAsia="ja-JP"/>
        </w:rPr>
        <w:t>町村</w:t>
      </w:r>
      <w:r w:rsidR="00510CA4" w:rsidRPr="008E7CE3">
        <w:rPr>
          <w:rFonts w:hint="eastAsia"/>
          <w:color w:val="FF0000"/>
          <w:u w:val="single"/>
          <w:lang w:eastAsia="ja-JP"/>
        </w:rPr>
        <w:t>）</w:t>
      </w:r>
      <w:r w:rsidRPr="008E7CE3">
        <w:rPr>
          <w:rFonts w:hint="eastAsia"/>
          <w:lang w:eastAsia="ja-JP"/>
        </w:rPr>
        <w:t>が処理の主体を担う。本計画において対象とする災害</w:t>
      </w:r>
      <w:r w:rsidR="00B37C1F" w:rsidRPr="008E7CE3">
        <w:rPr>
          <w:rFonts w:hint="eastAsia"/>
          <w:lang w:eastAsia="ja-JP"/>
        </w:rPr>
        <w:t>時に処理する</w:t>
      </w:r>
      <w:r w:rsidRPr="008E7CE3">
        <w:rPr>
          <w:rFonts w:hint="eastAsia"/>
          <w:lang w:eastAsia="ja-JP"/>
        </w:rPr>
        <w:t>廃棄物の種類は、表</w:t>
      </w:r>
      <w:r w:rsidR="007F2B74">
        <w:rPr>
          <w:rFonts w:hint="eastAsia"/>
          <w:lang w:eastAsia="ja-JP"/>
        </w:rPr>
        <w:t>1-3-</w:t>
      </w:r>
      <w:r w:rsidR="007C4609">
        <w:rPr>
          <w:rFonts w:hint="eastAsia"/>
          <w:lang w:eastAsia="ja-JP"/>
        </w:rPr>
        <w:t>●</w:t>
      </w:r>
      <w:r w:rsidR="00B37C1F" w:rsidRPr="008E7CE3">
        <w:rPr>
          <w:rFonts w:hint="eastAsia"/>
          <w:lang w:eastAsia="ja-JP"/>
        </w:rPr>
        <w:t>及び</w:t>
      </w:r>
      <w:r w:rsidR="007C4609">
        <w:rPr>
          <w:rFonts w:hint="eastAsia"/>
          <w:lang w:eastAsia="ja-JP"/>
        </w:rPr>
        <w:t>表</w:t>
      </w:r>
      <w:r w:rsidR="007F2B74">
        <w:rPr>
          <w:rFonts w:hint="eastAsia"/>
          <w:lang w:eastAsia="ja-JP"/>
        </w:rPr>
        <w:t>1-3-</w:t>
      </w:r>
      <w:r w:rsidR="007C4609">
        <w:rPr>
          <w:rFonts w:hint="eastAsia"/>
          <w:lang w:eastAsia="ja-JP"/>
        </w:rPr>
        <w:t>●</w:t>
      </w:r>
      <w:r w:rsidRPr="008E7CE3">
        <w:rPr>
          <w:rFonts w:hint="eastAsia"/>
          <w:lang w:eastAsia="ja-JP"/>
        </w:rPr>
        <w:t>のとおりとする。</w:t>
      </w:r>
    </w:p>
    <w:p w14:paraId="68761D00" w14:textId="4E8B0C5F" w:rsidR="00EC0116" w:rsidRPr="008E7CE3" w:rsidRDefault="00EC0116" w:rsidP="00C44438">
      <w:pPr>
        <w:pStyle w:val="a3"/>
        <w:ind w:right="-110" w:firstLine="220"/>
        <w:rPr>
          <w:lang w:eastAsia="ja-JP"/>
        </w:rPr>
      </w:pPr>
    </w:p>
    <w:p w14:paraId="42D89A5D" w14:textId="17730B6E" w:rsidR="00B37C1F" w:rsidRPr="008E7CE3" w:rsidRDefault="00B37C1F" w:rsidP="00C44438">
      <w:pPr>
        <w:pStyle w:val="afa"/>
      </w:pPr>
      <w:r w:rsidRPr="008E7CE3">
        <w:t>表</w:t>
      </w:r>
      <w:r w:rsidR="007F2B74">
        <w:rPr>
          <w:rFonts w:hint="eastAsia"/>
        </w:rPr>
        <w:t>1-3-</w:t>
      </w:r>
      <w:r w:rsidR="007C4609">
        <w:rPr>
          <w:rFonts w:hint="eastAsia"/>
        </w:rPr>
        <w:t>●</w:t>
      </w:r>
      <w:r w:rsidRPr="008E7CE3">
        <w:rPr>
          <w:rFonts w:hint="eastAsia"/>
        </w:rPr>
        <w:t xml:space="preserve">　対象</w:t>
      </w:r>
      <w:r w:rsidRPr="008E7CE3">
        <w:t>廃棄物の種類</w:t>
      </w:r>
    </w:p>
    <w:tbl>
      <w:tblPr>
        <w:tblStyle w:val="TableNormal"/>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5954"/>
      </w:tblGrid>
      <w:tr w:rsidR="006A1995" w:rsidRPr="00D57138" w14:paraId="63068C9E" w14:textId="77777777" w:rsidTr="00A251AA">
        <w:trPr>
          <w:trHeight w:val="340"/>
          <w:jc w:val="center"/>
        </w:trPr>
        <w:tc>
          <w:tcPr>
            <w:tcW w:w="1696" w:type="dxa"/>
            <w:shd w:val="clear" w:color="auto" w:fill="D9D9D9" w:themeFill="background1" w:themeFillShade="D9"/>
            <w:vAlign w:val="center"/>
          </w:tcPr>
          <w:p w14:paraId="39DA7667" w14:textId="77777777" w:rsidR="00B37C1F" w:rsidRPr="00D57138" w:rsidRDefault="00B37C1F" w:rsidP="00640B2C">
            <w:pPr>
              <w:jc w:val="center"/>
              <w:rPr>
                <w:rFonts w:ascii="HGPｺﾞｼｯｸM" w:eastAsia="HGPｺﾞｼｯｸM"/>
                <w:sz w:val="21"/>
                <w:szCs w:val="21"/>
              </w:rPr>
            </w:pPr>
            <w:r w:rsidRPr="00D57138">
              <w:rPr>
                <w:rFonts w:ascii="HGPｺﾞｼｯｸM" w:eastAsia="HGPｺﾞｼｯｸM" w:hint="eastAsia"/>
                <w:sz w:val="21"/>
                <w:szCs w:val="21"/>
                <w:lang w:eastAsia="ja-JP"/>
              </w:rPr>
              <w:t>種類</w:t>
            </w:r>
          </w:p>
        </w:tc>
        <w:tc>
          <w:tcPr>
            <w:tcW w:w="5954" w:type="dxa"/>
            <w:shd w:val="clear" w:color="auto" w:fill="D9D9D9" w:themeFill="background1" w:themeFillShade="D9"/>
            <w:vAlign w:val="center"/>
          </w:tcPr>
          <w:p w14:paraId="0CFD0DC9" w14:textId="42328645" w:rsidR="00B37C1F" w:rsidRPr="00D57138" w:rsidRDefault="00B37C1F" w:rsidP="00640B2C">
            <w:pPr>
              <w:jc w:val="center"/>
              <w:rPr>
                <w:rFonts w:ascii="HGPｺﾞｼｯｸM" w:eastAsia="HGPｺﾞｼｯｸM"/>
                <w:sz w:val="21"/>
                <w:szCs w:val="21"/>
              </w:rPr>
            </w:pPr>
            <w:r w:rsidRPr="00D57138">
              <w:rPr>
                <w:rFonts w:ascii="HGPｺﾞｼｯｸM" w:eastAsia="HGPｺﾞｼｯｸM" w:hint="eastAsia"/>
                <w:sz w:val="21"/>
                <w:szCs w:val="21"/>
                <w:lang w:eastAsia="ja-JP"/>
              </w:rPr>
              <w:t>内</w:t>
            </w:r>
            <w:r w:rsidR="00640B2C" w:rsidRPr="00D57138">
              <w:rPr>
                <w:rFonts w:ascii="HGPｺﾞｼｯｸM" w:eastAsia="HGPｺﾞｼｯｸM" w:hint="eastAsia"/>
                <w:sz w:val="21"/>
                <w:szCs w:val="21"/>
                <w:lang w:eastAsia="ja-JP"/>
              </w:rPr>
              <w:t xml:space="preserve">　　　</w:t>
            </w:r>
            <w:r w:rsidRPr="00D57138">
              <w:rPr>
                <w:rFonts w:ascii="HGPｺﾞｼｯｸM" w:eastAsia="HGPｺﾞｼｯｸM" w:hint="eastAsia"/>
                <w:sz w:val="21"/>
                <w:szCs w:val="21"/>
                <w:lang w:eastAsia="ja-JP"/>
              </w:rPr>
              <w:t>容</w:t>
            </w:r>
          </w:p>
        </w:tc>
      </w:tr>
      <w:tr w:rsidR="006A1995" w:rsidRPr="00D57138" w14:paraId="262F290D" w14:textId="77777777" w:rsidTr="00A251AA">
        <w:trPr>
          <w:trHeight w:val="340"/>
          <w:jc w:val="center"/>
        </w:trPr>
        <w:tc>
          <w:tcPr>
            <w:tcW w:w="1696" w:type="dxa"/>
            <w:vAlign w:val="center"/>
          </w:tcPr>
          <w:p w14:paraId="016EE020" w14:textId="3DC7A904" w:rsidR="00B37C1F" w:rsidRPr="00D57138" w:rsidDel="00B24AE2" w:rsidRDefault="00B37C1F" w:rsidP="00D57138">
            <w:pPr>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生活ごみ</w:t>
            </w:r>
          </w:p>
        </w:tc>
        <w:tc>
          <w:tcPr>
            <w:tcW w:w="5954" w:type="dxa"/>
            <w:vAlign w:val="center"/>
          </w:tcPr>
          <w:p w14:paraId="1598E8FF" w14:textId="6F78B3B4" w:rsidR="00B37C1F" w:rsidRPr="00D57138" w:rsidDel="00B24AE2" w:rsidRDefault="00B37C1F" w:rsidP="00A05F46">
            <w:pPr>
              <w:ind w:leftChars="20" w:left="44"/>
              <w:rPr>
                <w:rFonts w:ascii="HGPｺﾞｼｯｸM" w:eastAsia="HGPｺﾞｼｯｸM"/>
                <w:sz w:val="21"/>
                <w:szCs w:val="21"/>
                <w:lang w:eastAsia="ja-JP"/>
              </w:rPr>
            </w:pPr>
            <w:r w:rsidRPr="00D57138">
              <w:rPr>
                <w:rFonts w:ascii="HGPｺﾞｼｯｸM" w:eastAsia="HGPｺﾞｼｯｸM" w:cs="MS-Mincho" w:hint="eastAsia"/>
                <w:sz w:val="21"/>
                <w:szCs w:val="21"/>
                <w:lang w:eastAsia="ja-JP"/>
              </w:rPr>
              <w:t>家庭から排出される生活ごみ</w:t>
            </w:r>
          </w:p>
        </w:tc>
      </w:tr>
      <w:tr w:rsidR="006A1995" w:rsidRPr="00D57138" w14:paraId="6C639EDC" w14:textId="77777777" w:rsidTr="00A251AA">
        <w:trPr>
          <w:trHeight w:val="340"/>
          <w:jc w:val="center"/>
        </w:trPr>
        <w:tc>
          <w:tcPr>
            <w:tcW w:w="1696" w:type="dxa"/>
            <w:vAlign w:val="center"/>
          </w:tcPr>
          <w:p w14:paraId="7FF67E05" w14:textId="6E6CE543" w:rsidR="00B37C1F" w:rsidRPr="00D57138" w:rsidRDefault="00B37C1F" w:rsidP="00D57138">
            <w:pPr>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避難所ごみ</w:t>
            </w:r>
          </w:p>
        </w:tc>
        <w:tc>
          <w:tcPr>
            <w:tcW w:w="5954" w:type="dxa"/>
            <w:vAlign w:val="center"/>
          </w:tcPr>
          <w:p w14:paraId="2E4D73E3" w14:textId="13D726CF" w:rsidR="00B37C1F" w:rsidRPr="00D57138" w:rsidRDefault="00B37C1F" w:rsidP="00A251AA">
            <w:pPr>
              <w:ind w:leftChars="20" w:left="44"/>
              <w:rPr>
                <w:rFonts w:ascii="HGPｺﾞｼｯｸM" w:eastAsia="HGPｺﾞｼｯｸM"/>
                <w:sz w:val="21"/>
                <w:szCs w:val="21"/>
                <w:lang w:eastAsia="ja-JP"/>
              </w:rPr>
            </w:pPr>
            <w:r w:rsidRPr="00D57138">
              <w:rPr>
                <w:rFonts w:ascii="HGPｺﾞｼｯｸM" w:eastAsia="HGPｺﾞｼｯｸM" w:cs="MS-Mincho" w:hint="eastAsia"/>
                <w:sz w:val="21"/>
                <w:szCs w:val="21"/>
                <w:lang w:eastAsia="ja-JP"/>
              </w:rPr>
              <w:t>避難所から排出されるごみ</w:t>
            </w:r>
          </w:p>
        </w:tc>
      </w:tr>
      <w:tr w:rsidR="006A1995" w:rsidRPr="00D57138" w14:paraId="1BE84BA5" w14:textId="77777777" w:rsidTr="00A251AA">
        <w:trPr>
          <w:trHeight w:val="340"/>
          <w:jc w:val="center"/>
        </w:trPr>
        <w:tc>
          <w:tcPr>
            <w:tcW w:w="1696" w:type="dxa"/>
            <w:vAlign w:val="center"/>
          </w:tcPr>
          <w:p w14:paraId="50A65A85" w14:textId="16547139" w:rsidR="00B37C1F" w:rsidRPr="00A05F46" w:rsidRDefault="00B37C1F" w:rsidP="00D57138">
            <w:pPr>
              <w:jc w:val="center"/>
              <w:rPr>
                <w:rFonts w:ascii="HGPｺﾞｼｯｸM" w:eastAsia="HGPｺﾞｼｯｸM"/>
                <w:color w:val="0000FF"/>
                <w:sz w:val="21"/>
                <w:szCs w:val="21"/>
                <w:lang w:eastAsia="ja-JP"/>
              </w:rPr>
            </w:pPr>
            <w:r w:rsidRPr="00D57138">
              <w:rPr>
                <w:rFonts w:ascii="HGPｺﾞｼｯｸM" w:eastAsia="HGPｺﾞｼｯｸM" w:cs="MS-Mincho" w:hint="eastAsia"/>
                <w:sz w:val="21"/>
                <w:szCs w:val="21"/>
                <w:lang w:eastAsia="ja-JP"/>
              </w:rPr>
              <w:t>し尿</w:t>
            </w:r>
          </w:p>
        </w:tc>
        <w:tc>
          <w:tcPr>
            <w:tcW w:w="5954" w:type="dxa"/>
            <w:vAlign w:val="center"/>
          </w:tcPr>
          <w:p w14:paraId="18EB74B0" w14:textId="7D81588A" w:rsidR="00B37C1F" w:rsidRPr="00D57138" w:rsidRDefault="00B37C1F" w:rsidP="00A251AA">
            <w:pPr>
              <w:ind w:leftChars="20" w:left="44"/>
              <w:rPr>
                <w:rFonts w:ascii="HGPｺﾞｼｯｸM" w:eastAsia="HGPｺﾞｼｯｸM" w:cs="MS-Mincho"/>
                <w:sz w:val="21"/>
                <w:szCs w:val="21"/>
                <w:lang w:eastAsia="ja-JP"/>
              </w:rPr>
            </w:pPr>
            <w:r w:rsidRPr="00D57138">
              <w:rPr>
                <w:rFonts w:ascii="HGPｺﾞｼｯｸM" w:eastAsia="HGPｺﾞｼｯｸM" w:cs="MS-Mincho" w:hint="eastAsia"/>
                <w:sz w:val="21"/>
                <w:szCs w:val="21"/>
                <w:lang w:eastAsia="ja-JP"/>
              </w:rPr>
              <w:t>仮設トイレ等からのくみ取りし</w:t>
            </w:r>
            <w:r w:rsidRPr="000C7EBF">
              <w:rPr>
                <w:rFonts w:ascii="HGPｺﾞｼｯｸM" w:eastAsia="HGPｺﾞｼｯｸM" w:cs="MS-Mincho" w:hint="eastAsia"/>
                <w:color w:val="000000" w:themeColor="text1"/>
                <w:sz w:val="21"/>
                <w:szCs w:val="21"/>
                <w:lang w:eastAsia="ja-JP"/>
              </w:rPr>
              <w:t>尿、</w:t>
            </w:r>
            <w:r w:rsidR="00A251AA" w:rsidRPr="000C7EBF">
              <w:rPr>
                <w:rFonts w:ascii="HGPｺﾞｼｯｸM" w:eastAsia="HGPｺﾞｼｯｸM" w:cs="MS-Mincho" w:hint="eastAsia"/>
                <w:color w:val="000000" w:themeColor="text1"/>
                <w:sz w:val="21"/>
                <w:szCs w:val="21"/>
                <w:lang w:eastAsia="ja-JP"/>
              </w:rPr>
              <w:t>災害に伴って便槽に流入した汚水</w:t>
            </w:r>
          </w:p>
        </w:tc>
      </w:tr>
      <w:tr w:rsidR="006A1995" w:rsidRPr="00D57138" w14:paraId="247E1B2C" w14:textId="77777777" w:rsidTr="00A251AA">
        <w:trPr>
          <w:trHeight w:val="340"/>
          <w:jc w:val="center"/>
        </w:trPr>
        <w:tc>
          <w:tcPr>
            <w:tcW w:w="1696" w:type="dxa"/>
            <w:vAlign w:val="center"/>
          </w:tcPr>
          <w:p w14:paraId="6BDBB76A" w14:textId="1F5B780E" w:rsidR="00B37C1F" w:rsidRPr="00D57138" w:rsidRDefault="00B37C1F" w:rsidP="00D57138">
            <w:pPr>
              <w:jc w:val="center"/>
              <w:rPr>
                <w:rFonts w:ascii="HGPｺﾞｼｯｸM" w:eastAsia="HGPｺﾞｼｯｸM"/>
                <w:sz w:val="21"/>
                <w:szCs w:val="21"/>
                <w:lang w:eastAsia="ja-JP"/>
              </w:rPr>
            </w:pPr>
            <w:r w:rsidRPr="00D57138">
              <w:rPr>
                <w:rFonts w:ascii="HGPｺﾞｼｯｸM" w:eastAsia="HGPｺﾞｼｯｸM" w:cs="MS-Mincho" w:hint="eastAsia"/>
                <w:sz w:val="21"/>
                <w:szCs w:val="21"/>
                <w:lang w:eastAsia="ja-JP"/>
              </w:rPr>
              <w:t>災害廃棄物</w:t>
            </w:r>
          </w:p>
        </w:tc>
        <w:tc>
          <w:tcPr>
            <w:tcW w:w="5954" w:type="dxa"/>
            <w:vAlign w:val="center"/>
          </w:tcPr>
          <w:p w14:paraId="2BEFAAF4" w14:textId="55F776CD" w:rsidR="00B37C1F" w:rsidRPr="00D57138" w:rsidRDefault="00B37C1F" w:rsidP="00A05F46">
            <w:pPr>
              <w:ind w:leftChars="20" w:left="44"/>
              <w:jc w:val="both"/>
              <w:rPr>
                <w:rFonts w:ascii="HGPｺﾞｼｯｸM" w:eastAsia="HGPｺﾞｼｯｸM"/>
                <w:sz w:val="21"/>
                <w:szCs w:val="21"/>
                <w:lang w:eastAsia="ja-JP"/>
              </w:rPr>
            </w:pPr>
            <w:r w:rsidRPr="00D57138">
              <w:rPr>
                <w:rFonts w:ascii="HGPｺﾞｼｯｸM" w:eastAsia="HGPｺﾞｼｯｸM" w:hint="eastAsia"/>
                <w:sz w:val="21"/>
                <w:szCs w:val="21"/>
                <w:lang w:eastAsia="ja-JP"/>
              </w:rPr>
              <w:t>表</w:t>
            </w:r>
            <w:r w:rsidR="007F2B74">
              <w:rPr>
                <w:rFonts w:ascii="HGPｺﾞｼｯｸM" w:eastAsia="HGPｺﾞｼｯｸM" w:hint="eastAsia"/>
                <w:sz w:val="21"/>
                <w:szCs w:val="21"/>
                <w:lang w:eastAsia="ja-JP"/>
              </w:rPr>
              <w:t>1-3-</w:t>
            </w:r>
            <w:r w:rsidR="007C4609" w:rsidRPr="00D57138">
              <w:rPr>
                <w:rFonts w:ascii="HGPｺﾞｼｯｸM" w:eastAsia="HGPｺﾞｼｯｸM" w:hint="eastAsia"/>
                <w:sz w:val="21"/>
                <w:szCs w:val="21"/>
                <w:lang w:eastAsia="ja-JP"/>
              </w:rPr>
              <w:t>●に示す</w:t>
            </w:r>
          </w:p>
        </w:tc>
      </w:tr>
    </w:tbl>
    <w:p w14:paraId="09706B2B" w14:textId="6CAD5332" w:rsidR="00E247AB" w:rsidRPr="008E7CE3" w:rsidRDefault="00A05F46" w:rsidP="00DC38FD">
      <w:pPr>
        <w:rPr>
          <w:sz w:val="21"/>
          <w:szCs w:val="21"/>
          <w:lang w:eastAsia="ja-JP"/>
        </w:rPr>
      </w:pPr>
      <w:r w:rsidRPr="00D57138">
        <w:rPr>
          <w:rFonts w:ascii="HGPｺﾞｼｯｸM" w:eastAsia="HGPｺﾞｼｯｸM" w:hint="eastAsia"/>
          <w:noProof/>
          <w:sz w:val="21"/>
          <w:szCs w:val="21"/>
          <w:lang w:eastAsia="ja-JP"/>
        </w:rPr>
        <mc:AlternateContent>
          <mc:Choice Requires="wpg">
            <w:drawing>
              <wp:anchor distT="0" distB="0" distL="114300" distR="114300" simplePos="0" relativeHeight="252359680" behindDoc="0" locked="0" layoutInCell="1" allowOverlap="1" wp14:anchorId="60F5E059" wp14:editId="7087C086">
                <wp:simplePos x="0" y="0"/>
                <wp:positionH relativeFrom="column">
                  <wp:posOffset>4038792</wp:posOffset>
                </wp:positionH>
                <wp:positionV relativeFrom="paragraph">
                  <wp:posOffset>56988</wp:posOffset>
                </wp:positionV>
                <wp:extent cx="2480558" cy="387458"/>
                <wp:effectExtent l="38100" t="0" r="15240" b="50800"/>
                <wp:wrapNone/>
                <wp:docPr id="49" name="グループ化 49"/>
                <wp:cNvGraphicFramePr/>
                <a:graphic xmlns:a="http://schemas.openxmlformats.org/drawingml/2006/main">
                  <a:graphicData uri="http://schemas.microsoft.com/office/word/2010/wordprocessingGroup">
                    <wpg:wgp>
                      <wpg:cNvGrpSpPr/>
                      <wpg:grpSpPr>
                        <a:xfrm>
                          <a:off x="0" y="0"/>
                          <a:ext cx="2480558" cy="387458"/>
                          <a:chOff x="-388883" y="4319716"/>
                          <a:chExt cx="5504581" cy="384384"/>
                        </a:xfrm>
                      </wpg:grpSpPr>
                      <wps:wsp>
                        <wps:cNvPr id="42" name="四角形: 角を丸くする 42"/>
                        <wps:cNvSpPr/>
                        <wps:spPr>
                          <a:xfrm>
                            <a:off x="-1" y="4319716"/>
                            <a:ext cx="5115699" cy="263611"/>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08C4C" w14:textId="503B73CD" w:rsidR="00A90CEB" w:rsidRPr="00A90CEB" w:rsidRDefault="00A90CEB" w:rsidP="00A90CEB">
                              <w:pPr>
                                <w:jc w:val="center"/>
                                <w:rPr>
                                  <w:color w:val="000000" w:themeColor="text1"/>
                                  <w:sz w:val="18"/>
                                  <w:szCs w:val="18"/>
                                  <w:lang w:eastAsia="ja-JP"/>
                                </w:rPr>
                              </w:pPr>
                              <w:r w:rsidRPr="00A90CEB">
                                <w:rPr>
                                  <w:rFonts w:hint="eastAsia"/>
                                  <w:color w:val="000000" w:themeColor="text1"/>
                                  <w:sz w:val="18"/>
                                  <w:szCs w:val="18"/>
                                  <w:lang w:eastAsia="ja-JP"/>
                                </w:rPr>
                                <w:t>貴市（町村）の分類で記載ください。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直線コネクタ 44"/>
                        <wps:cNvCnPr>
                          <a:stCxn id="42" idx="1"/>
                        </wps:cNvCnPr>
                        <wps:spPr>
                          <a:xfrm flipH="1">
                            <a:off x="-388883" y="4451522"/>
                            <a:ext cx="388882" cy="252578"/>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F5E059" id="グループ化 49" o:spid="_x0000_s1039" style="position:absolute;margin-left:318pt;margin-top:4.5pt;width:195.3pt;height:30.5pt;z-index:252359680;mso-width-relative:margin;mso-height-relative:margin" coordorigin="-3888,43197" coordsize="55045,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">
                <v:roundrect id="四角形: 角を丸くする 42" o:spid="_x0000_s1040" style="position:absolute;top:43197;width:51156;height:2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" fillcolor="#fff2cc [663]" strokecolor="#1f3763 [1604]" strokeweight="1pt">
                  <v:stroke joinstyle="miter"/>
                  <v:textbox>
                    <w:txbxContent>
                      <w:p w14:paraId="51208C4C" w14:textId="503B73CD" w:rsidR="00A90CEB" w:rsidRPr="00A90CEB" w:rsidRDefault="00A90CEB" w:rsidP="00A90CEB">
                        <w:pPr>
                          <w:jc w:val="center"/>
                          <w:rPr>
                            <w:color w:val="000000" w:themeColor="text1"/>
                            <w:sz w:val="18"/>
                            <w:szCs w:val="18"/>
                            <w:lang w:eastAsia="ja-JP"/>
                          </w:rPr>
                        </w:pPr>
                        <w:r w:rsidRPr="00A90CEB">
                          <w:rPr>
                            <w:rFonts w:hint="eastAsia"/>
                            <w:color w:val="000000" w:themeColor="text1"/>
                            <w:sz w:val="18"/>
                            <w:szCs w:val="18"/>
                            <w:lang w:eastAsia="ja-JP"/>
                          </w:rPr>
                          <w:t>貴市（町村）の分類で記載ください。</w:t>
                        </w:r>
                      </w:p>
                    </w:txbxContent>
                  </v:textbox>
                </v:roundrect>
                <v:line id="直線コネクタ 44" o:spid="_x0000_s1041" style="position:absolute;flip:x;visibility:visible;mso-wrap-style:square" from="-3888,44515" to="0,47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" strokecolor="#4472c4 [3204]" strokeweight=".5pt">
                  <v:stroke endarrow="oval" joinstyle="miter"/>
                </v:line>
              </v:group>
            </w:pict>
          </mc:Fallback>
        </mc:AlternateContent>
      </w:r>
    </w:p>
    <w:p w14:paraId="4BBB64EF" w14:textId="0E97F7CA" w:rsidR="00C44438" w:rsidRPr="008E7CE3" w:rsidRDefault="009A7D3A" w:rsidP="00C44438">
      <w:pPr>
        <w:pStyle w:val="afa"/>
      </w:pPr>
      <w:r w:rsidRPr="008E7CE3">
        <w:t>表</w:t>
      </w:r>
      <w:r w:rsidR="007F2B74">
        <w:rPr>
          <w:rFonts w:hint="eastAsia"/>
        </w:rPr>
        <w:t>1-3-</w:t>
      </w:r>
      <w:r w:rsidR="007C4609">
        <w:rPr>
          <w:rFonts w:hint="eastAsia"/>
        </w:rPr>
        <w:t>●</w:t>
      </w:r>
      <w:r w:rsidRPr="008E7CE3">
        <w:rPr>
          <w:rFonts w:hint="eastAsia"/>
        </w:rPr>
        <w:t xml:space="preserve">　</w:t>
      </w:r>
      <w:r w:rsidRPr="008E7CE3">
        <w:t>災害廃棄物の種類</w:t>
      </w:r>
    </w:p>
    <w:tbl>
      <w:tblPr>
        <w:tblStyle w:val="af0"/>
        <w:tblW w:w="9493" w:type="dxa"/>
        <w:tblLook w:val="04A0" w:firstRow="1" w:lastRow="0" w:firstColumn="1" w:lastColumn="0" w:noHBand="0" w:noVBand="1"/>
      </w:tblPr>
      <w:tblGrid>
        <w:gridCol w:w="426"/>
        <w:gridCol w:w="1700"/>
        <w:gridCol w:w="7367"/>
      </w:tblGrid>
      <w:tr w:rsidR="006A1995" w:rsidRPr="00D57138" w14:paraId="3AEF58C4" w14:textId="77777777" w:rsidTr="00770225">
        <w:trPr>
          <w:trHeight w:val="340"/>
        </w:trPr>
        <w:tc>
          <w:tcPr>
            <w:tcW w:w="2126" w:type="dxa"/>
            <w:gridSpan w:val="2"/>
            <w:shd w:val="clear" w:color="auto" w:fill="D9D9D9" w:themeFill="background1" w:themeFillShade="D9"/>
            <w:vAlign w:val="center"/>
          </w:tcPr>
          <w:p w14:paraId="1E90097F" w14:textId="25FF08E6" w:rsidR="009A7D3A" w:rsidRPr="00D57138" w:rsidRDefault="009A7D3A" w:rsidP="00C44438">
            <w:pPr>
              <w:ind w:left="40" w:hangingChars="19" w:hanging="40"/>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種類</w:t>
            </w:r>
          </w:p>
        </w:tc>
        <w:tc>
          <w:tcPr>
            <w:tcW w:w="7367" w:type="dxa"/>
            <w:shd w:val="clear" w:color="auto" w:fill="D9D9D9" w:themeFill="background1" w:themeFillShade="D9"/>
            <w:vAlign w:val="center"/>
          </w:tcPr>
          <w:p w14:paraId="16C9131F" w14:textId="1A82AE60" w:rsidR="009A7D3A" w:rsidRPr="00D57138" w:rsidRDefault="009A7D3A" w:rsidP="00C44438">
            <w:pPr>
              <w:ind w:left="40" w:hangingChars="19" w:hanging="40"/>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内</w:t>
            </w:r>
            <w:r w:rsidR="00640B2C" w:rsidRPr="00D57138">
              <w:rPr>
                <w:rFonts w:ascii="HGPｺﾞｼｯｸM" w:eastAsia="HGPｺﾞｼｯｸM" w:hint="eastAsia"/>
                <w:sz w:val="21"/>
                <w:szCs w:val="21"/>
                <w:lang w:eastAsia="ja-JP"/>
              </w:rPr>
              <w:t xml:space="preserve">　　　</w:t>
            </w:r>
            <w:r w:rsidRPr="00D57138">
              <w:rPr>
                <w:rFonts w:ascii="HGPｺﾞｼｯｸM" w:eastAsia="HGPｺﾞｼｯｸM" w:hint="eastAsia"/>
                <w:sz w:val="21"/>
                <w:szCs w:val="21"/>
                <w:lang w:eastAsia="ja-JP"/>
              </w:rPr>
              <w:t>容</w:t>
            </w:r>
          </w:p>
        </w:tc>
      </w:tr>
      <w:tr w:rsidR="006A1995" w:rsidRPr="00D57138" w14:paraId="36D4C6CF" w14:textId="77777777" w:rsidTr="00770225">
        <w:trPr>
          <w:trHeight w:val="340"/>
        </w:trPr>
        <w:tc>
          <w:tcPr>
            <w:tcW w:w="2126" w:type="dxa"/>
            <w:gridSpan w:val="2"/>
            <w:vAlign w:val="center"/>
          </w:tcPr>
          <w:p w14:paraId="59FBCDA9" w14:textId="77777777" w:rsidR="009A7D3A" w:rsidRPr="00D57138" w:rsidRDefault="009A7D3A" w:rsidP="00770225">
            <w:pPr>
              <w:ind w:left="40" w:hangingChars="19" w:hanging="40"/>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可燃物</w:t>
            </w:r>
          </w:p>
          <w:p w14:paraId="58BB5036" w14:textId="2C0DB4D9" w:rsidR="009A7D3A" w:rsidRPr="00D57138" w:rsidRDefault="009A7D3A" w:rsidP="00770225">
            <w:pPr>
              <w:ind w:left="40" w:hangingChars="19" w:hanging="40"/>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可燃系混合物</w:t>
            </w:r>
          </w:p>
        </w:tc>
        <w:tc>
          <w:tcPr>
            <w:tcW w:w="7367" w:type="dxa"/>
            <w:vAlign w:val="center"/>
          </w:tcPr>
          <w:p w14:paraId="25011D7B" w14:textId="5B9EA34C" w:rsidR="009A7D3A" w:rsidRPr="00D57138" w:rsidRDefault="009A7D3A" w:rsidP="00C44438">
            <w:pPr>
              <w:ind w:left="40" w:hangingChars="19" w:hanging="40"/>
              <w:jc w:val="both"/>
              <w:rPr>
                <w:rFonts w:ascii="HGPｺﾞｼｯｸM" w:eastAsia="HGPｺﾞｼｯｸM"/>
                <w:sz w:val="21"/>
                <w:szCs w:val="21"/>
                <w:lang w:eastAsia="ja-JP"/>
              </w:rPr>
            </w:pPr>
            <w:r w:rsidRPr="00D57138">
              <w:rPr>
                <w:rFonts w:ascii="HGPｺﾞｼｯｸM" w:eastAsia="HGPｺﾞｼｯｸM" w:hint="eastAsia"/>
                <w:sz w:val="21"/>
                <w:szCs w:val="21"/>
                <w:lang w:eastAsia="ja-JP"/>
              </w:rPr>
              <w:t>繊維類、紙、木くず、プラスチック等が混在した可燃系廃棄物</w:t>
            </w:r>
          </w:p>
        </w:tc>
      </w:tr>
      <w:tr w:rsidR="006A1995" w:rsidRPr="00D57138" w14:paraId="6834F670" w14:textId="77777777" w:rsidTr="00770225">
        <w:trPr>
          <w:trHeight w:val="340"/>
        </w:trPr>
        <w:tc>
          <w:tcPr>
            <w:tcW w:w="2126" w:type="dxa"/>
            <w:gridSpan w:val="2"/>
            <w:vAlign w:val="center"/>
          </w:tcPr>
          <w:p w14:paraId="4DD73639" w14:textId="2C1EA6EF" w:rsidR="009A7D3A" w:rsidRPr="00D57138" w:rsidRDefault="009A7D3A" w:rsidP="00770225">
            <w:pPr>
              <w:ind w:left="40" w:hangingChars="19" w:hanging="40"/>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畳・布団</w:t>
            </w:r>
          </w:p>
        </w:tc>
        <w:tc>
          <w:tcPr>
            <w:tcW w:w="7367" w:type="dxa"/>
            <w:vAlign w:val="center"/>
          </w:tcPr>
          <w:p w14:paraId="5447F954" w14:textId="570B2AFD" w:rsidR="009A7D3A" w:rsidRPr="00D57138" w:rsidRDefault="009A7D3A" w:rsidP="00C44438">
            <w:pPr>
              <w:ind w:left="40" w:hangingChars="19" w:hanging="40"/>
              <w:jc w:val="both"/>
              <w:rPr>
                <w:rFonts w:ascii="HGPｺﾞｼｯｸM" w:eastAsia="HGPｺﾞｼｯｸM"/>
                <w:sz w:val="21"/>
                <w:szCs w:val="21"/>
                <w:lang w:eastAsia="ja-JP"/>
              </w:rPr>
            </w:pPr>
            <w:r w:rsidRPr="00D57138">
              <w:rPr>
                <w:rFonts w:ascii="HGPｺﾞｼｯｸM" w:eastAsia="HGPｺﾞｼｯｸM" w:hint="eastAsia"/>
                <w:sz w:val="21"/>
                <w:szCs w:val="21"/>
                <w:lang w:eastAsia="ja-JP"/>
              </w:rPr>
              <w:t>被災家屋から排出される畳・布団であり、被害を受け使用できなくなったもの</w:t>
            </w:r>
          </w:p>
        </w:tc>
      </w:tr>
      <w:tr w:rsidR="006A1995" w:rsidRPr="00D57138" w14:paraId="28B0B4FF" w14:textId="77777777" w:rsidTr="00770225">
        <w:trPr>
          <w:trHeight w:val="340"/>
        </w:trPr>
        <w:tc>
          <w:tcPr>
            <w:tcW w:w="2126" w:type="dxa"/>
            <w:gridSpan w:val="2"/>
            <w:vAlign w:val="center"/>
          </w:tcPr>
          <w:p w14:paraId="705D3C9B" w14:textId="62AE4CA5" w:rsidR="009A7D3A" w:rsidRPr="00D57138" w:rsidRDefault="009A7D3A" w:rsidP="00770225">
            <w:pPr>
              <w:ind w:left="40" w:hangingChars="19" w:hanging="40"/>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木くず</w:t>
            </w:r>
          </w:p>
        </w:tc>
        <w:tc>
          <w:tcPr>
            <w:tcW w:w="7367" w:type="dxa"/>
            <w:vAlign w:val="center"/>
          </w:tcPr>
          <w:p w14:paraId="43EAFB1F" w14:textId="2B13DB27" w:rsidR="009A7D3A" w:rsidRPr="00D57138" w:rsidRDefault="009A7D3A" w:rsidP="00C44438">
            <w:pPr>
              <w:ind w:left="40" w:hangingChars="19" w:hanging="40"/>
              <w:jc w:val="both"/>
              <w:rPr>
                <w:rFonts w:ascii="HGPｺﾞｼｯｸM" w:eastAsia="HGPｺﾞｼｯｸM"/>
                <w:sz w:val="21"/>
                <w:szCs w:val="21"/>
                <w:lang w:eastAsia="ja-JP"/>
              </w:rPr>
            </w:pPr>
            <w:r w:rsidRPr="00D57138">
              <w:rPr>
                <w:rFonts w:ascii="HGPｺﾞｼｯｸM" w:eastAsia="HGPｺﾞｼｯｸM" w:hint="eastAsia"/>
                <w:sz w:val="21"/>
                <w:szCs w:val="21"/>
                <w:lang w:eastAsia="ja-JP"/>
              </w:rPr>
              <w:t>柱・はり・壁材などの廃木材</w:t>
            </w:r>
          </w:p>
        </w:tc>
      </w:tr>
      <w:tr w:rsidR="006A1995" w:rsidRPr="00D57138" w14:paraId="3D344678" w14:textId="77777777" w:rsidTr="00770225">
        <w:trPr>
          <w:trHeight w:val="340"/>
        </w:trPr>
        <w:tc>
          <w:tcPr>
            <w:tcW w:w="2126" w:type="dxa"/>
            <w:gridSpan w:val="2"/>
            <w:vAlign w:val="center"/>
          </w:tcPr>
          <w:p w14:paraId="108D16A9" w14:textId="77777777" w:rsidR="009A7D3A" w:rsidRPr="00D57138" w:rsidRDefault="009A7D3A" w:rsidP="00770225">
            <w:pPr>
              <w:ind w:left="40" w:hangingChars="19" w:hanging="40"/>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不燃物</w:t>
            </w:r>
          </w:p>
          <w:p w14:paraId="107FC4C4" w14:textId="0FAB01E0" w:rsidR="009A7D3A" w:rsidRPr="00D57138" w:rsidRDefault="009A7D3A" w:rsidP="00770225">
            <w:pPr>
              <w:ind w:left="40" w:hangingChars="19" w:hanging="40"/>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不燃系混合物</w:t>
            </w:r>
          </w:p>
        </w:tc>
        <w:tc>
          <w:tcPr>
            <w:tcW w:w="7367" w:type="dxa"/>
            <w:vAlign w:val="center"/>
          </w:tcPr>
          <w:p w14:paraId="10AC4DE0" w14:textId="29F02687" w:rsidR="009A7D3A" w:rsidRPr="00D57138" w:rsidRDefault="009A7D3A" w:rsidP="00C44438">
            <w:pPr>
              <w:ind w:left="40" w:hangingChars="19" w:hanging="40"/>
              <w:jc w:val="both"/>
              <w:rPr>
                <w:rFonts w:ascii="HGPｺﾞｼｯｸM" w:eastAsia="HGPｺﾞｼｯｸM"/>
                <w:spacing w:val="-11"/>
                <w:sz w:val="21"/>
                <w:szCs w:val="21"/>
                <w:lang w:eastAsia="ja-JP"/>
              </w:rPr>
            </w:pPr>
            <w:r w:rsidRPr="00D57138">
              <w:rPr>
                <w:rFonts w:ascii="HGPｺﾞｼｯｸM" w:eastAsia="HGPｺﾞｼｯｸM" w:hint="eastAsia"/>
                <w:sz w:val="21"/>
                <w:szCs w:val="21"/>
                <w:lang w:eastAsia="ja-JP"/>
              </w:rPr>
              <w:t>分別することができない細かなコンクリートや木</w:t>
            </w:r>
            <w:r w:rsidRPr="00D57138">
              <w:rPr>
                <w:rFonts w:ascii="HGPｺﾞｼｯｸM" w:eastAsia="HGPｺﾞｼｯｸM" w:hint="eastAsia"/>
                <w:spacing w:val="-11"/>
                <w:sz w:val="21"/>
                <w:szCs w:val="21"/>
                <w:lang w:eastAsia="ja-JP"/>
              </w:rPr>
              <w:t>くず、プラスチック、ガラス、土砂（土砂崩れにより崩壊した土砂</w:t>
            </w:r>
            <w:r w:rsidRPr="00267E91">
              <w:rPr>
                <w:rFonts w:ascii="HGPｺﾞｼｯｸM" w:eastAsia="HGPｺﾞｼｯｸM" w:hint="eastAsia"/>
                <w:color w:val="000000" w:themeColor="text1"/>
                <w:spacing w:val="-11"/>
                <w:sz w:val="21"/>
                <w:szCs w:val="21"/>
                <w:lang w:eastAsia="ja-JP"/>
              </w:rPr>
              <w:t>、</w:t>
            </w:r>
            <w:r w:rsidRPr="00267E91">
              <w:rPr>
                <w:rFonts w:ascii="HGPｺﾞｼｯｸM" w:eastAsia="HGPｺﾞｼｯｸM" w:hint="eastAsia"/>
                <w:color w:val="FF0000"/>
                <w:spacing w:val="-11"/>
                <w:sz w:val="21"/>
                <w:szCs w:val="21"/>
                <w:lang w:eastAsia="ja-JP"/>
              </w:rPr>
              <w:t>津波堆積物</w:t>
            </w:r>
            <w:r w:rsidRPr="00267E91">
              <w:rPr>
                <w:rFonts w:ascii="HGPｺﾞｼｯｸM" w:eastAsia="HGPｺﾞｼｯｸM" w:hint="eastAsia"/>
                <w:color w:val="FF0000"/>
                <w:spacing w:val="-11"/>
                <w:sz w:val="21"/>
                <w:szCs w:val="21"/>
                <w:vertAlign w:val="superscript"/>
                <w:lang w:eastAsia="ja-JP"/>
              </w:rPr>
              <w:t>※</w:t>
            </w:r>
            <w:r w:rsidRPr="00D57138">
              <w:rPr>
                <w:rFonts w:ascii="HGPｺﾞｼｯｸM" w:eastAsia="HGPｺﾞｼｯｸM" w:hint="eastAsia"/>
                <w:spacing w:val="-11"/>
                <w:sz w:val="21"/>
                <w:szCs w:val="21"/>
                <w:lang w:eastAsia="ja-JP"/>
              </w:rPr>
              <w:t>等）などが混在し、概ね不燃系の廃棄物</w:t>
            </w:r>
          </w:p>
        </w:tc>
      </w:tr>
      <w:tr w:rsidR="006A1995" w:rsidRPr="00D57138" w14:paraId="4E415E11" w14:textId="77777777" w:rsidTr="00770225">
        <w:trPr>
          <w:trHeight w:val="340"/>
        </w:trPr>
        <w:tc>
          <w:tcPr>
            <w:tcW w:w="2126" w:type="dxa"/>
            <w:gridSpan w:val="2"/>
            <w:vAlign w:val="center"/>
          </w:tcPr>
          <w:p w14:paraId="067AC82E" w14:textId="01819ACF" w:rsidR="009A7D3A" w:rsidRPr="00D57138" w:rsidRDefault="009A7D3A" w:rsidP="00770225">
            <w:pPr>
              <w:ind w:left="40" w:hangingChars="19" w:hanging="40"/>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コンクリートがら</w:t>
            </w:r>
            <w:r w:rsidRPr="00D57138">
              <w:rPr>
                <w:rFonts w:ascii="HGPｺﾞｼｯｸM" w:eastAsia="HGPｺﾞｼｯｸM" w:hint="eastAsia"/>
                <w:sz w:val="21"/>
                <w:szCs w:val="21"/>
              </w:rPr>
              <w:t>等</w:t>
            </w:r>
          </w:p>
        </w:tc>
        <w:tc>
          <w:tcPr>
            <w:tcW w:w="7367" w:type="dxa"/>
            <w:vAlign w:val="center"/>
          </w:tcPr>
          <w:p w14:paraId="2F5E431C" w14:textId="13595E57" w:rsidR="009A7D3A" w:rsidRPr="00D57138" w:rsidRDefault="009A7D3A" w:rsidP="00C44438">
            <w:pPr>
              <w:ind w:left="40" w:hangingChars="19" w:hanging="40"/>
              <w:jc w:val="both"/>
              <w:rPr>
                <w:rFonts w:ascii="HGPｺﾞｼｯｸM" w:eastAsia="HGPｺﾞｼｯｸM"/>
                <w:sz w:val="21"/>
                <w:szCs w:val="21"/>
                <w:lang w:eastAsia="ja-JP"/>
              </w:rPr>
            </w:pPr>
            <w:r w:rsidRPr="00D57138">
              <w:rPr>
                <w:rFonts w:ascii="HGPｺﾞｼｯｸM" w:eastAsia="HGPｺﾞｼｯｸM" w:hint="eastAsia"/>
                <w:sz w:val="21"/>
                <w:szCs w:val="21"/>
                <w:lang w:eastAsia="ja-JP"/>
              </w:rPr>
              <w:t>コンクリート片やコンクリートブロック、アスファルトくずなど</w:t>
            </w:r>
          </w:p>
        </w:tc>
      </w:tr>
      <w:tr w:rsidR="006A1995" w:rsidRPr="00D57138" w14:paraId="394792F5" w14:textId="77777777" w:rsidTr="00770225">
        <w:trPr>
          <w:trHeight w:val="340"/>
        </w:trPr>
        <w:tc>
          <w:tcPr>
            <w:tcW w:w="2126" w:type="dxa"/>
            <w:gridSpan w:val="2"/>
            <w:vAlign w:val="center"/>
          </w:tcPr>
          <w:p w14:paraId="589AD546" w14:textId="152B4FC0" w:rsidR="009A7D3A" w:rsidRPr="00D57138" w:rsidRDefault="009A7D3A" w:rsidP="00770225">
            <w:pPr>
              <w:jc w:val="center"/>
              <w:rPr>
                <w:rFonts w:ascii="HGPｺﾞｼｯｸM" w:eastAsia="HGPｺﾞｼｯｸM"/>
                <w:sz w:val="21"/>
                <w:szCs w:val="21"/>
                <w:lang w:eastAsia="ja-JP"/>
              </w:rPr>
            </w:pPr>
            <w:r w:rsidRPr="00D57138">
              <w:rPr>
                <w:rFonts w:ascii="HGPｺﾞｼｯｸM" w:eastAsia="HGPｺﾞｼｯｸM" w:hint="eastAsia"/>
                <w:sz w:val="21"/>
                <w:szCs w:val="21"/>
                <w:lang w:eastAsia="ja-JP"/>
              </w:rPr>
              <w:t>金属くず</w:t>
            </w:r>
          </w:p>
        </w:tc>
        <w:tc>
          <w:tcPr>
            <w:tcW w:w="7367" w:type="dxa"/>
            <w:vAlign w:val="center"/>
          </w:tcPr>
          <w:p w14:paraId="46F4D2CB" w14:textId="7F9AD172" w:rsidR="009A7D3A" w:rsidRPr="00D57138" w:rsidRDefault="009A7D3A" w:rsidP="00C44438">
            <w:pPr>
              <w:jc w:val="both"/>
              <w:rPr>
                <w:rFonts w:ascii="HGPｺﾞｼｯｸM" w:eastAsia="HGPｺﾞｼｯｸM"/>
                <w:sz w:val="21"/>
                <w:szCs w:val="21"/>
                <w:lang w:eastAsia="ja-JP"/>
              </w:rPr>
            </w:pPr>
            <w:r w:rsidRPr="00D57138">
              <w:rPr>
                <w:rFonts w:ascii="HGPｺﾞｼｯｸM" w:eastAsia="HGPｺﾞｼｯｸM" w:hint="eastAsia"/>
                <w:sz w:val="21"/>
                <w:szCs w:val="21"/>
                <w:lang w:eastAsia="ja-JP"/>
              </w:rPr>
              <w:t>鉄骨や鉄筋、アルミ材など</w:t>
            </w:r>
          </w:p>
        </w:tc>
      </w:tr>
      <w:tr w:rsidR="007C4609" w:rsidRPr="00D57138" w14:paraId="06956834" w14:textId="77777777" w:rsidTr="00770225">
        <w:trPr>
          <w:trHeight w:val="340"/>
        </w:trPr>
        <w:tc>
          <w:tcPr>
            <w:tcW w:w="426" w:type="dxa"/>
            <w:vMerge w:val="restart"/>
            <w:vAlign w:val="center"/>
          </w:tcPr>
          <w:p w14:paraId="7238E13B" w14:textId="228C9D46" w:rsidR="007C4609" w:rsidRPr="00D57138" w:rsidRDefault="007C4609" w:rsidP="00C44438">
            <w:pPr>
              <w:jc w:val="both"/>
              <w:rPr>
                <w:rFonts w:ascii="HGPｺﾞｼｯｸM" w:eastAsia="HGPｺﾞｼｯｸM"/>
                <w:sz w:val="21"/>
                <w:szCs w:val="21"/>
                <w:lang w:eastAsia="ja-JP"/>
              </w:rPr>
            </w:pPr>
            <w:r w:rsidRPr="00D57138">
              <w:rPr>
                <w:rFonts w:ascii="HGPｺﾞｼｯｸM" w:eastAsia="HGPｺﾞｼｯｸM" w:hint="eastAsia"/>
                <w:sz w:val="21"/>
                <w:szCs w:val="21"/>
                <w:lang w:eastAsia="ja-JP"/>
              </w:rPr>
              <w:t>その他分別回収するもの</w:t>
            </w:r>
          </w:p>
        </w:tc>
        <w:tc>
          <w:tcPr>
            <w:tcW w:w="1700" w:type="dxa"/>
            <w:vAlign w:val="center"/>
          </w:tcPr>
          <w:p w14:paraId="53FA6BF3" w14:textId="415F1D56" w:rsidR="007C4609" w:rsidRPr="00D57138" w:rsidRDefault="007C4609" w:rsidP="00770225">
            <w:pPr>
              <w:jc w:val="center"/>
              <w:rPr>
                <w:rFonts w:ascii="HGPｺﾞｼｯｸM" w:eastAsia="HGPｺﾞｼｯｸM"/>
                <w:color w:val="FF0000"/>
                <w:sz w:val="21"/>
                <w:szCs w:val="21"/>
                <w:lang w:eastAsia="ja-JP"/>
              </w:rPr>
            </w:pPr>
            <w:r w:rsidRPr="00D57138">
              <w:rPr>
                <w:rFonts w:ascii="HGPｺﾞｼｯｸM" w:eastAsia="HGPｺﾞｼｯｸM" w:hint="eastAsia"/>
                <w:sz w:val="21"/>
                <w:szCs w:val="21"/>
                <w:lang w:eastAsia="ja-JP"/>
              </w:rPr>
              <w:t>家電</w:t>
            </w:r>
            <w:r w:rsidR="00EF5FEB" w:rsidRPr="00D57138">
              <w:rPr>
                <w:rFonts w:ascii="HGPｺﾞｼｯｸM" w:eastAsia="HGPｺﾞｼｯｸM" w:hint="eastAsia"/>
                <w:sz w:val="21"/>
                <w:szCs w:val="21"/>
                <w:lang w:eastAsia="ja-JP"/>
              </w:rPr>
              <w:t>(</w:t>
            </w:r>
            <w:r w:rsidRPr="00D57138">
              <w:rPr>
                <w:rFonts w:ascii="HGPｺﾞｼｯｸM" w:eastAsia="HGPｺﾞｼｯｸM" w:hint="eastAsia"/>
                <w:sz w:val="21"/>
                <w:szCs w:val="21"/>
                <w:lang w:eastAsia="ja-JP"/>
              </w:rPr>
              <w:t>４品目</w:t>
            </w:r>
            <w:r w:rsidR="00EF5FEB" w:rsidRPr="00D57138">
              <w:rPr>
                <w:rFonts w:ascii="HGPｺﾞｼｯｸM" w:eastAsia="HGPｺﾞｼｯｸM" w:hint="eastAsia"/>
                <w:sz w:val="21"/>
                <w:szCs w:val="21"/>
                <w:lang w:eastAsia="ja-JP"/>
              </w:rPr>
              <w:t>)</w:t>
            </w:r>
          </w:p>
        </w:tc>
        <w:tc>
          <w:tcPr>
            <w:tcW w:w="7367" w:type="dxa"/>
            <w:vAlign w:val="center"/>
          </w:tcPr>
          <w:p w14:paraId="32225928" w14:textId="77777777" w:rsidR="00EF5FEB" w:rsidRPr="00D57138" w:rsidRDefault="00EF5FEB" w:rsidP="00C44438">
            <w:pPr>
              <w:pStyle w:val="Default"/>
              <w:jc w:val="both"/>
              <w:rPr>
                <w:rFonts w:ascii="HGPｺﾞｼｯｸM" w:eastAsia="HGPｺﾞｼｯｸM" w:hAnsi="ＭＳ ゴシック"/>
                <w:sz w:val="21"/>
                <w:szCs w:val="21"/>
              </w:rPr>
            </w:pPr>
            <w:r w:rsidRPr="00D57138">
              <w:rPr>
                <w:rFonts w:ascii="HGPｺﾞｼｯｸM" w:eastAsia="HGPｺﾞｼｯｸM" w:hAnsi="ＭＳ ゴシック" w:hint="eastAsia"/>
                <w:sz w:val="21"/>
                <w:szCs w:val="21"/>
              </w:rPr>
              <w:t xml:space="preserve">家電４品目（テレビ、洗濯機・衣類乾燥機、エアコン、冷蔵庫・冷凍庫）で、災害により被害を受け使用できなくなったもの </w:t>
            </w:r>
          </w:p>
          <w:p w14:paraId="2BBCD71E" w14:textId="5A12A551" w:rsidR="007C4609" w:rsidRPr="00D57138" w:rsidRDefault="00EF5FEB" w:rsidP="00C44438">
            <w:pPr>
              <w:jc w:val="both"/>
              <w:rPr>
                <w:rFonts w:ascii="HGPｺﾞｼｯｸM" w:eastAsia="HGPｺﾞｼｯｸM"/>
                <w:sz w:val="21"/>
                <w:szCs w:val="21"/>
                <w:lang w:eastAsia="ja-JP"/>
              </w:rPr>
            </w:pPr>
            <w:r w:rsidRPr="00D57138">
              <w:rPr>
                <w:rFonts w:ascii="HGPｺﾞｼｯｸM" w:eastAsia="HGPｺﾞｼｯｸM" w:cs="ＭＳ" w:hint="eastAsia"/>
                <w:sz w:val="21"/>
                <w:szCs w:val="21"/>
                <w:lang w:eastAsia="ja-JP"/>
              </w:rPr>
              <w:t>※</w:t>
            </w:r>
            <w:r w:rsidRPr="00D57138">
              <w:rPr>
                <w:rFonts w:ascii="HGPｺﾞｼｯｸM" w:eastAsia="HGPｺﾞｼｯｸM" w:hint="eastAsia"/>
                <w:sz w:val="21"/>
                <w:szCs w:val="21"/>
                <w:lang w:eastAsia="ja-JP"/>
              </w:rPr>
              <w:t xml:space="preserve">リサイクル可能なものは各リサイクル法により処理を行う。 </w:t>
            </w:r>
          </w:p>
        </w:tc>
      </w:tr>
      <w:tr w:rsidR="007C4609" w:rsidRPr="00D57138" w14:paraId="3B77F04A" w14:textId="77777777" w:rsidTr="00770225">
        <w:trPr>
          <w:trHeight w:val="340"/>
        </w:trPr>
        <w:tc>
          <w:tcPr>
            <w:tcW w:w="426" w:type="dxa"/>
            <w:vMerge/>
            <w:vAlign w:val="center"/>
          </w:tcPr>
          <w:p w14:paraId="2E614CDE" w14:textId="77777777" w:rsidR="007C4609" w:rsidRPr="00D57138" w:rsidRDefault="007C4609" w:rsidP="00C44438">
            <w:pPr>
              <w:jc w:val="both"/>
              <w:rPr>
                <w:rFonts w:ascii="HGPｺﾞｼｯｸM" w:eastAsia="HGPｺﾞｼｯｸM"/>
                <w:sz w:val="21"/>
                <w:szCs w:val="21"/>
                <w:lang w:eastAsia="ja-JP"/>
              </w:rPr>
            </w:pPr>
          </w:p>
        </w:tc>
        <w:tc>
          <w:tcPr>
            <w:tcW w:w="1700" w:type="dxa"/>
            <w:vAlign w:val="center"/>
          </w:tcPr>
          <w:p w14:paraId="65CEAE32" w14:textId="477FE14A" w:rsidR="007C4609" w:rsidRPr="00D57138" w:rsidRDefault="007C4609" w:rsidP="00770225">
            <w:pPr>
              <w:jc w:val="center"/>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小型家電</w:t>
            </w:r>
          </w:p>
        </w:tc>
        <w:tc>
          <w:tcPr>
            <w:tcW w:w="7367" w:type="dxa"/>
            <w:vAlign w:val="center"/>
          </w:tcPr>
          <w:p w14:paraId="4611FF32" w14:textId="1237A0DB" w:rsidR="007C4609" w:rsidRPr="00D57138" w:rsidRDefault="00EF5FEB" w:rsidP="00C44438">
            <w:pPr>
              <w:pStyle w:val="Default"/>
              <w:jc w:val="both"/>
              <w:rPr>
                <w:rFonts w:ascii="HGPｺﾞｼｯｸM" w:eastAsia="HGPｺﾞｼｯｸM" w:hAnsi="ＭＳ ゴシック"/>
                <w:sz w:val="21"/>
                <w:szCs w:val="21"/>
              </w:rPr>
            </w:pPr>
            <w:r w:rsidRPr="00D57138">
              <w:rPr>
                <w:rFonts w:ascii="HGPｺﾞｼｯｸM" w:eastAsia="HGPｺﾞｼｯｸM" w:hAnsi="ＭＳ ゴシック" w:hint="eastAsia"/>
                <w:sz w:val="21"/>
                <w:szCs w:val="21"/>
              </w:rPr>
              <w:t xml:space="preserve">被災家屋から排出される小型家電等の家電４品目以外の家電製品で、災害により被害を受け使用できなくなったもの </w:t>
            </w:r>
          </w:p>
        </w:tc>
      </w:tr>
      <w:tr w:rsidR="007C4609" w:rsidRPr="00D57138" w14:paraId="4CC2374B" w14:textId="77777777" w:rsidTr="00770225">
        <w:trPr>
          <w:trHeight w:val="340"/>
        </w:trPr>
        <w:tc>
          <w:tcPr>
            <w:tcW w:w="426" w:type="dxa"/>
            <w:vMerge/>
            <w:vAlign w:val="center"/>
          </w:tcPr>
          <w:p w14:paraId="7C5707BE" w14:textId="77777777" w:rsidR="007C4609" w:rsidRPr="00D57138" w:rsidRDefault="007C4609" w:rsidP="00C44438">
            <w:pPr>
              <w:jc w:val="both"/>
              <w:rPr>
                <w:rFonts w:ascii="HGPｺﾞｼｯｸM" w:eastAsia="HGPｺﾞｼｯｸM"/>
                <w:sz w:val="21"/>
                <w:szCs w:val="21"/>
                <w:lang w:eastAsia="ja-JP"/>
              </w:rPr>
            </w:pPr>
          </w:p>
        </w:tc>
        <w:tc>
          <w:tcPr>
            <w:tcW w:w="1700" w:type="dxa"/>
            <w:vAlign w:val="center"/>
          </w:tcPr>
          <w:p w14:paraId="31D0EDE6" w14:textId="61E65C8A" w:rsidR="007C4609" w:rsidRPr="00D57138" w:rsidRDefault="007C4609" w:rsidP="00770225">
            <w:pPr>
              <w:jc w:val="center"/>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腐敗性廃棄物</w:t>
            </w:r>
          </w:p>
        </w:tc>
        <w:tc>
          <w:tcPr>
            <w:tcW w:w="7367" w:type="dxa"/>
            <w:vAlign w:val="center"/>
          </w:tcPr>
          <w:p w14:paraId="034A1988" w14:textId="436A6A71" w:rsidR="007C4609" w:rsidRPr="00D57138" w:rsidRDefault="007C4609" w:rsidP="00C44438">
            <w:pPr>
              <w:jc w:val="both"/>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被災冷蔵庫等から排出される水産物、食品、水産加工場や飼肥料工場等から発生する原料及び製品など</w:t>
            </w:r>
          </w:p>
        </w:tc>
      </w:tr>
      <w:tr w:rsidR="007C4609" w:rsidRPr="00D57138" w14:paraId="380D6AC0" w14:textId="77777777" w:rsidTr="00770225">
        <w:trPr>
          <w:trHeight w:val="340"/>
        </w:trPr>
        <w:tc>
          <w:tcPr>
            <w:tcW w:w="426" w:type="dxa"/>
            <w:vMerge/>
            <w:vAlign w:val="center"/>
          </w:tcPr>
          <w:p w14:paraId="71ADBB69" w14:textId="77777777" w:rsidR="007C4609" w:rsidRPr="00D57138" w:rsidRDefault="007C4609" w:rsidP="00C44438">
            <w:pPr>
              <w:jc w:val="both"/>
              <w:rPr>
                <w:rFonts w:ascii="HGPｺﾞｼｯｸM" w:eastAsia="HGPｺﾞｼｯｸM"/>
                <w:sz w:val="21"/>
                <w:szCs w:val="21"/>
                <w:lang w:eastAsia="ja-JP"/>
              </w:rPr>
            </w:pPr>
          </w:p>
        </w:tc>
        <w:tc>
          <w:tcPr>
            <w:tcW w:w="1700" w:type="dxa"/>
            <w:vAlign w:val="center"/>
          </w:tcPr>
          <w:p w14:paraId="30FBA25B" w14:textId="0836AC83" w:rsidR="007C4609" w:rsidRPr="00D57138" w:rsidRDefault="007C4609" w:rsidP="00770225">
            <w:pPr>
              <w:jc w:val="center"/>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有害廃棄物</w:t>
            </w:r>
          </w:p>
        </w:tc>
        <w:tc>
          <w:tcPr>
            <w:tcW w:w="7367" w:type="dxa"/>
            <w:vAlign w:val="center"/>
          </w:tcPr>
          <w:p w14:paraId="51D01DA0" w14:textId="781896A6" w:rsidR="007C4609" w:rsidRPr="00D57138" w:rsidRDefault="007C4609" w:rsidP="00C44438">
            <w:pPr>
              <w:jc w:val="both"/>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石綿含有廃棄物、ＰＣＢ、感染性廃棄物、化学物質、フロン類、CCA木材（クロム銅砒素系木材保存剤使用廃棄物）・ﾃﾄﾗｸﾛﾛｴﾁﾚﾝ等の有害物質、医薬品類、農薬類など</w:t>
            </w:r>
          </w:p>
        </w:tc>
      </w:tr>
      <w:tr w:rsidR="007C4609" w:rsidRPr="00D57138" w14:paraId="27DA01B1" w14:textId="77777777" w:rsidTr="00770225">
        <w:trPr>
          <w:trHeight w:val="340"/>
        </w:trPr>
        <w:tc>
          <w:tcPr>
            <w:tcW w:w="426" w:type="dxa"/>
            <w:vMerge/>
            <w:vAlign w:val="center"/>
          </w:tcPr>
          <w:p w14:paraId="12F613EF" w14:textId="77777777" w:rsidR="007C4609" w:rsidRPr="00D57138" w:rsidRDefault="007C4609" w:rsidP="00C44438">
            <w:pPr>
              <w:jc w:val="both"/>
              <w:rPr>
                <w:rFonts w:ascii="HGPｺﾞｼｯｸM" w:eastAsia="HGPｺﾞｼｯｸM"/>
                <w:sz w:val="21"/>
                <w:szCs w:val="21"/>
                <w:lang w:eastAsia="ja-JP"/>
              </w:rPr>
            </w:pPr>
          </w:p>
        </w:tc>
        <w:tc>
          <w:tcPr>
            <w:tcW w:w="1700" w:type="dxa"/>
            <w:vAlign w:val="center"/>
          </w:tcPr>
          <w:p w14:paraId="05677379" w14:textId="63DE613E" w:rsidR="007C4609" w:rsidRPr="00D57138" w:rsidRDefault="007C4609" w:rsidP="00770225">
            <w:pPr>
              <w:jc w:val="center"/>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危険物</w:t>
            </w:r>
          </w:p>
        </w:tc>
        <w:tc>
          <w:tcPr>
            <w:tcW w:w="7367" w:type="dxa"/>
            <w:vAlign w:val="center"/>
          </w:tcPr>
          <w:p w14:paraId="75C5299A" w14:textId="3D7BB6DF" w:rsidR="007C4609" w:rsidRPr="00D57138" w:rsidRDefault="007C4609" w:rsidP="00C44438">
            <w:pPr>
              <w:jc w:val="both"/>
              <w:rPr>
                <w:rFonts w:ascii="HGPｺﾞｼｯｸM" w:eastAsia="HGPｺﾞｼｯｸM"/>
                <w:color w:val="FF0000"/>
                <w:sz w:val="21"/>
                <w:szCs w:val="21"/>
                <w:lang w:eastAsia="ja-JP"/>
              </w:rPr>
            </w:pPr>
            <w:r w:rsidRPr="00D57138">
              <w:rPr>
                <w:rFonts w:ascii="HGPｺﾞｼｯｸM" w:eastAsia="HGPｺﾞｼｯｸM" w:hint="eastAsia"/>
                <w:color w:val="FF0000"/>
                <w:sz w:val="21"/>
                <w:szCs w:val="21"/>
                <w:lang w:eastAsia="ja-JP"/>
              </w:rPr>
              <w:t>太陽光パネルや蓄電池、消火器、ボンベ</w:t>
            </w:r>
            <w:r w:rsidR="00EF5FEB" w:rsidRPr="00D57138">
              <w:rPr>
                <w:rFonts w:ascii="HGPｺﾞｼｯｸM" w:eastAsia="HGPｺﾞｼｯｸM" w:hint="eastAsia"/>
                <w:sz w:val="21"/>
                <w:szCs w:val="21"/>
                <w:lang w:eastAsia="ja-JP"/>
              </w:rPr>
              <w:t xml:space="preserve">類などの危険物等 </w:t>
            </w:r>
          </w:p>
        </w:tc>
      </w:tr>
      <w:tr w:rsidR="007C4609" w:rsidRPr="00D57138" w14:paraId="49A2411E" w14:textId="77777777" w:rsidTr="00770225">
        <w:trPr>
          <w:trHeight w:val="340"/>
        </w:trPr>
        <w:tc>
          <w:tcPr>
            <w:tcW w:w="426" w:type="dxa"/>
            <w:vMerge/>
            <w:vAlign w:val="center"/>
          </w:tcPr>
          <w:p w14:paraId="290DB1ED" w14:textId="77777777" w:rsidR="007C4609" w:rsidRPr="00D57138" w:rsidRDefault="007C4609" w:rsidP="00C44438">
            <w:pPr>
              <w:jc w:val="both"/>
              <w:rPr>
                <w:rFonts w:ascii="HGPｺﾞｼｯｸM" w:eastAsia="HGPｺﾞｼｯｸM"/>
                <w:sz w:val="21"/>
                <w:szCs w:val="21"/>
                <w:lang w:eastAsia="ja-JP"/>
              </w:rPr>
            </w:pPr>
          </w:p>
        </w:tc>
        <w:tc>
          <w:tcPr>
            <w:tcW w:w="1700" w:type="dxa"/>
            <w:vAlign w:val="center"/>
          </w:tcPr>
          <w:p w14:paraId="0D6F9F8D" w14:textId="29114989" w:rsidR="007C4609" w:rsidRPr="00D57138" w:rsidRDefault="007C4609" w:rsidP="00770225">
            <w:pPr>
              <w:jc w:val="center"/>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廃自動車</w:t>
            </w:r>
          </w:p>
        </w:tc>
        <w:tc>
          <w:tcPr>
            <w:tcW w:w="7367" w:type="dxa"/>
            <w:vAlign w:val="center"/>
          </w:tcPr>
          <w:p w14:paraId="717FA9CE" w14:textId="19A135A6" w:rsidR="007C4609" w:rsidRPr="00D57138" w:rsidRDefault="00EF5FEB" w:rsidP="00C44438">
            <w:pPr>
              <w:jc w:val="both"/>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自然</w:t>
            </w:r>
            <w:r w:rsidR="007C4609" w:rsidRPr="00D57138">
              <w:rPr>
                <w:rFonts w:ascii="HGPｺﾞｼｯｸM" w:eastAsia="HGPｺﾞｼｯｸM" w:hint="eastAsia"/>
                <w:color w:val="FF0000"/>
                <w:sz w:val="21"/>
                <w:szCs w:val="21"/>
                <w:lang w:eastAsia="ja-JP"/>
              </w:rPr>
              <w:t>災害により被害を受け使用できなくなった自動車、自動二輪、原付自転車</w:t>
            </w:r>
          </w:p>
        </w:tc>
      </w:tr>
      <w:tr w:rsidR="007C4609" w:rsidRPr="00D57138" w14:paraId="1B3338FE" w14:textId="77777777" w:rsidTr="00770225">
        <w:trPr>
          <w:trHeight w:val="340"/>
        </w:trPr>
        <w:tc>
          <w:tcPr>
            <w:tcW w:w="426" w:type="dxa"/>
            <w:vMerge/>
            <w:vAlign w:val="center"/>
          </w:tcPr>
          <w:p w14:paraId="4CE5EC4D" w14:textId="77777777" w:rsidR="007C4609" w:rsidRPr="00D57138" w:rsidRDefault="007C4609" w:rsidP="00C44438">
            <w:pPr>
              <w:jc w:val="both"/>
              <w:rPr>
                <w:rFonts w:ascii="HGPｺﾞｼｯｸM" w:eastAsia="HGPｺﾞｼｯｸM"/>
                <w:sz w:val="21"/>
                <w:szCs w:val="21"/>
                <w:lang w:eastAsia="ja-JP"/>
              </w:rPr>
            </w:pPr>
          </w:p>
        </w:tc>
        <w:tc>
          <w:tcPr>
            <w:tcW w:w="1700" w:type="dxa"/>
            <w:vAlign w:val="center"/>
          </w:tcPr>
          <w:p w14:paraId="2BA72788" w14:textId="790322D9" w:rsidR="007C4609" w:rsidRPr="00D57138" w:rsidRDefault="007C4609" w:rsidP="00770225">
            <w:pPr>
              <w:jc w:val="center"/>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適正処理困難物</w:t>
            </w:r>
          </w:p>
        </w:tc>
        <w:tc>
          <w:tcPr>
            <w:tcW w:w="7367" w:type="dxa"/>
            <w:vAlign w:val="center"/>
          </w:tcPr>
          <w:p w14:paraId="70A8EA59" w14:textId="1BAF0863" w:rsidR="007C4609" w:rsidRPr="00D57138" w:rsidRDefault="007C4609" w:rsidP="00C44438">
            <w:pPr>
              <w:jc w:val="both"/>
              <w:rPr>
                <w:rFonts w:ascii="HGPｺﾞｼｯｸM" w:eastAsia="HGPｺﾞｼｯｸM"/>
                <w:sz w:val="21"/>
                <w:szCs w:val="21"/>
                <w:lang w:eastAsia="ja-JP"/>
              </w:rPr>
            </w:pPr>
            <w:r w:rsidRPr="00D57138">
              <w:rPr>
                <w:rFonts w:ascii="HGPｺﾞｼｯｸM" w:eastAsia="HGPｺﾞｼｯｸM" w:hint="eastAsia"/>
                <w:color w:val="FF0000"/>
                <w:sz w:val="21"/>
                <w:szCs w:val="21"/>
                <w:lang w:eastAsia="ja-JP"/>
              </w:rPr>
              <w:t>ピアノ、スプリングマットレス、漁網、石こうボード、廃船舶など</w:t>
            </w:r>
          </w:p>
        </w:tc>
      </w:tr>
    </w:tbl>
    <w:p w14:paraId="721DC5BC" w14:textId="593F9A98" w:rsidR="009A7D3A" w:rsidRPr="005D46C3" w:rsidRDefault="009A7D3A" w:rsidP="00770225">
      <w:pPr>
        <w:pStyle w:val="afb"/>
        <w:spacing w:line="0" w:lineRule="atLeast"/>
        <w:rPr>
          <w:rFonts w:ascii="HGPｺﾞｼｯｸM" w:eastAsia="HGPｺﾞｼｯｸM"/>
          <w:color w:val="FF0000"/>
        </w:rPr>
      </w:pPr>
      <w:r w:rsidRPr="005D46C3">
        <w:rPr>
          <w:rFonts w:ascii="HGPｺﾞｼｯｸM" w:eastAsia="HGPｺﾞｼｯｸM" w:hint="eastAsia"/>
          <w:color w:val="FF0000"/>
        </w:rPr>
        <w:t>※海底の土砂やヘドロが津波により陸上に打ち上げられ堆積したものや陸上に存在していた農地土壌等が津波に巻き込まれたもの</w:t>
      </w:r>
    </w:p>
    <w:p w14:paraId="7BC184F1" w14:textId="3E58283A" w:rsidR="009E305F" w:rsidRPr="00770225" w:rsidRDefault="009E305F" w:rsidP="00770225">
      <w:pPr>
        <w:pStyle w:val="afb"/>
        <w:spacing w:line="0" w:lineRule="atLeast"/>
      </w:pPr>
      <w:bookmarkStart w:id="18" w:name="_Hlk21440749"/>
      <w:r w:rsidRPr="00770225">
        <w:t>出典：環境省災害廃棄物対策指針（平成30年3月）</w:t>
      </w:r>
      <w:r w:rsidR="00CC41EB" w:rsidRPr="00770225">
        <w:t>p.</w:t>
      </w:r>
      <w:r w:rsidR="006D081D" w:rsidRPr="00770225">
        <w:rPr>
          <w:rFonts w:hint="eastAsia"/>
        </w:rPr>
        <w:t>1</w:t>
      </w:r>
      <w:r w:rsidR="006D081D" w:rsidRPr="00770225">
        <w:t>-</w:t>
      </w:r>
      <w:r w:rsidR="006D081D" w:rsidRPr="00770225">
        <w:rPr>
          <w:rFonts w:hint="eastAsia"/>
        </w:rPr>
        <w:t>9～1-10を</w:t>
      </w:r>
      <w:r w:rsidR="00811258">
        <w:rPr>
          <w:rFonts w:hint="eastAsia"/>
        </w:rPr>
        <w:t>編集</w:t>
      </w:r>
    </w:p>
    <w:bookmarkEnd w:id="18"/>
    <w:p w14:paraId="456B815A" w14:textId="46FA8B7C" w:rsidR="009E305F" w:rsidRDefault="009E305F" w:rsidP="00DC38FD">
      <w:pPr>
        <w:rPr>
          <w:sz w:val="21"/>
          <w:szCs w:val="21"/>
          <w:lang w:eastAsia="ja-JP"/>
        </w:rPr>
      </w:pPr>
    </w:p>
    <w:p w14:paraId="14C5DEE7" w14:textId="44591807" w:rsidR="00EF5FEB" w:rsidRDefault="00EF5FEB" w:rsidP="00DC38FD">
      <w:pPr>
        <w:rPr>
          <w:sz w:val="21"/>
          <w:szCs w:val="21"/>
          <w:lang w:eastAsia="ja-JP"/>
        </w:rPr>
      </w:pPr>
    </w:p>
    <w:p w14:paraId="20DB8AC5" w14:textId="0A21D4E0" w:rsidR="00EF5FEB" w:rsidRDefault="00EF5FEB" w:rsidP="00DC38FD">
      <w:pPr>
        <w:rPr>
          <w:sz w:val="21"/>
          <w:szCs w:val="21"/>
          <w:lang w:eastAsia="ja-JP"/>
        </w:rPr>
      </w:pPr>
    </w:p>
    <w:p w14:paraId="4EF05AD5" w14:textId="77777777" w:rsidR="00EF5FEB" w:rsidRPr="008E7CE3" w:rsidRDefault="00EF5FEB" w:rsidP="00DC38FD">
      <w:pPr>
        <w:rPr>
          <w:sz w:val="21"/>
          <w:szCs w:val="21"/>
          <w:lang w:eastAsia="ja-JP"/>
        </w:rPr>
      </w:pPr>
    </w:p>
    <w:p w14:paraId="56B904DB" w14:textId="77777777" w:rsidR="00A05F46" w:rsidRDefault="00A05F46">
      <w:pPr>
        <w:widowControl/>
        <w:autoSpaceDE/>
        <w:autoSpaceDN/>
        <w:rPr>
          <w:color w:val="000000" w:themeColor="text1"/>
          <w:sz w:val="21"/>
          <w:szCs w:val="21"/>
          <w:lang w:eastAsia="ja-JP"/>
        </w:rPr>
      </w:pPr>
      <w:bookmarkStart w:id="19" w:name="_Toc66450695"/>
      <w:r>
        <w:rPr>
          <w:color w:val="000000" w:themeColor="text1"/>
          <w:sz w:val="21"/>
          <w:szCs w:val="21"/>
          <w:lang w:eastAsia="ja-JP"/>
        </w:rPr>
        <w:br w:type="page"/>
      </w:r>
    </w:p>
    <w:p w14:paraId="4FBA2DC5" w14:textId="638D384E" w:rsidR="00AD44F0" w:rsidRPr="008E7CE3" w:rsidRDefault="00A05F46" w:rsidP="005149BC">
      <w:pPr>
        <w:pStyle w:val="3"/>
        <w:spacing w:before="72" w:after="120"/>
        <w:rPr>
          <w:lang w:eastAsia="ja-JP"/>
        </w:rPr>
      </w:pPr>
      <w:bookmarkStart w:id="20" w:name="_Toc178210134"/>
      <w:r>
        <w:rPr>
          <w:rFonts w:hint="eastAsia"/>
          <w:lang w:eastAsia="ja-JP"/>
        </w:rPr>
        <w:lastRenderedPageBreak/>
        <w:t>（３）</w:t>
      </w:r>
      <w:r w:rsidR="00AF5C68">
        <w:rPr>
          <w:rFonts w:hint="eastAsia"/>
          <w:lang w:eastAsia="ja-JP"/>
        </w:rPr>
        <w:t xml:space="preserve"> </w:t>
      </w:r>
      <w:r w:rsidR="00AD44F0" w:rsidRPr="008E7CE3">
        <w:rPr>
          <w:rFonts w:hint="eastAsia"/>
          <w:lang w:eastAsia="ja-JP"/>
        </w:rPr>
        <w:t>災害廃棄物処理の基本方針</w:t>
      </w:r>
      <w:bookmarkEnd w:id="19"/>
      <w:bookmarkEnd w:id="20"/>
    </w:p>
    <w:p w14:paraId="347AB689" w14:textId="3BB600AC" w:rsidR="00AD44F0" w:rsidRPr="008E7CE3" w:rsidRDefault="00A90CEB" w:rsidP="0070226A">
      <w:pPr>
        <w:pStyle w:val="4"/>
        <w:spacing w:after="72"/>
        <w:ind w:left="110"/>
        <w:rPr>
          <w:lang w:eastAsia="ja-JP"/>
        </w:rPr>
      </w:pPr>
      <w:r>
        <w:rPr>
          <w:rFonts w:hint="eastAsia"/>
          <w:noProof/>
          <w:sz w:val="18"/>
          <w:szCs w:val="18"/>
        </w:rPr>
        <mc:AlternateContent>
          <mc:Choice Requires="wpg">
            <w:drawing>
              <wp:anchor distT="0" distB="0" distL="114300" distR="114300" simplePos="0" relativeHeight="252361728" behindDoc="0" locked="0" layoutInCell="1" allowOverlap="1" wp14:anchorId="4D262BD5" wp14:editId="22F1B6FD">
                <wp:simplePos x="0" y="0"/>
                <wp:positionH relativeFrom="margin">
                  <wp:posOffset>3841277</wp:posOffset>
                </wp:positionH>
                <wp:positionV relativeFrom="paragraph">
                  <wp:posOffset>145490</wp:posOffset>
                </wp:positionV>
                <wp:extent cx="2252493" cy="412256"/>
                <wp:effectExtent l="38100" t="0" r="14605" b="64135"/>
                <wp:wrapNone/>
                <wp:docPr id="50" name="グループ化 50"/>
                <wp:cNvGraphicFramePr/>
                <a:graphic xmlns:a="http://schemas.openxmlformats.org/drawingml/2006/main">
                  <a:graphicData uri="http://schemas.microsoft.com/office/word/2010/wordprocessingGroup">
                    <wpg:wgp>
                      <wpg:cNvGrpSpPr/>
                      <wpg:grpSpPr>
                        <a:xfrm>
                          <a:off x="0" y="0"/>
                          <a:ext cx="2252493" cy="412256"/>
                          <a:chOff x="-595073" y="4319715"/>
                          <a:chExt cx="5710771" cy="263611"/>
                        </a:xfrm>
                      </wpg:grpSpPr>
                      <wps:wsp>
                        <wps:cNvPr id="52" name="四角形: 角を丸くする 52"/>
                        <wps:cNvSpPr/>
                        <wps:spPr>
                          <a:xfrm>
                            <a:off x="0" y="4319715"/>
                            <a:ext cx="5115698" cy="263611"/>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8E26E1" w14:textId="77777777" w:rsidR="00A90CEB" w:rsidRPr="00A90CEB" w:rsidRDefault="00A90CEB" w:rsidP="00A90CEB">
                              <w:pPr>
                                <w:jc w:val="center"/>
                                <w:rPr>
                                  <w:color w:val="000000" w:themeColor="text1"/>
                                  <w:sz w:val="18"/>
                                  <w:szCs w:val="18"/>
                                  <w:lang w:eastAsia="ja-JP"/>
                                </w:rPr>
                              </w:pPr>
                              <w:r w:rsidRPr="00A90CEB">
                                <w:rPr>
                                  <w:rFonts w:hint="eastAsia"/>
                                  <w:color w:val="000000" w:themeColor="text1"/>
                                  <w:sz w:val="18"/>
                                  <w:szCs w:val="18"/>
                                  <w:lang w:eastAsia="ja-JP"/>
                                </w:rPr>
                                <w:t>表は、参考に示したものです。</w:t>
                              </w:r>
                            </w:p>
                            <w:p w14:paraId="4FABD4C9" w14:textId="52767A2D" w:rsidR="00A90CEB" w:rsidRPr="00A90CEB" w:rsidRDefault="00A90CEB" w:rsidP="00A90CEB">
                              <w:pPr>
                                <w:jc w:val="center"/>
                                <w:rPr>
                                  <w:color w:val="000000" w:themeColor="text1"/>
                                  <w:sz w:val="18"/>
                                  <w:szCs w:val="18"/>
                                  <w:lang w:eastAsia="ja-JP"/>
                                </w:rPr>
                              </w:pPr>
                              <w:r w:rsidRPr="00A90CEB">
                                <w:rPr>
                                  <w:rFonts w:hint="eastAsia"/>
                                  <w:color w:val="000000" w:themeColor="text1"/>
                                  <w:sz w:val="18"/>
                                  <w:szCs w:val="18"/>
                                  <w:lang w:eastAsia="ja-JP"/>
                                </w:rPr>
                                <w:t>適宜、作成・修正してください。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直線コネクタ 54"/>
                        <wps:cNvCnPr/>
                        <wps:spPr>
                          <a:xfrm flipH="1">
                            <a:off x="-595073" y="4451522"/>
                            <a:ext cx="560405" cy="131804"/>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262BD5" id="グループ化 50" o:spid="_x0000_s1042" style="position:absolute;left:0;text-align:left;margin-left:302.45pt;margin-top:11.45pt;width:177.35pt;height:32.45pt;z-index:252361728;mso-position-horizontal-relative:margin;mso-width-relative:margin;mso-height-relative:margin" coordorigin="-5950,43197" coordsize="57107,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">
                <v:roundrect id="四角形: 角を丸くする 52" o:spid="_x0000_s1043" style="position:absolute;top:43197;width:51156;height:2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" fillcolor="#fff2cc [663]" strokecolor="#1f3763 [1604]" strokeweight="1pt">
                  <v:stroke joinstyle="miter"/>
                  <v:textbox>
                    <w:txbxContent>
                      <w:p w14:paraId="728E26E1" w14:textId="77777777" w:rsidR="00A90CEB" w:rsidRPr="00A90CEB" w:rsidRDefault="00A90CEB" w:rsidP="00A90CEB">
                        <w:pPr>
                          <w:jc w:val="center"/>
                          <w:rPr>
                            <w:color w:val="000000" w:themeColor="text1"/>
                            <w:sz w:val="18"/>
                            <w:szCs w:val="18"/>
                            <w:lang w:eastAsia="ja-JP"/>
                          </w:rPr>
                        </w:pPr>
                        <w:r w:rsidRPr="00A90CEB">
                          <w:rPr>
                            <w:rFonts w:hint="eastAsia"/>
                            <w:color w:val="000000" w:themeColor="text1"/>
                            <w:sz w:val="18"/>
                            <w:szCs w:val="18"/>
                            <w:lang w:eastAsia="ja-JP"/>
                          </w:rPr>
                          <w:t>表は、参考に示したものです。</w:t>
                        </w:r>
                      </w:p>
                      <w:p w14:paraId="4FABD4C9" w14:textId="52767A2D" w:rsidR="00A90CEB" w:rsidRPr="00A90CEB" w:rsidRDefault="00A90CEB" w:rsidP="00A90CEB">
                        <w:pPr>
                          <w:jc w:val="center"/>
                          <w:rPr>
                            <w:color w:val="000000" w:themeColor="text1"/>
                            <w:sz w:val="18"/>
                            <w:szCs w:val="18"/>
                            <w:lang w:eastAsia="ja-JP"/>
                          </w:rPr>
                        </w:pPr>
                        <w:r w:rsidRPr="00A90CEB">
                          <w:rPr>
                            <w:rFonts w:hint="eastAsia"/>
                            <w:color w:val="000000" w:themeColor="text1"/>
                            <w:sz w:val="18"/>
                            <w:szCs w:val="18"/>
                            <w:lang w:eastAsia="ja-JP"/>
                          </w:rPr>
                          <w:t>適宜、作成・修正してください。</w:t>
                        </w:r>
                      </w:p>
                    </w:txbxContent>
                  </v:textbox>
                </v:roundrect>
                <v:line id="直線コネクタ 54" o:spid="_x0000_s1044" style="position:absolute;flip:x;visibility:visible;mso-wrap-style:square" from="-5950,44515" to="-346,4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" strokecolor="#4472c4 [3204]" strokeweight=".5pt">
                  <v:stroke endarrow="oval" joinstyle="miter"/>
                </v:line>
                <w10:wrap anchorx="margin"/>
              </v:group>
            </w:pict>
          </mc:Fallback>
        </mc:AlternateContent>
      </w:r>
      <w:r w:rsidR="00770225">
        <w:rPr>
          <w:rFonts w:hint="eastAsia"/>
          <w:color w:val="000000" w:themeColor="text1"/>
          <w:lang w:eastAsia="ja-JP"/>
        </w:rPr>
        <w:t>１</w:t>
      </w:r>
      <w:r w:rsidR="00AD44F0" w:rsidRPr="008E7CE3">
        <w:rPr>
          <w:rFonts w:hint="eastAsia"/>
          <w:color w:val="000000" w:themeColor="text1"/>
          <w:lang w:eastAsia="ja-JP"/>
        </w:rPr>
        <w:t>）</w:t>
      </w:r>
      <w:r w:rsidR="00E6035C" w:rsidRPr="008E7CE3">
        <w:rPr>
          <w:rFonts w:hint="eastAsia"/>
          <w:lang w:eastAsia="ja-JP"/>
        </w:rPr>
        <w:t>対策方針</w:t>
      </w:r>
    </w:p>
    <w:p w14:paraId="1D62797D" w14:textId="68F7D9DD" w:rsidR="00165675" w:rsidRPr="008E7CE3" w:rsidRDefault="00165675" w:rsidP="00B47AE2">
      <w:pPr>
        <w:pStyle w:val="a3"/>
        <w:ind w:right="-110" w:firstLine="220"/>
        <w:rPr>
          <w:lang w:eastAsia="ja-JP"/>
        </w:rPr>
      </w:pPr>
      <w:r w:rsidRPr="008E7CE3">
        <w:rPr>
          <w:rFonts w:hint="eastAsia"/>
          <w:lang w:eastAsia="ja-JP"/>
        </w:rPr>
        <w:t>災害廃棄物の処理に関する基本方針を表</w:t>
      </w:r>
      <w:r w:rsidR="007F2B74">
        <w:rPr>
          <w:rFonts w:hint="eastAsia"/>
          <w:lang w:eastAsia="ja-JP"/>
        </w:rPr>
        <w:t>1-3-</w:t>
      </w:r>
      <w:r w:rsidR="00B47AE2">
        <w:rPr>
          <w:rFonts w:hint="eastAsia"/>
          <w:lang w:eastAsia="ja-JP"/>
        </w:rPr>
        <w:t>●</w:t>
      </w:r>
      <w:r w:rsidRPr="008E7CE3">
        <w:rPr>
          <w:rFonts w:hint="eastAsia"/>
          <w:lang w:eastAsia="ja-JP"/>
        </w:rPr>
        <w:t>に示す。</w:t>
      </w:r>
    </w:p>
    <w:p w14:paraId="65DB7412" w14:textId="77777777" w:rsidR="00165675" w:rsidRPr="008E7CE3" w:rsidRDefault="00165675" w:rsidP="00DC38FD">
      <w:pPr>
        <w:rPr>
          <w:rFonts w:ascii="ＭＳ 明朝" w:eastAsia="ＭＳ 明朝" w:hAnsi="ＭＳ 明朝"/>
          <w:sz w:val="21"/>
          <w:szCs w:val="21"/>
          <w:lang w:eastAsia="ja-JP"/>
        </w:rPr>
      </w:pPr>
    </w:p>
    <w:p w14:paraId="2F00B134" w14:textId="610DDEB7" w:rsidR="00165675" w:rsidRPr="008E7CE3" w:rsidRDefault="00165675" w:rsidP="00B47AE2">
      <w:pPr>
        <w:pStyle w:val="afa"/>
      </w:pPr>
      <w:r w:rsidRPr="008E7CE3">
        <w:rPr>
          <w:rFonts w:hint="eastAsia"/>
        </w:rPr>
        <w:t>表</w:t>
      </w:r>
      <w:r w:rsidR="007F2B74">
        <w:rPr>
          <w:rFonts w:hint="eastAsia"/>
        </w:rPr>
        <w:t>1-3-</w:t>
      </w:r>
      <w:r w:rsidR="00B47AE2">
        <w:rPr>
          <w:rFonts w:hint="eastAsia"/>
        </w:rPr>
        <w:t>●</w:t>
      </w:r>
      <w:r w:rsidRPr="008E7CE3">
        <w:rPr>
          <w:rFonts w:hint="eastAsia"/>
        </w:rPr>
        <w:t xml:space="preserve">　災害廃棄物の処理に関する基本方針</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6655"/>
      </w:tblGrid>
      <w:tr w:rsidR="00165675" w:rsidRPr="00B66429" w14:paraId="5B36E7B9" w14:textId="77777777" w:rsidTr="00B47AE2">
        <w:trPr>
          <w:trHeight w:val="340"/>
          <w:jc w:val="center"/>
        </w:trPr>
        <w:tc>
          <w:tcPr>
            <w:tcW w:w="2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89AE97D" w14:textId="77777777" w:rsidR="00165675" w:rsidRPr="00A3588E" w:rsidRDefault="00165675" w:rsidP="00297603">
            <w:pPr>
              <w:jc w:val="center"/>
              <w:rPr>
                <w:rFonts w:ascii="HGPｺﾞｼｯｸM" w:eastAsia="HGPｺﾞｼｯｸM"/>
                <w:sz w:val="21"/>
                <w:szCs w:val="21"/>
                <w:lang w:eastAsia="ja-JP"/>
              </w:rPr>
            </w:pPr>
            <w:r w:rsidRPr="00A3588E">
              <w:rPr>
                <w:rFonts w:ascii="HGPｺﾞｼｯｸM" w:eastAsia="HGPｺﾞｼｯｸM" w:hint="eastAsia"/>
                <w:sz w:val="21"/>
                <w:szCs w:val="21"/>
                <w:lang w:eastAsia="ja-JP"/>
              </w:rPr>
              <w:t>基本方針</w:t>
            </w:r>
          </w:p>
        </w:tc>
        <w:tc>
          <w:tcPr>
            <w:tcW w:w="6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9FC32D4" w14:textId="137651AA" w:rsidR="00165675" w:rsidRPr="00A3588E" w:rsidRDefault="00165675" w:rsidP="00297603">
            <w:pPr>
              <w:jc w:val="center"/>
              <w:rPr>
                <w:rFonts w:ascii="HGPｺﾞｼｯｸM" w:eastAsia="HGPｺﾞｼｯｸM"/>
                <w:sz w:val="21"/>
                <w:szCs w:val="21"/>
                <w:lang w:eastAsia="ja-JP"/>
              </w:rPr>
            </w:pPr>
            <w:r w:rsidRPr="00A3588E">
              <w:rPr>
                <w:rFonts w:ascii="HGPｺﾞｼｯｸM" w:eastAsia="HGPｺﾞｼｯｸM" w:hint="eastAsia"/>
                <w:sz w:val="21"/>
                <w:szCs w:val="21"/>
                <w:lang w:eastAsia="ja-JP"/>
              </w:rPr>
              <w:t>内</w:t>
            </w:r>
            <w:r w:rsidR="00297603" w:rsidRPr="00A3588E">
              <w:rPr>
                <w:rFonts w:ascii="HGPｺﾞｼｯｸM" w:eastAsia="HGPｺﾞｼｯｸM" w:hint="eastAsia"/>
                <w:sz w:val="21"/>
                <w:szCs w:val="21"/>
                <w:lang w:eastAsia="ja-JP"/>
              </w:rPr>
              <w:t xml:space="preserve">　　　</w:t>
            </w:r>
            <w:r w:rsidRPr="00A3588E">
              <w:rPr>
                <w:rFonts w:ascii="HGPｺﾞｼｯｸM" w:eastAsia="HGPｺﾞｼｯｸM" w:hint="eastAsia"/>
                <w:sz w:val="21"/>
                <w:szCs w:val="21"/>
                <w:lang w:eastAsia="ja-JP"/>
              </w:rPr>
              <w:t>容</w:t>
            </w:r>
          </w:p>
        </w:tc>
      </w:tr>
      <w:tr w:rsidR="00165675" w:rsidRPr="00B66429" w14:paraId="61E552B8" w14:textId="77777777" w:rsidTr="00B47AE2">
        <w:trPr>
          <w:trHeight w:val="340"/>
          <w:jc w:val="center"/>
        </w:trPr>
        <w:tc>
          <w:tcPr>
            <w:tcW w:w="2554" w:type="dxa"/>
            <w:tcBorders>
              <w:top w:val="single" w:sz="4" w:space="0" w:color="000000"/>
              <w:left w:val="single" w:sz="4" w:space="0" w:color="000000"/>
              <w:bottom w:val="single" w:sz="4" w:space="0" w:color="000000"/>
              <w:right w:val="single" w:sz="4" w:space="0" w:color="000000"/>
            </w:tcBorders>
            <w:vAlign w:val="center"/>
          </w:tcPr>
          <w:p w14:paraId="01DC3AA7" w14:textId="77777777" w:rsidR="00165675" w:rsidRPr="00A3588E" w:rsidRDefault="00165675" w:rsidP="00A3588E">
            <w:pPr>
              <w:jc w:val="center"/>
              <w:rPr>
                <w:rFonts w:ascii="HGPｺﾞｼｯｸM" w:eastAsia="HGPｺﾞｼｯｸM"/>
                <w:sz w:val="21"/>
                <w:szCs w:val="21"/>
                <w:lang w:eastAsia="ja-JP"/>
              </w:rPr>
            </w:pPr>
            <w:r w:rsidRPr="00A3588E">
              <w:rPr>
                <w:rFonts w:ascii="HGPｺﾞｼｯｸM" w:eastAsia="HGPｺﾞｼｯｸM" w:hint="eastAsia"/>
                <w:sz w:val="21"/>
                <w:szCs w:val="21"/>
                <w:lang w:eastAsia="ja-JP"/>
              </w:rPr>
              <w:t>衛生的かつ迅速な処理</w:t>
            </w:r>
          </w:p>
        </w:tc>
        <w:tc>
          <w:tcPr>
            <w:tcW w:w="6655" w:type="dxa"/>
            <w:tcBorders>
              <w:top w:val="single" w:sz="4" w:space="0" w:color="000000"/>
              <w:left w:val="single" w:sz="4" w:space="0" w:color="000000"/>
              <w:bottom w:val="single" w:sz="4" w:space="0" w:color="000000"/>
              <w:right w:val="single" w:sz="4" w:space="0" w:color="000000"/>
            </w:tcBorders>
            <w:hideMark/>
          </w:tcPr>
          <w:p w14:paraId="78C2BD4E" w14:textId="308A0195" w:rsidR="00165675" w:rsidRPr="00A3588E" w:rsidRDefault="00165675" w:rsidP="00DC38FD">
            <w:pPr>
              <w:rPr>
                <w:rFonts w:ascii="HGPｺﾞｼｯｸM" w:eastAsia="HGPｺﾞｼｯｸM"/>
                <w:sz w:val="21"/>
                <w:szCs w:val="21"/>
                <w:lang w:eastAsia="ja-JP"/>
              </w:rPr>
            </w:pPr>
            <w:r w:rsidRPr="00A3588E">
              <w:rPr>
                <w:rFonts w:ascii="HGPｺﾞｼｯｸM" w:eastAsia="HGPｺﾞｼｯｸM" w:hint="eastAsia"/>
                <w:sz w:val="21"/>
                <w:szCs w:val="21"/>
                <w:lang w:eastAsia="ja-JP"/>
              </w:rPr>
              <w:t>大規模災害時に大量に発生する廃棄物について、生活環境の保全及び公衆衛生上の支障が無いよう、適正な処理を確保しつつ、円滑かつ迅速に処理することとし、状況に応じて可能な限り短期間での処理を目指す。</w:t>
            </w:r>
          </w:p>
        </w:tc>
      </w:tr>
      <w:tr w:rsidR="00165675" w:rsidRPr="00B66429" w14:paraId="32F0AF2B" w14:textId="77777777" w:rsidTr="00B47AE2">
        <w:trPr>
          <w:trHeight w:val="340"/>
          <w:jc w:val="center"/>
        </w:trPr>
        <w:tc>
          <w:tcPr>
            <w:tcW w:w="2554" w:type="dxa"/>
            <w:tcBorders>
              <w:top w:val="single" w:sz="4" w:space="0" w:color="000000"/>
              <w:left w:val="single" w:sz="4" w:space="0" w:color="000000"/>
              <w:bottom w:val="single" w:sz="4" w:space="0" w:color="000000"/>
              <w:right w:val="single" w:sz="4" w:space="0" w:color="000000"/>
            </w:tcBorders>
            <w:vAlign w:val="center"/>
            <w:hideMark/>
          </w:tcPr>
          <w:p w14:paraId="35A357A7" w14:textId="77777777" w:rsidR="00165675" w:rsidRPr="00A3588E" w:rsidRDefault="00165675" w:rsidP="00A3588E">
            <w:pPr>
              <w:jc w:val="center"/>
              <w:rPr>
                <w:rFonts w:ascii="HGPｺﾞｼｯｸM" w:eastAsia="HGPｺﾞｼｯｸM"/>
                <w:sz w:val="21"/>
                <w:szCs w:val="21"/>
                <w:lang w:eastAsia="ja-JP"/>
              </w:rPr>
            </w:pPr>
            <w:r w:rsidRPr="00A3588E">
              <w:rPr>
                <w:rFonts w:ascii="HGPｺﾞｼｯｸM" w:eastAsia="HGPｺﾞｼｯｸM" w:hint="eastAsia"/>
                <w:sz w:val="21"/>
                <w:szCs w:val="21"/>
                <w:lang w:eastAsia="ja-JP"/>
              </w:rPr>
              <w:t>分別・再生利用の推進</w:t>
            </w:r>
          </w:p>
        </w:tc>
        <w:tc>
          <w:tcPr>
            <w:tcW w:w="6655" w:type="dxa"/>
            <w:tcBorders>
              <w:top w:val="single" w:sz="4" w:space="0" w:color="000000"/>
              <w:left w:val="single" w:sz="4" w:space="0" w:color="000000"/>
              <w:bottom w:val="single" w:sz="4" w:space="0" w:color="000000"/>
              <w:right w:val="single" w:sz="4" w:space="0" w:color="000000"/>
            </w:tcBorders>
            <w:hideMark/>
          </w:tcPr>
          <w:p w14:paraId="56667057" w14:textId="6E37F2F4" w:rsidR="00165675" w:rsidRPr="00A3588E" w:rsidRDefault="00165675" w:rsidP="00DC38FD">
            <w:pPr>
              <w:rPr>
                <w:rFonts w:ascii="HGPｺﾞｼｯｸM" w:eastAsia="HGPｺﾞｼｯｸM"/>
                <w:sz w:val="21"/>
                <w:szCs w:val="21"/>
                <w:lang w:eastAsia="ja-JP"/>
              </w:rPr>
            </w:pPr>
            <w:r w:rsidRPr="00A3588E">
              <w:rPr>
                <w:rFonts w:ascii="HGPｺﾞｼｯｸM" w:eastAsia="HGPｺﾞｼｯｸM" w:hint="eastAsia"/>
                <w:sz w:val="21"/>
                <w:szCs w:val="21"/>
                <w:lang w:eastAsia="ja-JP"/>
              </w:rPr>
              <w:t>災害廃棄物の埋立処分量を削減するため、分別を徹底し、再生利用、再資源化を推進する。</w:t>
            </w:r>
          </w:p>
        </w:tc>
      </w:tr>
      <w:tr w:rsidR="00165675" w:rsidRPr="00B66429" w14:paraId="6DC6D34B" w14:textId="77777777" w:rsidTr="00B47AE2">
        <w:trPr>
          <w:trHeight w:val="340"/>
          <w:jc w:val="center"/>
        </w:trPr>
        <w:tc>
          <w:tcPr>
            <w:tcW w:w="2554" w:type="dxa"/>
            <w:tcBorders>
              <w:top w:val="single" w:sz="4" w:space="0" w:color="000000"/>
              <w:left w:val="single" w:sz="4" w:space="0" w:color="000000"/>
              <w:bottom w:val="single" w:sz="4" w:space="0" w:color="000000"/>
              <w:right w:val="single" w:sz="4" w:space="0" w:color="000000"/>
            </w:tcBorders>
            <w:vAlign w:val="center"/>
          </w:tcPr>
          <w:p w14:paraId="0F6686EE" w14:textId="77777777" w:rsidR="00165675" w:rsidRPr="00A3588E" w:rsidRDefault="00165675" w:rsidP="00A3588E">
            <w:pPr>
              <w:jc w:val="center"/>
              <w:rPr>
                <w:rFonts w:ascii="HGPｺﾞｼｯｸM" w:eastAsia="HGPｺﾞｼｯｸM"/>
                <w:sz w:val="21"/>
                <w:szCs w:val="21"/>
                <w:lang w:eastAsia="ja-JP"/>
              </w:rPr>
            </w:pPr>
            <w:r w:rsidRPr="00A3588E">
              <w:rPr>
                <w:rFonts w:ascii="HGPｺﾞｼｯｸM" w:eastAsia="HGPｺﾞｼｯｸM" w:hint="eastAsia"/>
                <w:sz w:val="21"/>
                <w:szCs w:val="21"/>
                <w:lang w:eastAsia="ja-JP"/>
              </w:rPr>
              <w:t>処理の協力・支援、連携</w:t>
            </w:r>
          </w:p>
        </w:tc>
        <w:tc>
          <w:tcPr>
            <w:tcW w:w="6655" w:type="dxa"/>
            <w:tcBorders>
              <w:top w:val="single" w:sz="4" w:space="0" w:color="000000"/>
              <w:left w:val="single" w:sz="4" w:space="0" w:color="000000"/>
              <w:bottom w:val="single" w:sz="4" w:space="0" w:color="000000"/>
              <w:right w:val="single" w:sz="4" w:space="0" w:color="000000"/>
            </w:tcBorders>
            <w:hideMark/>
          </w:tcPr>
          <w:p w14:paraId="6B5317D9" w14:textId="26322B10" w:rsidR="00165675" w:rsidRPr="00A3588E" w:rsidRDefault="00165675" w:rsidP="00DC38FD">
            <w:pPr>
              <w:rPr>
                <w:rFonts w:ascii="HGPｺﾞｼｯｸM" w:eastAsia="HGPｺﾞｼｯｸM"/>
                <w:sz w:val="21"/>
                <w:szCs w:val="21"/>
                <w:lang w:eastAsia="ja-JP"/>
              </w:rPr>
            </w:pPr>
            <w:r w:rsidRPr="00A3588E">
              <w:rPr>
                <w:rFonts w:ascii="HGPｺﾞｼｯｸM" w:eastAsia="HGPｺﾞｼｯｸM" w:hint="eastAsia"/>
                <w:sz w:val="21"/>
                <w:szCs w:val="21"/>
                <w:lang w:eastAsia="ja-JP"/>
              </w:rPr>
              <w:t>本市（町村）による自己処理を原則とするが、自己処理が困難であると判断した場合は、都道府県や国、他地方自治体及び民間事業者等の協力・支援を受けて処理する。</w:t>
            </w:r>
          </w:p>
        </w:tc>
      </w:tr>
      <w:tr w:rsidR="00165675" w:rsidRPr="00B66429" w14:paraId="2B1DAB25" w14:textId="77777777" w:rsidTr="00B47AE2">
        <w:trPr>
          <w:trHeight w:val="340"/>
          <w:jc w:val="center"/>
        </w:trPr>
        <w:tc>
          <w:tcPr>
            <w:tcW w:w="2554" w:type="dxa"/>
            <w:tcBorders>
              <w:top w:val="single" w:sz="4" w:space="0" w:color="000000"/>
              <w:left w:val="single" w:sz="4" w:space="0" w:color="000000"/>
              <w:bottom w:val="single" w:sz="4" w:space="0" w:color="000000"/>
              <w:right w:val="single" w:sz="4" w:space="0" w:color="000000"/>
            </w:tcBorders>
            <w:vAlign w:val="center"/>
            <w:hideMark/>
          </w:tcPr>
          <w:p w14:paraId="7FA4E100" w14:textId="77777777" w:rsidR="00165675" w:rsidRPr="00A3588E" w:rsidRDefault="00165675" w:rsidP="00A3588E">
            <w:pPr>
              <w:jc w:val="center"/>
              <w:rPr>
                <w:rFonts w:ascii="HGPｺﾞｼｯｸM" w:eastAsia="HGPｺﾞｼｯｸM"/>
                <w:sz w:val="21"/>
                <w:szCs w:val="21"/>
                <w:lang w:eastAsia="ja-JP"/>
              </w:rPr>
            </w:pPr>
            <w:r w:rsidRPr="00A3588E">
              <w:rPr>
                <w:rFonts w:ascii="HGPｺﾞｼｯｸM" w:eastAsia="HGPｺﾞｼｯｸM" w:hint="eastAsia"/>
                <w:sz w:val="21"/>
                <w:szCs w:val="21"/>
                <w:lang w:eastAsia="ja-JP"/>
              </w:rPr>
              <w:t>環境に配慮した処理</w:t>
            </w:r>
          </w:p>
        </w:tc>
        <w:tc>
          <w:tcPr>
            <w:tcW w:w="6655" w:type="dxa"/>
            <w:tcBorders>
              <w:top w:val="single" w:sz="4" w:space="0" w:color="000000"/>
              <w:left w:val="single" w:sz="4" w:space="0" w:color="000000"/>
              <w:bottom w:val="single" w:sz="4" w:space="0" w:color="000000"/>
              <w:right w:val="single" w:sz="4" w:space="0" w:color="000000"/>
            </w:tcBorders>
            <w:vAlign w:val="center"/>
            <w:hideMark/>
          </w:tcPr>
          <w:p w14:paraId="7358A778" w14:textId="3BDE83C7" w:rsidR="00165675" w:rsidRPr="00A3588E" w:rsidRDefault="00165675" w:rsidP="00B66429">
            <w:pPr>
              <w:jc w:val="both"/>
              <w:rPr>
                <w:rFonts w:ascii="HGPｺﾞｼｯｸM" w:eastAsia="HGPｺﾞｼｯｸM"/>
                <w:sz w:val="21"/>
                <w:szCs w:val="21"/>
                <w:lang w:eastAsia="ja-JP"/>
              </w:rPr>
            </w:pPr>
            <w:r w:rsidRPr="00A3588E">
              <w:rPr>
                <w:rFonts w:ascii="HGPｺﾞｼｯｸM" w:eastAsia="HGPｺﾞｼｯｸM" w:hint="eastAsia"/>
                <w:sz w:val="21"/>
                <w:szCs w:val="21"/>
                <w:lang w:eastAsia="ja-JP"/>
              </w:rPr>
              <w:t>災害廃棄物の処理現場の周辺環境等に十分配慮して処理を行う。</w:t>
            </w:r>
          </w:p>
        </w:tc>
      </w:tr>
      <w:tr w:rsidR="00297603" w:rsidRPr="00B66429" w14:paraId="2D251BC8" w14:textId="77777777" w:rsidTr="00B47AE2">
        <w:trPr>
          <w:trHeight w:val="340"/>
          <w:jc w:val="center"/>
        </w:trPr>
        <w:tc>
          <w:tcPr>
            <w:tcW w:w="2554" w:type="dxa"/>
            <w:tcBorders>
              <w:top w:val="single" w:sz="4" w:space="0" w:color="000000"/>
              <w:left w:val="single" w:sz="4" w:space="0" w:color="000000"/>
              <w:bottom w:val="single" w:sz="4" w:space="0" w:color="000000"/>
              <w:right w:val="single" w:sz="4" w:space="0" w:color="000000"/>
            </w:tcBorders>
            <w:vAlign w:val="center"/>
          </w:tcPr>
          <w:p w14:paraId="65610BD9" w14:textId="0FEAB1B3" w:rsidR="00297603" w:rsidRPr="00A3588E" w:rsidRDefault="00297603" w:rsidP="00A3588E">
            <w:pPr>
              <w:jc w:val="center"/>
              <w:rPr>
                <w:rFonts w:ascii="HGPｺﾞｼｯｸM" w:eastAsia="HGPｺﾞｼｯｸM"/>
                <w:sz w:val="21"/>
                <w:szCs w:val="21"/>
                <w:lang w:eastAsia="ja-JP"/>
              </w:rPr>
            </w:pPr>
            <w:r w:rsidRPr="00A3588E">
              <w:rPr>
                <w:rFonts w:ascii="HGPｺﾞｼｯｸM" w:eastAsia="HGPｺﾞｼｯｸM" w:hint="eastAsia"/>
                <w:sz w:val="21"/>
                <w:szCs w:val="21"/>
                <w:lang w:eastAsia="ja-JP"/>
              </w:rPr>
              <w:t>処理費用への配慮</w:t>
            </w:r>
          </w:p>
        </w:tc>
        <w:tc>
          <w:tcPr>
            <w:tcW w:w="6655" w:type="dxa"/>
            <w:tcBorders>
              <w:top w:val="single" w:sz="4" w:space="0" w:color="000000"/>
              <w:left w:val="single" w:sz="4" w:space="0" w:color="000000"/>
              <w:bottom w:val="single" w:sz="4" w:space="0" w:color="000000"/>
              <w:right w:val="single" w:sz="4" w:space="0" w:color="000000"/>
            </w:tcBorders>
            <w:vAlign w:val="center"/>
          </w:tcPr>
          <w:p w14:paraId="57107353" w14:textId="48543F9A" w:rsidR="00297603" w:rsidRPr="00A3588E" w:rsidRDefault="00297603" w:rsidP="00B66429">
            <w:pPr>
              <w:jc w:val="both"/>
              <w:rPr>
                <w:rFonts w:ascii="HGPｺﾞｼｯｸM" w:eastAsia="HGPｺﾞｼｯｸM"/>
                <w:sz w:val="21"/>
                <w:szCs w:val="21"/>
                <w:lang w:eastAsia="ja-JP"/>
              </w:rPr>
            </w:pPr>
            <w:r w:rsidRPr="00A3588E">
              <w:rPr>
                <w:rFonts w:ascii="HGPｺﾞｼｯｸM" w:eastAsia="HGPｺﾞｼｯｸM" w:hint="eastAsia"/>
                <w:sz w:val="21"/>
                <w:szCs w:val="21"/>
                <w:lang w:eastAsia="ja-JP"/>
              </w:rPr>
              <w:t>経済的負担を軽減するため、混廃化や便乗ごみ（不法投棄）を防止する。</w:t>
            </w:r>
          </w:p>
        </w:tc>
      </w:tr>
    </w:tbl>
    <w:p w14:paraId="6BCC3D33" w14:textId="1505AA8D" w:rsidR="0058715F" w:rsidRPr="00B66429" w:rsidRDefault="0058715F" w:rsidP="00DC38FD">
      <w:pPr>
        <w:rPr>
          <w:sz w:val="18"/>
          <w:szCs w:val="18"/>
          <w:lang w:eastAsia="ja-JP"/>
        </w:rPr>
      </w:pPr>
    </w:p>
    <w:p w14:paraId="1554B143" w14:textId="635D9B4D" w:rsidR="00AD44F0" w:rsidRPr="008E7CE3" w:rsidRDefault="00AD44F0" w:rsidP="0070226A">
      <w:pPr>
        <w:pStyle w:val="4"/>
        <w:spacing w:after="72"/>
        <w:ind w:left="110"/>
        <w:rPr>
          <w:lang w:eastAsia="ja-JP"/>
        </w:rPr>
      </w:pPr>
      <w:r w:rsidRPr="008E7CE3">
        <w:rPr>
          <w:rFonts w:hint="eastAsia"/>
          <w:lang w:eastAsia="ja-JP"/>
        </w:rPr>
        <w:t>２）処理期間</w:t>
      </w:r>
    </w:p>
    <w:p w14:paraId="6D2101D2" w14:textId="1B31D84E" w:rsidR="007A1D0B" w:rsidRPr="008E7CE3" w:rsidRDefault="00AD44F0" w:rsidP="002E585E">
      <w:pPr>
        <w:pStyle w:val="a3"/>
        <w:ind w:right="-110" w:firstLine="220"/>
        <w:rPr>
          <w:lang w:eastAsia="ja-JP"/>
        </w:rPr>
      </w:pPr>
      <w:r w:rsidRPr="008E7CE3">
        <w:rPr>
          <w:rFonts w:hint="eastAsia"/>
          <w:lang w:eastAsia="ja-JP"/>
        </w:rPr>
        <w:t>発生から概ね</w:t>
      </w:r>
      <w:r w:rsidR="00B80A35" w:rsidRPr="008E7CE3">
        <w:rPr>
          <w:rFonts w:hint="eastAsia"/>
          <w:lang w:eastAsia="ja-JP"/>
        </w:rPr>
        <w:t>３</w:t>
      </w:r>
      <w:r w:rsidRPr="008E7CE3">
        <w:rPr>
          <w:rFonts w:hint="eastAsia"/>
          <w:lang w:eastAsia="ja-JP"/>
        </w:rPr>
        <w:t>年以内の処理完了を目指すが、災害の規模や災害廃棄物の発生量に応じて、適切な処理期間を設定</w:t>
      </w:r>
      <w:r w:rsidR="00880814" w:rsidRPr="008E7CE3">
        <w:rPr>
          <w:rFonts w:hint="eastAsia"/>
          <w:lang w:eastAsia="ja-JP"/>
        </w:rPr>
        <w:t>する</w:t>
      </w:r>
      <w:r w:rsidRPr="008E7CE3">
        <w:rPr>
          <w:rFonts w:hint="eastAsia"/>
          <w:lang w:eastAsia="ja-JP"/>
        </w:rPr>
        <w:t>。</w:t>
      </w:r>
    </w:p>
    <w:p w14:paraId="264FD51E" w14:textId="3B9FB700" w:rsidR="0058715F" w:rsidRPr="008E7CE3" w:rsidRDefault="0058715F" w:rsidP="00DC38FD">
      <w:pPr>
        <w:rPr>
          <w:rFonts w:ascii="ＭＳ 明朝" w:eastAsia="ＭＳ 明朝" w:hAnsi="ＭＳ 明朝"/>
          <w:sz w:val="21"/>
          <w:szCs w:val="21"/>
          <w:lang w:eastAsia="ja-JP"/>
        </w:rPr>
      </w:pPr>
    </w:p>
    <w:p w14:paraId="750C89C1" w14:textId="26AA529F" w:rsidR="00165675" w:rsidRPr="004702D7" w:rsidRDefault="004702D7" w:rsidP="005149BC">
      <w:pPr>
        <w:pStyle w:val="3"/>
        <w:spacing w:before="72" w:after="120"/>
        <w:rPr>
          <w:lang w:eastAsia="ja-JP"/>
        </w:rPr>
      </w:pPr>
      <w:bookmarkStart w:id="21" w:name="_Toc66450696"/>
      <w:bookmarkStart w:id="22" w:name="_Toc178210135"/>
      <w:r>
        <w:rPr>
          <w:rFonts w:hint="eastAsia"/>
          <w:lang w:eastAsia="ja-JP"/>
        </w:rPr>
        <w:t>（４）</w:t>
      </w:r>
      <w:r w:rsidR="00AF5C68">
        <w:rPr>
          <w:rFonts w:hint="eastAsia"/>
          <w:lang w:eastAsia="ja-JP"/>
        </w:rPr>
        <w:t xml:space="preserve"> </w:t>
      </w:r>
      <w:r w:rsidR="00165675" w:rsidRPr="004702D7">
        <w:rPr>
          <w:rFonts w:hint="eastAsia"/>
          <w:lang w:eastAsia="ja-JP"/>
        </w:rPr>
        <w:t>処理主体</w:t>
      </w:r>
      <w:bookmarkEnd w:id="21"/>
      <w:r w:rsidR="00A144A2" w:rsidRPr="004702D7">
        <w:rPr>
          <w:rFonts w:hint="eastAsia"/>
          <w:lang w:eastAsia="ja-JP"/>
        </w:rPr>
        <w:t>等</w:t>
      </w:r>
      <w:bookmarkEnd w:id="22"/>
    </w:p>
    <w:p w14:paraId="7F88F6A6" w14:textId="69BDB30C" w:rsidR="00A144A2" w:rsidRPr="008E7CE3" w:rsidRDefault="00702A95" w:rsidP="007F2B74">
      <w:pPr>
        <w:pStyle w:val="a3"/>
        <w:ind w:right="-110" w:firstLine="220"/>
        <w:rPr>
          <w:lang w:eastAsia="ja-JP"/>
        </w:rPr>
      </w:pPr>
      <w:r w:rsidRPr="008E7CE3">
        <w:rPr>
          <w:rFonts w:hint="eastAsia"/>
          <w:color w:val="000000" w:themeColor="text1"/>
          <w:lang w:eastAsia="ja-JP"/>
        </w:rPr>
        <w:t>災</w:t>
      </w:r>
      <w:r w:rsidRPr="008E7CE3">
        <w:rPr>
          <w:rFonts w:hint="eastAsia"/>
          <w:lang w:eastAsia="ja-JP"/>
        </w:rPr>
        <w:t>害廃棄物は、一般廃棄物とされていることから、廃棄物の処理及び清掃に関する法律(昭和45年法律第137号、以下「廃掃法」という。)第４条第１項の規定により、</w:t>
      </w:r>
      <w:r w:rsidR="005D7C74" w:rsidRPr="008E7CE3">
        <w:rPr>
          <w:rFonts w:hint="eastAsia"/>
          <w:color w:val="FF0000"/>
          <w:u w:val="single"/>
          <w:lang w:eastAsia="ja-JP"/>
        </w:rPr>
        <w:t>○○○市（町村）</w:t>
      </w:r>
      <w:r w:rsidR="005D7C74" w:rsidRPr="008E7CE3">
        <w:rPr>
          <w:rFonts w:hint="eastAsia"/>
          <w:lang w:eastAsia="ja-JP"/>
        </w:rPr>
        <w:t>が</w:t>
      </w:r>
      <w:r w:rsidRPr="008E7CE3">
        <w:rPr>
          <w:rFonts w:hint="eastAsia"/>
          <w:lang w:eastAsia="ja-JP"/>
        </w:rPr>
        <w:t>第一義的に処理の責任を負う。</w:t>
      </w:r>
    </w:p>
    <w:p w14:paraId="2EB3EBF0" w14:textId="32FE67E5" w:rsidR="008E32CD" w:rsidRPr="000C7EBF" w:rsidRDefault="008E32CD" w:rsidP="007F2B74">
      <w:pPr>
        <w:pStyle w:val="a3"/>
        <w:ind w:right="-110" w:firstLine="220"/>
        <w:rPr>
          <w:color w:val="000000" w:themeColor="text1"/>
          <w:lang w:eastAsia="ja-JP"/>
        </w:rPr>
      </w:pPr>
      <w:r w:rsidRPr="000C7EBF">
        <w:rPr>
          <w:rFonts w:hint="eastAsia"/>
          <w:color w:val="000000" w:themeColor="text1"/>
          <w:lang w:eastAsia="ja-JP"/>
        </w:rPr>
        <w:t>災害廃棄物</w:t>
      </w:r>
      <w:r w:rsidR="00753573" w:rsidRPr="000C7EBF">
        <w:rPr>
          <w:rFonts w:hint="eastAsia"/>
          <w:color w:val="000000" w:themeColor="text1"/>
          <w:lang w:eastAsia="ja-JP"/>
        </w:rPr>
        <w:t>が</w:t>
      </w:r>
      <w:r w:rsidRPr="000C7EBF">
        <w:rPr>
          <w:rFonts w:hint="eastAsia"/>
          <w:color w:val="000000" w:themeColor="text1"/>
          <w:lang w:eastAsia="ja-JP"/>
        </w:rPr>
        <w:t>大量に発生し、</w:t>
      </w:r>
      <w:r w:rsidR="00753573" w:rsidRPr="000C7EBF">
        <w:rPr>
          <w:rFonts w:hint="eastAsia"/>
          <w:color w:val="000000" w:themeColor="text1"/>
          <w:lang w:eastAsia="ja-JP"/>
        </w:rPr>
        <w:t>処理施設の被災等により処理能力が不足するなど</w:t>
      </w:r>
      <w:r w:rsidRPr="000C7EBF">
        <w:rPr>
          <w:rFonts w:hint="eastAsia"/>
          <w:color w:val="000000" w:themeColor="text1"/>
          <w:lang w:eastAsia="ja-JP"/>
        </w:rPr>
        <w:t>自区域内での処理が困難となる場合は、道の広域的な調整を要請し、産業廃棄物処理業者や自治体による広域的な処理を行う。</w:t>
      </w:r>
    </w:p>
    <w:p w14:paraId="57877BD0" w14:textId="0FFD219B" w:rsidR="00A144A2" w:rsidRPr="000C7EBF" w:rsidRDefault="008E32CD" w:rsidP="007F2B74">
      <w:pPr>
        <w:pStyle w:val="a3"/>
        <w:ind w:right="-110" w:firstLine="220"/>
        <w:rPr>
          <w:color w:val="000000" w:themeColor="text1"/>
          <w:lang w:eastAsia="ja-JP"/>
        </w:rPr>
      </w:pPr>
      <w:r w:rsidRPr="000C7EBF">
        <w:rPr>
          <w:rFonts w:hint="eastAsia"/>
          <w:color w:val="000000" w:themeColor="text1"/>
          <w:lang w:eastAsia="ja-JP"/>
        </w:rPr>
        <w:t>なお、地方自治法（昭和</w:t>
      </w:r>
      <w:r w:rsidRPr="000C7EBF">
        <w:rPr>
          <w:color w:val="000000" w:themeColor="text1"/>
          <w:lang w:eastAsia="ja-JP"/>
        </w:rPr>
        <w:t>22年法律第67号）第252条の14（事務の委託）の規定により、</w:t>
      </w:r>
      <w:r w:rsidR="007F2B74" w:rsidRPr="000C7EBF">
        <w:rPr>
          <w:rFonts w:hint="eastAsia"/>
          <w:color w:val="FF0000"/>
          <w:u w:val="single" w:color="FF0000"/>
          <w:lang w:eastAsia="ja-JP"/>
        </w:rPr>
        <w:t>本市（町村）</w:t>
      </w:r>
      <w:r w:rsidRPr="000C7EBF">
        <w:rPr>
          <w:color w:val="000000" w:themeColor="text1"/>
          <w:lang w:eastAsia="ja-JP"/>
        </w:rPr>
        <w:t>が</w:t>
      </w:r>
      <w:r w:rsidR="007F2B74" w:rsidRPr="000C7EBF">
        <w:rPr>
          <w:rFonts w:hint="eastAsia"/>
          <w:color w:val="000000" w:themeColor="text1"/>
          <w:lang w:eastAsia="ja-JP"/>
        </w:rPr>
        <w:t>地震や水害等</w:t>
      </w:r>
      <w:r w:rsidRPr="000C7EBF">
        <w:rPr>
          <w:color w:val="000000" w:themeColor="text1"/>
          <w:lang w:eastAsia="ja-JP"/>
        </w:rPr>
        <w:t>により甚大な被害を受け、道等の支援等を受けてもなお適切な事務処理ができない場合は、道に事務委託を行うこととする。</w:t>
      </w:r>
    </w:p>
    <w:p w14:paraId="244EEB57" w14:textId="6F827C67" w:rsidR="00B66429" w:rsidRDefault="00B66429">
      <w:pPr>
        <w:widowControl/>
        <w:autoSpaceDE/>
        <w:autoSpaceDN/>
        <w:rPr>
          <w:color w:val="FF0000"/>
          <w:sz w:val="21"/>
          <w:szCs w:val="21"/>
          <w:lang w:eastAsia="ja-JP"/>
        </w:rPr>
      </w:pPr>
      <w:bookmarkStart w:id="23" w:name="_Toc66450697"/>
    </w:p>
    <w:p w14:paraId="01538059" w14:textId="6F305DF9" w:rsidR="00AD44F0" w:rsidRPr="005149BC" w:rsidRDefault="004702D7" w:rsidP="005149BC">
      <w:pPr>
        <w:pStyle w:val="3"/>
        <w:spacing w:before="72" w:after="120"/>
        <w:rPr>
          <w:color w:val="FF0000"/>
          <w:lang w:eastAsia="ja-JP"/>
        </w:rPr>
      </w:pPr>
      <w:bookmarkStart w:id="24" w:name="_Toc178210136"/>
      <w:r w:rsidRPr="005149BC">
        <w:rPr>
          <w:rFonts w:hint="eastAsia"/>
          <w:color w:val="FF0000"/>
          <w:lang w:eastAsia="ja-JP"/>
        </w:rPr>
        <w:t>（５）</w:t>
      </w:r>
      <w:r w:rsidR="00AF5C68">
        <w:rPr>
          <w:rFonts w:hint="eastAsia"/>
          <w:color w:val="FF0000"/>
          <w:lang w:eastAsia="ja-JP"/>
        </w:rPr>
        <w:t xml:space="preserve"> </w:t>
      </w:r>
      <w:r w:rsidR="00AD44F0" w:rsidRPr="005149BC">
        <w:rPr>
          <w:rFonts w:hint="eastAsia"/>
          <w:color w:val="FF0000"/>
          <w:lang w:eastAsia="ja-JP"/>
        </w:rPr>
        <w:t>地域特性と災害廃棄物処理</w:t>
      </w:r>
      <w:bookmarkEnd w:id="23"/>
      <w:bookmarkEnd w:id="24"/>
    </w:p>
    <w:p w14:paraId="78C566BA" w14:textId="2A5CFFD9" w:rsidR="002A462C" w:rsidRPr="008E7CE3" w:rsidRDefault="005D7C74" w:rsidP="00707105">
      <w:pPr>
        <w:pStyle w:val="a3"/>
        <w:ind w:right="-110" w:firstLine="220"/>
        <w:rPr>
          <w:lang w:eastAsia="ja-JP"/>
        </w:rPr>
      </w:pPr>
      <w:r w:rsidRPr="008E7CE3">
        <w:rPr>
          <w:rFonts w:hint="eastAsia"/>
          <w:color w:val="FF0000"/>
          <w:u w:val="single"/>
          <w:lang w:eastAsia="ja-JP"/>
        </w:rPr>
        <w:t>本市（町村）</w:t>
      </w:r>
      <w:r w:rsidR="007F2B74">
        <w:rPr>
          <w:rFonts w:hint="eastAsia"/>
          <w:lang w:eastAsia="ja-JP"/>
        </w:rPr>
        <w:t>の概要を表1-3-●</w:t>
      </w:r>
      <w:r w:rsidRPr="008E7CE3">
        <w:rPr>
          <w:rFonts w:hint="eastAsia"/>
          <w:lang w:eastAsia="ja-JP"/>
        </w:rPr>
        <w:t>、</w:t>
      </w:r>
      <w:r w:rsidR="007F2B74">
        <w:rPr>
          <w:rFonts w:hint="eastAsia"/>
          <w:lang w:eastAsia="ja-JP"/>
        </w:rPr>
        <w:t>位置図を</w:t>
      </w:r>
      <w:r w:rsidRPr="008E7CE3">
        <w:rPr>
          <w:rFonts w:hint="eastAsia"/>
          <w:lang w:eastAsia="ja-JP"/>
        </w:rPr>
        <w:t>図</w:t>
      </w:r>
      <w:r w:rsidR="007F2B74">
        <w:rPr>
          <w:rFonts w:hint="eastAsia"/>
          <w:lang w:eastAsia="ja-JP"/>
        </w:rPr>
        <w:t>1-3-</w:t>
      </w:r>
      <w:r w:rsidR="00B66429">
        <w:rPr>
          <w:rFonts w:hint="eastAsia"/>
          <w:lang w:eastAsia="ja-JP"/>
        </w:rPr>
        <w:t>●</w:t>
      </w:r>
      <w:r w:rsidR="007F2B74">
        <w:rPr>
          <w:rFonts w:hint="eastAsia"/>
          <w:lang w:eastAsia="ja-JP"/>
        </w:rPr>
        <w:t>に示す。</w:t>
      </w:r>
    </w:p>
    <w:p w14:paraId="6682A2CD" w14:textId="413AD14B" w:rsidR="005D46C3" w:rsidRPr="007F2B74" w:rsidRDefault="005D46C3" w:rsidP="005D46C3">
      <w:pPr>
        <w:pStyle w:val="a3"/>
        <w:ind w:right="-110" w:firstLine="220"/>
        <w:rPr>
          <w:color w:val="FF0000"/>
          <w:lang w:eastAsia="ja-JP"/>
        </w:rPr>
      </w:pPr>
      <w:r w:rsidRPr="007F2B74">
        <w:rPr>
          <w:rFonts w:hint="eastAsia"/>
          <w:color w:val="FF0000"/>
          <w:u w:val="single"/>
          <w:lang w:eastAsia="ja-JP"/>
        </w:rPr>
        <w:t>本市（町村）</w:t>
      </w:r>
      <w:r w:rsidRPr="007F2B74">
        <w:rPr>
          <w:rFonts w:hint="eastAsia"/>
          <w:color w:val="FF0000"/>
          <w:lang w:eastAsia="ja-JP"/>
        </w:rPr>
        <w:t>の地勢や市街地形成の状況を踏まえると、津波の襲来等により集落間のアクセスが崩壊する可能性が高く、災害廃棄物の運搬や仮置場整備に際しては、アクセスの確保に留意する必要がある。</w:t>
      </w:r>
    </w:p>
    <w:p w14:paraId="3CAC8E8E" w14:textId="77777777" w:rsidR="005D46C3" w:rsidRPr="007F2B74" w:rsidRDefault="005D46C3" w:rsidP="005D46C3">
      <w:pPr>
        <w:pStyle w:val="a3"/>
        <w:ind w:right="-110" w:firstLine="220"/>
        <w:rPr>
          <w:color w:val="FF0000"/>
          <w:lang w:eastAsia="ja-JP"/>
        </w:rPr>
      </w:pPr>
      <w:r w:rsidRPr="007F2B74">
        <w:rPr>
          <w:rFonts w:hint="eastAsia"/>
          <w:color w:val="FF0000"/>
          <w:u w:val="single"/>
          <w:lang w:eastAsia="ja-JP"/>
        </w:rPr>
        <w:t>市（町村）</w:t>
      </w:r>
      <w:r w:rsidRPr="007F2B74">
        <w:rPr>
          <w:rFonts w:hint="eastAsia"/>
          <w:color w:val="FF0000"/>
          <w:lang w:eastAsia="ja-JP"/>
        </w:rPr>
        <w:t>内には、有害物質等を取り扱う企業等はないものの、漁業や施設園芸が盛んであることから、漁網や園芸ハウス、これらで必要となる燃料タンク等が被災、廃棄物となった場合の対応を検討しておく必要がある。</w:t>
      </w:r>
    </w:p>
    <w:p w14:paraId="42E5AFA2" w14:textId="087BF64D" w:rsidR="005D46C3" w:rsidRPr="007F2B74" w:rsidRDefault="001716A7" w:rsidP="005D46C3">
      <w:pPr>
        <w:pStyle w:val="a3"/>
        <w:ind w:right="-110" w:firstLine="180"/>
        <w:rPr>
          <w:color w:val="FF0000"/>
          <w:lang w:eastAsia="ja-JP"/>
        </w:rPr>
      </w:pPr>
      <w:r>
        <w:rPr>
          <w:rFonts w:hint="eastAsia"/>
          <w:noProof/>
          <w:sz w:val="18"/>
          <w:szCs w:val="18"/>
          <w:lang w:eastAsia="ja-JP"/>
        </w:rPr>
        <mc:AlternateContent>
          <mc:Choice Requires="wpg">
            <w:drawing>
              <wp:anchor distT="0" distB="0" distL="114300" distR="114300" simplePos="0" relativeHeight="252365824" behindDoc="0" locked="0" layoutInCell="1" allowOverlap="1" wp14:anchorId="395F2743" wp14:editId="2E05C760">
                <wp:simplePos x="0" y="0"/>
                <wp:positionH relativeFrom="margin">
                  <wp:posOffset>1799590</wp:posOffset>
                </wp:positionH>
                <wp:positionV relativeFrom="paragraph">
                  <wp:posOffset>715010</wp:posOffset>
                </wp:positionV>
                <wp:extent cx="4531360" cy="756285"/>
                <wp:effectExtent l="38100" t="0" r="21590" b="24765"/>
                <wp:wrapNone/>
                <wp:docPr id="899" name="グループ化 899"/>
                <wp:cNvGraphicFramePr/>
                <a:graphic xmlns:a="http://schemas.openxmlformats.org/drawingml/2006/main">
                  <a:graphicData uri="http://schemas.microsoft.com/office/word/2010/wordprocessingGroup">
                    <wpg:wgp>
                      <wpg:cNvGrpSpPr/>
                      <wpg:grpSpPr>
                        <a:xfrm>
                          <a:off x="0" y="0"/>
                          <a:ext cx="4531360" cy="756285"/>
                          <a:chOff x="-429230" y="4319667"/>
                          <a:chExt cx="5544924" cy="143676"/>
                        </a:xfrm>
                      </wpg:grpSpPr>
                      <wps:wsp>
                        <wps:cNvPr id="901" name="四角形: 角を丸くする 901"/>
                        <wps:cNvSpPr/>
                        <wps:spPr>
                          <a:xfrm>
                            <a:off x="-4" y="4319667"/>
                            <a:ext cx="5115698" cy="143676"/>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B8BFC0" w14:textId="77777777" w:rsidR="001716A7" w:rsidRPr="001716A7" w:rsidRDefault="001716A7" w:rsidP="001716A7">
                              <w:pPr>
                                <w:rPr>
                                  <w:color w:val="000000" w:themeColor="text1"/>
                                  <w:sz w:val="18"/>
                                  <w:szCs w:val="18"/>
                                  <w:lang w:eastAsia="ja-JP"/>
                                </w:rPr>
                              </w:pPr>
                              <w:r w:rsidRPr="001716A7">
                                <w:rPr>
                                  <w:rFonts w:hint="eastAsia"/>
                                  <w:color w:val="000000" w:themeColor="text1"/>
                                  <w:sz w:val="18"/>
                                  <w:szCs w:val="18"/>
                                  <w:lang w:eastAsia="ja-JP"/>
                                </w:rPr>
                                <w:t>文章は参考として示しています。貴市（町村）の地域特性に応じて、適宜変更して下さい。</w:t>
                              </w:r>
                              <w:r w:rsidRPr="001716A7">
                                <w:rPr>
                                  <w:color w:val="000000" w:themeColor="text1"/>
                                  <w:sz w:val="18"/>
                                  <w:szCs w:val="18"/>
                                  <w:lang w:eastAsia="ja-JP"/>
                                </w:rPr>
                                <w:t xml:space="preserve"> </w:t>
                              </w:r>
                            </w:p>
                            <w:p w14:paraId="5F120DC2" w14:textId="1AA0E226" w:rsidR="001716A7" w:rsidRPr="001716A7" w:rsidRDefault="001716A7" w:rsidP="001716A7">
                              <w:pPr>
                                <w:rPr>
                                  <w:color w:val="000000" w:themeColor="text1"/>
                                  <w:sz w:val="18"/>
                                  <w:szCs w:val="18"/>
                                  <w:lang w:eastAsia="ja-JP"/>
                                </w:rPr>
                              </w:pPr>
                              <w:r w:rsidRPr="001716A7">
                                <w:rPr>
                                  <w:rFonts w:hint="eastAsia"/>
                                  <w:color w:val="000000" w:themeColor="text1"/>
                                  <w:sz w:val="18"/>
                                  <w:szCs w:val="18"/>
                                  <w:lang w:eastAsia="ja-JP"/>
                                </w:rPr>
                                <w:t>◆記載事項（例）：地形・地勢・気候、人口・都市形成、交通、産業、行政組織、一般廃棄物処理状況、産業廃棄物処理状況、災害廃棄物の特徴など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直線コネクタ 903"/>
                        <wps:cNvCnPr/>
                        <wps:spPr>
                          <a:xfrm flipH="1" flipV="1">
                            <a:off x="-429230" y="4326117"/>
                            <a:ext cx="404398" cy="82675"/>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5F2743" id="グループ化 899" o:spid="_x0000_s1045" style="position:absolute;left:0;text-align:left;margin-left:141.7pt;margin-top:56.3pt;width:356.8pt;height:59.55pt;z-index:252365824;mso-position-horizontal-relative:margin;mso-width-relative:margin;mso-height-relative:margin" coordorigin="-4292,43196" coordsize="55449,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">
                <v:roundrect id="四角形: 角を丸くする 901" o:spid="_x0000_s1046" style="position:absolute;top:43196;width:51156;height:1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" fillcolor="#fff2cc [663]" strokecolor="#1f3763 [1604]" strokeweight="1pt">
                  <v:stroke joinstyle="miter"/>
                  <v:textbox>
                    <w:txbxContent>
                      <w:p w14:paraId="10B8BFC0" w14:textId="77777777" w:rsidR="001716A7" w:rsidRPr="001716A7" w:rsidRDefault="001716A7" w:rsidP="001716A7">
                        <w:pPr>
                          <w:rPr>
                            <w:color w:val="000000" w:themeColor="text1"/>
                            <w:sz w:val="18"/>
                            <w:szCs w:val="18"/>
                            <w:lang w:eastAsia="ja-JP"/>
                          </w:rPr>
                        </w:pPr>
                        <w:r w:rsidRPr="001716A7">
                          <w:rPr>
                            <w:rFonts w:hint="eastAsia"/>
                            <w:color w:val="000000" w:themeColor="text1"/>
                            <w:sz w:val="18"/>
                            <w:szCs w:val="18"/>
                            <w:lang w:eastAsia="ja-JP"/>
                          </w:rPr>
                          <w:t>文章は参考として示しています。貴市（町村）の地域特性に応じて、適宜変更して下さい。</w:t>
                        </w:r>
                        <w:r w:rsidRPr="001716A7">
                          <w:rPr>
                            <w:color w:val="000000" w:themeColor="text1"/>
                            <w:sz w:val="18"/>
                            <w:szCs w:val="18"/>
                            <w:lang w:eastAsia="ja-JP"/>
                          </w:rPr>
                          <w:t xml:space="preserve"> </w:t>
                        </w:r>
                      </w:p>
                      <w:p w14:paraId="5F120DC2" w14:textId="1AA0E226" w:rsidR="001716A7" w:rsidRPr="001716A7" w:rsidRDefault="001716A7" w:rsidP="001716A7">
                        <w:pPr>
                          <w:rPr>
                            <w:color w:val="000000" w:themeColor="text1"/>
                            <w:sz w:val="18"/>
                            <w:szCs w:val="18"/>
                            <w:lang w:eastAsia="ja-JP"/>
                          </w:rPr>
                        </w:pPr>
                        <w:r w:rsidRPr="001716A7">
                          <w:rPr>
                            <w:rFonts w:hint="eastAsia"/>
                            <w:color w:val="000000" w:themeColor="text1"/>
                            <w:sz w:val="18"/>
                            <w:szCs w:val="18"/>
                            <w:lang w:eastAsia="ja-JP"/>
                          </w:rPr>
                          <w:t>◆記載事項（例）：地形・地勢・気候、人口・都市形成、交通、産業、行政組織、一般廃棄物処理状況、産業廃棄物処理状況、災害廃棄物の特徴など</w:t>
                        </w:r>
                      </w:p>
                    </w:txbxContent>
                  </v:textbox>
                </v:roundrect>
                <v:line id="直線コネクタ 903" o:spid="_x0000_s1047" style="position:absolute;flip:x y;visibility:visible;mso-wrap-style:square" from="-4292,43261" to="-248,4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" strokecolor="#4472c4 [3204]" strokeweight=".5pt">
                  <v:stroke endarrow="oval" joinstyle="miter"/>
                </v:line>
                <w10:wrap anchorx="margin"/>
              </v:group>
            </w:pict>
          </mc:Fallback>
        </mc:AlternateContent>
      </w:r>
      <w:r w:rsidR="005D46C3" w:rsidRPr="007F2B74">
        <w:rPr>
          <w:rFonts w:hint="eastAsia"/>
          <w:color w:val="FF0000"/>
          <w:u w:val="single"/>
          <w:lang w:eastAsia="ja-JP"/>
        </w:rPr>
        <w:t>本市（町村）</w:t>
      </w:r>
      <w:r w:rsidR="005D46C3" w:rsidRPr="007F2B74">
        <w:rPr>
          <w:rFonts w:hint="eastAsia"/>
          <w:color w:val="FF0000"/>
          <w:lang w:eastAsia="ja-JP"/>
        </w:rPr>
        <w:t>では、ごみの中間処理業務を</w:t>
      </w:r>
      <w:r w:rsidR="005D46C3" w:rsidRPr="00C74F9E">
        <w:rPr>
          <w:rFonts w:hint="eastAsia"/>
          <w:color w:val="FF0000"/>
          <w:u w:val="single"/>
          <w:lang w:eastAsia="ja-JP"/>
        </w:rPr>
        <w:t>○○市（町村）</w:t>
      </w:r>
      <w:r w:rsidR="005D46C3" w:rsidRPr="007F2B74">
        <w:rPr>
          <w:rFonts w:hint="eastAsia"/>
          <w:color w:val="FF0000"/>
          <w:lang w:eastAsia="ja-JP"/>
        </w:rPr>
        <w:t>、</w:t>
      </w:r>
      <w:r w:rsidR="005D46C3" w:rsidRPr="00C74F9E">
        <w:rPr>
          <w:rFonts w:hint="eastAsia"/>
          <w:color w:val="FF0000"/>
          <w:u w:val="single"/>
          <w:lang w:eastAsia="ja-JP"/>
        </w:rPr>
        <w:t>○○市（町村）</w:t>
      </w:r>
      <w:r w:rsidR="005D46C3" w:rsidRPr="007F2B74">
        <w:rPr>
          <w:rFonts w:hint="eastAsia"/>
          <w:color w:val="FF0000"/>
          <w:lang w:eastAsia="ja-JP"/>
        </w:rPr>
        <w:t>、・・・で構成される〇〇一部事務組合において共同処理を行なっていることから、災害廃棄物処理事務の実施に際しては、近隣自治体との連携を図る必要がある。また、産業廃棄物処理業者もいることから、災害廃棄物処理に際しては、これら民間のノウハウや資材等の活用を検討しておく。</w:t>
      </w:r>
    </w:p>
    <w:p w14:paraId="190FC2C8" w14:textId="77777777" w:rsidR="00E247AB" w:rsidRDefault="00E247AB" w:rsidP="00707105">
      <w:pPr>
        <w:pStyle w:val="a3"/>
        <w:ind w:right="-110" w:firstLine="220"/>
        <w:rPr>
          <w:lang w:eastAsia="ja-JP"/>
        </w:rPr>
      </w:pPr>
    </w:p>
    <w:p w14:paraId="235505D4" w14:textId="60B771AA" w:rsidR="005D46C3" w:rsidRDefault="005D46C3" w:rsidP="00707105">
      <w:pPr>
        <w:pStyle w:val="a3"/>
        <w:ind w:right="-110" w:firstLine="220"/>
        <w:rPr>
          <w:lang w:eastAsia="ja-JP"/>
        </w:rPr>
      </w:pPr>
    </w:p>
    <w:p w14:paraId="557476D0" w14:textId="1A2789C5" w:rsidR="005D46C3" w:rsidRDefault="005D46C3" w:rsidP="00707105">
      <w:pPr>
        <w:pStyle w:val="a3"/>
        <w:ind w:right="-110" w:firstLine="220"/>
        <w:rPr>
          <w:lang w:eastAsia="ja-JP"/>
        </w:rPr>
      </w:pPr>
    </w:p>
    <w:p w14:paraId="681E70D8" w14:textId="49690790" w:rsidR="00050818" w:rsidRPr="008E7CE3" w:rsidRDefault="00050818" w:rsidP="004702D7">
      <w:pPr>
        <w:pStyle w:val="afa"/>
      </w:pPr>
      <w:r w:rsidRPr="008E7CE3">
        <w:rPr>
          <w:rFonts w:hint="eastAsia"/>
        </w:rPr>
        <w:lastRenderedPageBreak/>
        <w:t>表</w:t>
      </w:r>
      <w:r w:rsidR="001716A7">
        <w:rPr>
          <w:rFonts w:hint="eastAsia"/>
        </w:rPr>
        <w:t>1-3-</w:t>
      </w:r>
      <w:r w:rsidR="00B66429">
        <w:rPr>
          <w:rFonts w:hint="eastAsia"/>
        </w:rPr>
        <w:t>●</w:t>
      </w:r>
      <w:r w:rsidRPr="008E7CE3">
        <w:rPr>
          <w:rFonts w:hint="eastAsia"/>
        </w:rPr>
        <w:t xml:space="preserve">　</w:t>
      </w:r>
      <w:r w:rsidR="007F2B74" w:rsidRPr="007F2B74">
        <w:rPr>
          <w:rFonts w:hint="eastAsia"/>
          <w:color w:val="FF0000"/>
          <w:u w:val="single" w:color="FF0000"/>
        </w:rPr>
        <w:t>○○</w:t>
      </w:r>
      <w:r w:rsidRPr="007F2B74">
        <w:rPr>
          <w:rFonts w:hint="eastAsia"/>
          <w:color w:val="FF0000"/>
          <w:u w:val="single" w:color="FF0000"/>
        </w:rPr>
        <w:t>市</w:t>
      </w:r>
      <w:r w:rsidR="007F2B74" w:rsidRPr="007F2B74">
        <w:rPr>
          <w:rFonts w:hint="eastAsia"/>
          <w:color w:val="FF0000"/>
          <w:u w:val="single" w:color="FF0000"/>
        </w:rPr>
        <w:t>（</w:t>
      </w:r>
      <w:r w:rsidRPr="007F2B74">
        <w:rPr>
          <w:rFonts w:hint="eastAsia"/>
          <w:color w:val="FF0000"/>
          <w:u w:val="single" w:color="FF0000"/>
        </w:rPr>
        <w:t>町村</w:t>
      </w:r>
      <w:r w:rsidR="007F2B74" w:rsidRPr="007F2B74">
        <w:rPr>
          <w:rFonts w:hint="eastAsia"/>
          <w:color w:val="FF0000"/>
          <w:u w:val="single" w:color="FF0000"/>
        </w:rPr>
        <w:t>）</w:t>
      </w:r>
      <w:r w:rsidR="007F2B74">
        <w:rPr>
          <w:rFonts w:hint="eastAsia"/>
        </w:rPr>
        <w:t>の</w:t>
      </w:r>
      <w:r w:rsidRPr="008E7CE3">
        <w:rPr>
          <w:rFonts w:hint="eastAsia"/>
        </w:rPr>
        <w:t>概要</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72"/>
        <w:gridCol w:w="1134"/>
        <w:gridCol w:w="992"/>
        <w:gridCol w:w="4253"/>
      </w:tblGrid>
      <w:tr w:rsidR="004702D7" w:rsidRPr="008E7CE3" w14:paraId="4CEAEE73" w14:textId="1B3134CB" w:rsidTr="00604091">
        <w:trPr>
          <w:trHeight w:val="340"/>
          <w:jc w:val="center"/>
        </w:trPr>
        <w:tc>
          <w:tcPr>
            <w:tcW w:w="2972" w:type="dxa"/>
            <w:shd w:val="clear" w:color="auto" w:fill="D9D9D9" w:themeFill="background1" w:themeFillShade="D9"/>
            <w:noWrap/>
            <w:vAlign w:val="center"/>
          </w:tcPr>
          <w:p w14:paraId="31B9BE6C" w14:textId="3799B015" w:rsidR="004702D7" w:rsidRPr="002E585E" w:rsidRDefault="004702D7" w:rsidP="004702D7">
            <w:pPr>
              <w:jc w:val="cente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項目</w:t>
            </w:r>
          </w:p>
        </w:tc>
        <w:tc>
          <w:tcPr>
            <w:tcW w:w="1134" w:type="dxa"/>
            <w:shd w:val="clear" w:color="auto" w:fill="D9D9D9" w:themeFill="background1" w:themeFillShade="D9"/>
            <w:noWrap/>
            <w:vAlign w:val="center"/>
          </w:tcPr>
          <w:p w14:paraId="3DCB0EA0" w14:textId="0C591AE9" w:rsidR="004702D7" w:rsidRPr="002E585E" w:rsidRDefault="00770225" w:rsidP="004702D7">
            <w:pPr>
              <w:jc w:val="center"/>
              <w:rPr>
                <w:rFonts w:ascii="HGPｺﾞｼｯｸM" w:eastAsia="HGPｺﾞｼｯｸM" w:cs="ＭＳ Ｐゴシック"/>
                <w:color w:val="FF0000"/>
                <w:sz w:val="21"/>
                <w:szCs w:val="21"/>
                <w:lang w:eastAsia="ja-JP"/>
              </w:rPr>
            </w:pPr>
            <w:r w:rsidRPr="002E585E">
              <w:rPr>
                <w:rFonts w:ascii="HGPｺﾞｼｯｸM" w:eastAsia="HGPｺﾞｼｯｸM" w:cs="ＭＳ Ｐゴシック" w:hint="eastAsia"/>
                <w:color w:val="000000" w:themeColor="text1"/>
                <w:sz w:val="21"/>
                <w:szCs w:val="21"/>
                <w:lang w:eastAsia="ja-JP"/>
              </w:rPr>
              <w:t>数値</w:t>
            </w:r>
          </w:p>
        </w:tc>
        <w:tc>
          <w:tcPr>
            <w:tcW w:w="992" w:type="dxa"/>
            <w:shd w:val="clear" w:color="auto" w:fill="D9D9D9" w:themeFill="background1" w:themeFillShade="D9"/>
            <w:noWrap/>
            <w:vAlign w:val="center"/>
          </w:tcPr>
          <w:p w14:paraId="31FCDE5A" w14:textId="7036A5C5" w:rsidR="004702D7" w:rsidRPr="002E585E" w:rsidRDefault="004702D7" w:rsidP="004702D7">
            <w:pPr>
              <w:jc w:val="cente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単位</w:t>
            </w:r>
          </w:p>
        </w:tc>
        <w:tc>
          <w:tcPr>
            <w:tcW w:w="4253" w:type="dxa"/>
            <w:shd w:val="clear" w:color="auto" w:fill="D9D9D9" w:themeFill="background1" w:themeFillShade="D9"/>
            <w:vAlign w:val="center"/>
          </w:tcPr>
          <w:p w14:paraId="49C30578" w14:textId="13C980F3" w:rsidR="004702D7" w:rsidRPr="002E585E" w:rsidRDefault="004702D7" w:rsidP="004702D7">
            <w:pPr>
              <w:jc w:val="center"/>
              <w:rPr>
                <w:rFonts w:ascii="HGPｺﾞｼｯｸM" w:eastAsia="HGPｺﾞｼｯｸM" w:cs="ＭＳ Ｐゴシック"/>
                <w:sz w:val="21"/>
                <w:szCs w:val="21"/>
                <w:lang w:eastAsia="ja-JP"/>
              </w:rPr>
            </w:pPr>
            <w:r w:rsidRPr="000C7EBF">
              <w:rPr>
                <w:rFonts w:ascii="HGPｺﾞｼｯｸM" w:eastAsia="HGPｺﾞｼｯｸM" w:cs="ＭＳ Ｐゴシック" w:hint="eastAsia"/>
                <w:color w:val="000000" w:themeColor="text1"/>
                <w:sz w:val="21"/>
                <w:szCs w:val="21"/>
                <w:lang w:eastAsia="ja-JP"/>
              </w:rPr>
              <w:t>出典</w:t>
            </w:r>
          </w:p>
        </w:tc>
      </w:tr>
      <w:tr w:rsidR="004702D7" w:rsidRPr="008E7CE3" w14:paraId="1C2E29DB" w14:textId="59B5AF7F" w:rsidTr="00604091">
        <w:trPr>
          <w:trHeight w:val="340"/>
          <w:jc w:val="center"/>
        </w:trPr>
        <w:tc>
          <w:tcPr>
            <w:tcW w:w="2972" w:type="dxa"/>
            <w:shd w:val="clear" w:color="auto" w:fill="auto"/>
            <w:noWrap/>
            <w:vAlign w:val="center"/>
            <w:hideMark/>
          </w:tcPr>
          <w:p w14:paraId="3188ABA7" w14:textId="77777777" w:rsidR="004702D7" w:rsidRPr="002E585E" w:rsidRDefault="004702D7" w:rsidP="004702D7">
            <w:pPr>
              <w:jc w:val="cente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総人口</w:t>
            </w:r>
          </w:p>
        </w:tc>
        <w:tc>
          <w:tcPr>
            <w:tcW w:w="1134" w:type="dxa"/>
            <w:shd w:val="clear" w:color="auto" w:fill="auto"/>
            <w:noWrap/>
            <w:vAlign w:val="center"/>
            <w:hideMark/>
          </w:tcPr>
          <w:p w14:paraId="632DE428" w14:textId="77777777" w:rsidR="004702D7" w:rsidRPr="002E585E" w:rsidRDefault="004702D7" w:rsidP="00B66429">
            <w:pPr>
              <w:jc w:val="right"/>
              <w:rPr>
                <w:rFonts w:ascii="HGPｺﾞｼｯｸM" w:eastAsia="HGPｺﾞｼｯｸM" w:cs="ＭＳ Ｐゴシック"/>
                <w:color w:val="FF0000"/>
                <w:sz w:val="21"/>
                <w:szCs w:val="21"/>
                <w:lang w:eastAsia="ja-JP"/>
              </w:rPr>
            </w:pPr>
            <w:r w:rsidRPr="002E585E">
              <w:rPr>
                <w:rFonts w:ascii="HGPｺﾞｼｯｸM" w:eastAsia="HGPｺﾞｼｯｸM" w:cs="ＭＳ Ｐゴシック" w:hint="eastAsia"/>
                <w:color w:val="FF0000"/>
                <w:sz w:val="21"/>
                <w:szCs w:val="21"/>
                <w:lang w:eastAsia="ja-JP"/>
              </w:rPr>
              <w:t xml:space="preserve">50,000 </w:t>
            </w:r>
          </w:p>
        </w:tc>
        <w:tc>
          <w:tcPr>
            <w:tcW w:w="992" w:type="dxa"/>
            <w:shd w:val="clear" w:color="auto" w:fill="auto"/>
            <w:noWrap/>
            <w:vAlign w:val="center"/>
            <w:hideMark/>
          </w:tcPr>
          <w:p w14:paraId="7296BF19" w14:textId="77777777" w:rsidR="004702D7" w:rsidRPr="002E585E" w:rsidRDefault="004702D7" w:rsidP="00A251AA">
            <w:pP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人</w:t>
            </w:r>
          </w:p>
        </w:tc>
        <w:tc>
          <w:tcPr>
            <w:tcW w:w="4253" w:type="dxa"/>
            <w:vAlign w:val="center"/>
          </w:tcPr>
          <w:p w14:paraId="2A1A9259" w14:textId="77777777" w:rsidR="004702D7" w:rsidRPr="002E585E" w:rsidRDefault="004702D7" w:rsidP="004702D7">
            <w:pPr>
              <w:jc w:val="both"/>
              <w:rPr>
                <w:rFonts w:ascii="HGPｺﾞｼｯｸM" w:eastAsia="HGPｺﾞｼｯｸM" w:cs="ＭＳ Ｐゴシック"/>
                <w:sz w:val="21"/>
                <w:szCs w:val="21"/>
                <w:lang w:eastAsia="ja-JP"/>
              </w:rPr>
            </w:pPr>
          </w:p>
        </w:tc>
      </w:tr>
      <w:tr w:rsidR="004702D7" w:rsidRPr="008E7CE3" w14:paraId="3C35B423" w14:textId="586D39CC" w:rsidTr="00604091">
        <w:trPr>
          <w:trHeight w:val="340"/>
          <w:jc w:val="center"/>
        </w:trPr>
        <w:tc>
          <w:tcPr>
            <w:tcW w:w="2972" w:type="dxa"/>
            <w:shd w:val="clear" w:color="auto" w:fill="auto"/>
            <w:noWrap/>
            <w:vAlign w:val="center"/>
            <w:hideMark/>
          </w:tcPr>
          <w:p w14:paraId="089C2427" w14:textId="77777777" w:rsidR="004702D7" w:rsidRPr="002E585E" w:rsidRDefault="004702D7" w:rsidP="004702D7">
            <w:pPr>
              <w:jc w:val="cente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総世帯数</w:t>
            </w:r>
          </w:p>
        </w:tc>
        <w:tc>
          <w:tcPr>
            <w:tcW w:w="1134" w:type="dxa"/>
            <w:shd w:val="clear" w:color="auto" w:fill="auto"/>
            <w:noWrap/>
            <w:vAlign w:val="center"/>
            <w:hideMark/>
          </w:tcPr>
          <w:p w14:paraId="69239381" w14:textId="77777777" w:rsidR="004702D7" w:rsidRPr="002E585E" w:rsidRDefault="004702D7" w:rsidP="00B66429">
            <w:pPr>
              <w:jc w:val="right"/>
              <w:rPr>
                <w:rFonts w:ascii="HGPｺﾞｼｯｸM" w:eastAsia="HGPｺﾞｼｯｸM" w:cs="ＭＳ Ｐゴシック"/>
                <w:color w:val="FF0000"/>
                <w:sz w:val="21"/>
                <w:szCs w:val="21"/>
                <w:lang w:eastAsia="ja-JP"/>
              </w:rPr>
            </w:pPr>
            <w:r w:rsidRPr="002E585E">
              <w:rPr>
                <w:rFonts w:ascii="HGPｺﾞｼｯｸM" w:eastAsia="HGPｺﾞｼｯｸM" w:cs="ＭＳ Ｐゴシック" w:hint="eastAsia"/>
                <w:color w:val="FF0000"/>
                <w:sz w:val="21"/>
                <w:szCs w:val="21"/>
                <w:lang w:eastAsia="ja-JP"/>
              </w:rPr>
              <w:t xml:space="preserve">28,000 </w:t>
            </w:r>
          </w:p>
        </w:tc>
        <w:tc>
          <w:tcPr>
            <w:tcW w:w="992" w:type="dxa"/>
            <w:shd w:val="clear" w:color="auto" w:fill="auto"/>
            <w:noWrap/>
            <w:vAlign w:val="center"/>
            <w:hideMark/>
          </w:tcPr>
          <w:p w14:paraId="14DEA391" w14:textId="77777777" w:rsidR="004702D7" w:rsidRPr="002E585E" w:rsidRDefault="004702D7" w:rsidP="00A251AA">
            <w:pP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世帯</w:t>
            </w:r>
          </w:p>
        </w:tc>
        <w:tc>
          <w:tcPr>
            <w:tcW w:w="4253" w:type="dxa"/>
            <w:vAlign w:val="center"/>
          </w:tcPr>
          <w:p w14:paraId="714F1C4D" w14:textId="77777777" w:rsidR="004702D7" w:rsidRPr="002E585E" w:rsidRDefault="004702D7" w:rsidP="004702D7">
            <w:pPr>
              <w:jc w:val="both"/>
              <w:rPr>
                <w:rFonts w:ascii="HGPｺﾞｼｯｸM" w:eastAsia="HGPｺﾞｼｯｸM" w:cs="ＭＳ Ｐゴシック"/>
                <w:sz w:val="21"/>
                <w:szCs w:val="21"/>
                <w:lang w:eastAsia="ja-JP"/>
              </w:rPr>
            </w:pPr>
          </w:p>
        </w:tc>
      </w:tr>
      <w:tr w:rsidR="004702D7" w:rsidRPr="008E7CE3" w14:paraId="25FB2D4A" w14:textId="02FDA3F9" w:rsidTr="00604091">
        <w:trPr>
          <w:trHeight w:val="340"/>
          <w:jc w:val="center"/>
        </w:trPr>
        <w:tc>
          <w:tcPr>
            <w:tcW w:w="2972" w:type="dxa"/>
            <w:shd w:val="clear" w:color="auto" w:fill="auto"/>
            <w:noWrap/>
            <w:vAlign w:val="center"/>
            <w:hideMark/>
          </w:tcPr>
          <w:p w14:paraId="58FCBDA0" w14:textId="77777777" w:rsidR="004702D7" w:rsidRPr="002E585E" w:rsidRDefault="004702D7" w:rsidP="004702D7">
            <w:pPr>
              <w:jc w:val="cente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水洗化人口</w:t>
            </w:r>
          </w:p>
        </w:tc>
        <w:tc>
          <w:tcPr>
            <w:tcW w:w="1134" w:type="dxa"/>
            <w:shd w:val="clear" w:color="auto" w:fill="auto"/>
            <w:noWrap/>
            <w:vAlign w:val="center"/>
            <w:hideMark/>
          </w:tcPr>
          <w:p w14:paraId="730395FD" w14:textId="77777777" w:rsidR="004702D7" w:rsidRPr="002E585E" w:rsidRDefault="004702D7" w:rsidP="00B66429">
            <w:pPr>
              <w:jc w:val="right"/>
              <w:rPr>
                <w:rFonts w:ascii="HGPｺﾞｼｯｸM" w:eastAsia="HGPｺﾞｼｯｸM" w:cs="ＭＳ Ｐゴシック"/>
                <w:color w:val="FF0000"/>
                <w:sz w:val="21"/>
                <w:szCs w:val="21"/>
                <w:lang w:eastAsia="ja-JP"/>
              </w:rPr>
            </w:pPr>
            <w:r w:rsidRPr="002E585E">
              <w:rPr>
                <w:rFonts w:ascii="HGPｺﾞｼｯｸM" w:eastAsia="HGPｺﾞｼｯｸM" w:cs="ＭＳ Ｐゴシック" w:hint="eastAsia"/>
                <w:color w:val="FF0000"/>
                <w:sz w:val="21"/>
                <w:szCs w:val="21"/>
                <w:lang w:eastAsia="ja-JP"/>
              </w:rPr>
              <w:t xml:space="preserve">40,000 </w:t>
            </w:r>
          </w:p>
        </w:tc>
        <w:tc>
          <w:tcPr>
            <w:tcW w:w="992" w:type="dxa"/>
            <w:shd w:val="clear" w:color="auto" w:fill="auto"/>
            <w:noWrap/>
            <w:vAlign w:val="center"/>
            <w:hideMark/>
          </w:tcPr>
          <w:p w14:paraId="6B9DF635" w14:textId="77777777" w:rsidR="004702D7" w:rsidRPr="002E585E" w:rsidRDefault="004702D7" w:rsidP="00A251AA">
            <w:pP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人</w:t>
            </w:r>
          </w:p>
        </w:tc>
        <w:tc>
          <w:tcPr>
            <w:tcW w:w="4253" w:type="dxa"/>
            <w:vAlign w:val="center"/>
          </w:tcPr>
          <w:p w14:paraId="57882D72" w14:textId="77777777" w:rsidR="004702D7" w:rsidRPr="002E585E" w:rsidRDefault="004702D7" w:rsidP="004702D7">
            <w:pPr>
              <w:jc w:val="both"/>
              <w:rPr>
                <w:rFonts w:ascii="HGPｺﾞｼｯｸM" w:eastAsia="HGPｺﾞｼｯｸM" w:cs="ＭＳ Ｐゴシック"/>
                <w:sz w:val="21"/>
                <w:szCs w:val="21"/>
                <w:lang w:eastAsia="ja-JP"/>
              </w:rPr>
            </w:pPr>
          </w:p>
        </w:tc>
      </w:tr>
      <w:tr w:rsidR="004702D7" w:rsidRPr="008E7CE3" w14:paraId="5C5E1A5A" w14:textId="1E444BC8" w:rsidTr="00604091">
        <w:trPr>
          <w:trHeight w:val="340"/>
          <w:jc w:val="center"/>
        </w:trPr>
        <w:tc>
          <w:tcPr>
            <w:tcW w:w="2972" w:type="dxa"/>
            <w:shd w:val="clear" w:color="auto" w:fill="auto"/>
            <w:noWrap/>
            <w:vAlign w:val="center"/>
            <w:hideMark/>
          </w:tcPr>
          <w:p w14:paraId="55B09277" w14:textId="77777777" w:rsidR="004702D7" w:rsidRPr="002E585E" w:rsidRDefault="004702D7" w:rsidP="004702D7">
            <w:pPr>
              <w:jc w:val="cente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汲取人口</w:t>
            </w:r>
          </w:p>
        </w:tc>
        <w:tc>
          <w:tcPr>
            <w:tcW w:w="1134" w:type="dxa"/>
            <w:shd w:val="clear" w:color="auto" w:fill="auto"/>
            <w:noWrap/>
            <w:vAlign w:val="center"/>
            <w:hideMark/>
          </w:tcPr>
          <w:p w14:paraId="71EFBE50" w14:textId="77777777" w:rsidR="004702D7" w:rsidRPr="002E585E" w:rsidRDefault="004702D7" w:rsidP="00B66429">
            <w:pPr>
              <w:jc w:val="right"/>
              <w:rPr>
                <w:rFonts w:ascii="HGPｺﾞｼｯｸM" w:eastAsia="HGPｺﾞｼｯｸM" w:cs="ＭＳ Ｐゴシック"/>
                <w:color w:val="FF0000"/>
                <w:sz w:val="21"/>
                <w:szCs w:val="21"/>
                <w:lang w:eastAsia="ja-JP"/>
              </w:rPr>
            </w:pPr>
            <w:r w:rsidRPr="002E585E">
              <w:rPr>
                <w:rFonts w:ascii="HGPｺﾞｼｯｸM" w:eastAsia="HGPｺﾞｼｯｸM" w:cs="ＭＳ Ｐゴシック" w:hint="eastAsia"/>
                <w:color w:val="FF0000"/>
                <w:sz w:val="21"/>
                <w:szCs w:val="21"/>
                <w:lang w:eastAsia="ja-JP"/>
              </w:rPr>
              <w:t xml:space="preserve">10,000 </w:t>
            </w:r>
          </w:p>
        </w:tc>
        <w:tc>
          <w:tcPr>
            <w:tcW w:w="992" w:type="dxa"/>
            <w:shd w:val="clear" w:color="auto" w:fill="auto"/>
            <w:noWrap/>
            <w:vAlign w:val="center"/>
            <w:hideMark/>
          </w:tcPr>
          <w:p w14:paraId="1564F029" w14:textId="77777777" w:rsidR="004702D7" w:rsidRPr="002E585E" w:rsidRDefault="004702D7" w:rsidP="00A251AA">
            <w:pP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人</w:t>
            </w:r>
          </w:p>
        </w:tc>
        <w:tc>
          <w:tcPr>
            <w:tcW w:w="4253" w:type="dxa"/>
            <w:vAlign w:val="center"/>
          </w:tcPr>
          <w:p w14:paraId="3D1BE836" w14:textId="77777777" w:rsidR="004702D7" w:rsidRPr="002E585E" w:rsidRDefault="004702D7" w:rsidP="004702D7">
            <w:pPr>
              <w:jc w:val="both"/>
              <w:rPr>
                <w:rFonts w:ascii="HGPｺﾞｼｯｸM" w:eastAsia="HGPｺﾞｼｯｸM" w:cs="ＭＳ Ｐゴシック"/>
                <w:sz w:val="21"/>
                <w:szCs w:val="21"/>
                <w:lang w:eastAsia="ja-JP"/>
              </w:rPr>
            </w:pPr>
          </w:p>
        </w:tc>
      </w:tr>
      <w:tr w:rsidR="004702D7" w:rsidRPr="008E7CE3" w14:paraId="1E003281" w14:textId="72A82E10" w:rsidTr="00604091">
        <w:trPr>
          <w:trHeight w:val="340"/>
          <w:jc w:val="center"/>
        </w:trPr>
        <w:tc>
          <w:tcPr>
            <w:tcW w:w="2972" w:type="dxa"/>
            <w:shd w:val="clear" w:color="auto" w:fill="auto"/>
            <w:noWrap/>
            <w:vAlign w:val="center"/>
            <w:hideMark/>
          </w:tcPr>
          <w:p w14:paraId="43BB8839" w14:textId="77777777" w:rsidR="004702D7" w:rsidRPr="002E585E" w:rsidRDefault="004702D7" w:rsidP="004702D7">
            <w:pPr>
              <w:jc w:val="cente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1人1日当たりのごみ総排出量</w:t>
            </w:r>
          </w:p>
        </w:tc>
        <w:tc>
          <w:tcPr>
            <w:tcW w:w="1134" w:type="dxa"/>
            <w:shd w:val="clear" w:color="auto" w:fill="auto"/>
            <w:noWrap/>
            <w:vAlign w:val="center"/>
            <w:hideMark/>
          </w:tcPr>
          <w:p w14:paraId="0C65CE1F" w14:textId="77777777" w:rsidR="004702D7" w:rsidRPr="002E585E" w:rsidRDefault="004702D7" w:rsidP="00B66429">
            <w:pPr>
              <w:jc w:val="right"/>
              <w:rPr>
                <w:rFonts w:ascii="HGPｺﾞｼｯｸM" w:eastAsia="HGPｺﾞｼｯｸM" w:cs="ＭＳ Ｐゴシック"/>
                <w:color w:val="FF0000"/>
                <w:sz w:val="21"/>
                <w:szCs w:val="21"/>
                <w:lang w:eastAsia="ja-JP"/>
              </w:rPr>
            </w:pPr>
            <w:r w:rsidRPr="002E585E">
              <w:rPr>
                <w:rFonts w:ascii="HGPｺﾞｼｯｸM" w:eastAsia="HGPｺﾞｼｯｸM" w:cs="ＭＳ Ｐゴシック" w:hint="eastAsia"/>
                <w:color w:val="FF0000"/>
                <w:sz w:val="21"/>
                <w:szCs w:val="21"/>
                <w:lang w:eastAsia="ja-JP"/>
              </w:rPr>
              <w:t xml:space="preserve">800 </w:t>
            </w:r>
          </w:p>
        </w:tc>
        <w:tc>
          <w:tcPr>
            <w:tcW w:w="992" w:type="dxa"/>
            <w:shd w:val="clear" w:color="auto" w:fill="auto"/>
            <w:noWrap/>
            <w:vAlign w:val="center"/>
            <w:hideMark/>
          </w:tcPr>
          <w:p w14:paraId="38A145D1" w14:textId="11FCAECD" w:rsidR="004702D7" w:rsidRPr="002E585E" w:rsidRDefault="004702D7" w:rsidP="00A251AA">
            <w:pPr>
              <w:rPr>
                <w:rFonts w:ascii="HGPｺﾞｼｯｸM" w:eastAsia="HGPｺﾞｼｯｸM" w:cs="ＭＳ Ｐゴシック"/>
                <w:sz w:val="21"/>
                <w:szCs w:val="21"/>
                <w:lang w:eastAsia="ja-JP"/>
              </w:rPr>
            </w:pPr>
            <w:r w:rsidRPr="002E585E">
              <w:rPr>
                <w:rFonts w:ascii="HGPｺﾞｼｯｸM" w:eastAsia="HGPｺﾞｼｯｸM" w:cs="ＭＳ Ｐゴシック" w:hint="eastAsia"/>
                <w:sz w:val="21"/>
                <w:szCs w:val="21"/>
                <w:lang w:eastAsia="ja-JP"/>
              </w:rPr>
              <w:t>g/人･日</w:t>
            </w:r>
          </w:p>
        </w:tc>
        <w:tc>
          <w:tcPr>
            <w:tcW w:w="4253" w:type="dxa"/>
            <w:vAlign w:val="center"/>
          </w:tcPr>
          <w:p w14:paraId="38FC22D6" w14:textId="77777777" w:rsidR="004702D7" w:rsidRPr="002E585E" w:rsidRDefault="004702D7" w:rsidP="004702D7">
            <w:pPr>
              <w:jc w:val="both"/>
              <w:rPr>
                <w:rFonts w:ascii="HGPｺﾞｼｯｸM" w:eastAsia="HGPｺﾞｼｯｸM" w:cs="ＭＳ Ｐゴシック"/>
                <w:sz w:val="21"/>
                <w:szCs w:val="21"/>
                <w:lang w:eastAsia="ja-JP"/>
              </w:rPr>
            </w:pPr>
          </w:p>
        </w:tc>
      </w:tr>
    </w:tbl>
    <w:p w14:paraId="0FD605A2" w14:textId="3F839E52" w:rsidR="00050818" w:rsidRDefault="008C3055" w:rsidP="00DC38FD">
      <w:pPr>
        <w:rPr>
          <w:rFonts w:ascii="ＭＳ 明朝" w:eastAsia="ＭＳ 明朝" w:hAnsi="ＭＳ 明朝"/>
          <w:sz w:val="21"/>
          <w:szCs w:val="21"/>
          <w:lang w:eastAsia="ja-JP"/>
        </w:rPr>
      </w:pPr>
      <w:r>
        <w:rPr>
          <w:rFonts w:ascii="ＭＳ 明朝" w:eastAsia="ＭＳ 明朝" w:hAnsi="ＭＳ 明朝"/>
          <w:noProof/>
          <w:szCs w:val="21"/>
        </w:rPr>
        <mc:AlternateContent>
          <mc:Choice Requires="wpg">
            <w:drawing>
              <wp:anchor distT="0" distB="0" distL="114300" distR="114300" simplePos="0" relativeHeight="252368896" behindDoc="0" locked="0" layoutInCell="1" allowOverlap="1" wp14:anchorId="0A5DF84D" wp14:editId="2EBE81F2">
                <wp:simplePos x="0" y="0"/>
                <wp:positionH relativeFrom="margin">
                  <wp:align>center</wp:align>
                </wp:positionH>
                <wp:positionV relativeFrom="paragraph">
                  <wp:posOffset>1183731</wp:posOffset>
                </wp:positionV>
                <wp:extent cx="4563763" cy="321275"/>
                <wp:effectExtent l="0" t="0" r="27305" b="3175"/>
                <wp:wrapNone/>
                <wp:docPr id="905" name="グループ化 905"/>
                <wp:cNvGraphicFramePr/>
                <a:graphic xmlns:a="http://schemas.openxmlformats.org/drawingml/2006/main">
                  <a:graphicData uri="http://schemas.microsoft.com/office/word/2010/wordprocessingGroup">
                    <wpg:wgp>
                      <wpg:cNvGrpSpPr/>
                      <wpg:grpSpPr>
                        <a:xfrm>
                          <a:off x="0" y="0"/>
                          <a:ext cx="4563763" cy="321275"/>
                          <a:chOff x="-4" y="-131"/>
                          <a:chExt cx="5115700" cy="389946"/>
                        </a:xfrm>
                      </wpg:grpSpPr>
                      <wps:wsp>
                        <wps:cNvPr id="906" name="四角形: 角を丸くする 906"/>
                        <wps:cNvSpPr/>
                        <wps:spPr>
                          <a:xfrm>
                            <a:off x="-4" y="-131"/>
                            <a:ext cx="5115698" cy="381641"/>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テキスト ボックス 907"/>
                        <wps:cNvSpPr txBox="1"/>
                        <wps:spPr>
                          <a:xfrm>
                            <a:off x="118" y="28890"/>
                            <a:ext cx="5115578" cy="360925"/>
                          </a:xfrm>
                          <a:prstGeom prst="rect">
                            <a:avLst/>
                          </a:prstGeom>
                          <a:noFill/>
                          <a:ln w="6350">
                            <a:noFill/>
                          </a:ln>
                        </wps:spPr>
                        <wps:txbx>
                          <w:txbxContent>
                            <w:p w14:paraId="4B4647A7" w14:textId="441DD10A" w:rsidR="003773A1" w:rsidRPr="003773A1" w:rsidRDefault="003773A1" w:rsidP="003773A1">
                              <w:pPr>
                                <w:spacing w:line="200" w:lineRule="exact"/>
                                <w:rPr>
                                  <w:sz w:val="18"/>
                                  <w:szCs w:val="18"/>
                                  <w:lang w:eastAsia="ja-JP"/>
                                </w:rPr>
                              </w:pPr>
                              <w:r>
                                <w:rPr>
                                  <w:rFonts w:cs="" w:hint="eastAsia"/>
                                  <w:color w:val="000000"/>
                                  <w:sz w:val="18"/>
                                  <w:szCs w:val="18"/>
                                  <w:lang w:eastAsia="ja-JP"/>
                                </w:rPr>
                                <w:t>道内の位置、近隣自治体との地理的関係がわかるような位置図を示してください。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DF84D" id="グループ化 905" o:spid="_x0000_s1048" style="position:absolute;margin-left:0;margin-top:93.2pt;width:359.35pt;height:25.3pt;z-index:252368896;mso-position-horizontal:center;mso-position-horizontal-relative:margin;mso-width-relative:margin;mso-height-relative:margin" coordorigin=",-1" coordsize="51157,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">
                <v:roundrect id="四角形: 角を丸くする 906" o:spid="_x0000_s1049" style="position:absolute;top:-1;width:51156;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" fillcolor="#fff2cc [663]" strokecolor="#1f3763 [1604]" strokeweight="1pt">
                  <v:stroke joinstyle="miter"/>
                </v:roundrect>
                <v:shape id="テキスト ボックス 907" o:spid="_x0000_s1050" type="#_x0000_t202" style="position:absolute;left:1;top:288;width:51155;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tE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peojncz4QjIFc3AAAA//8DAFBLAQItABQABgAIAAAAIQDb4fbL7gAAAIUBAAATAAAAAAAA&#10;AAAAAAAAAAAAAABbQ29udGVudF9UeXBlc10ueG1sUEsBAi0AFAAGAAgAAAAhAFr0LFu/AAAAFQEA&#10;AAsAAAAAAAAAAAAAAAAAHwEAAF9yZWxzLy5yZWxzUEsBAi0AFAAGAAgAAAAhANBjy0THAAAA3AAA&#10;AA8AAAAAAAAAAAAAAAAABwIAAGRycy9kb3ducmV2LnhtbFBLBQYAAAAAAwADALcAAAD7AgAAAAA=&#10;" filled="f" stroked="f" strokeweight=".5pt">
                  <v:textbox>
                    <w:txbxContent>
                      <w:p w14:paraId="4B4647A7" w14:textId="441DD10A" w:rsidR="003773A1" w:rsidRPr="003773A1" w:rsidRDefault="003773A1" w:rsidP="003773A1">
                        <w:pPr>
                          <w:spacing w:line="200" w:lineRule="exact"/>
                          <w:rPr>
                            <w:sz w:val="18"/>
                            <w:szCs w:val="18"/>
                            <w:lang w:eastAsia="ja-JP"/>
                          </w:rPr>
                        </w:pPr>
                        <w:r>
                          <w:rPr>
                            <w:rFonts w:cs="" w:hint="eastAsia"/>
                            <w:color w:val="000000"/>
                            <w:sz w:val="18"/>
                            <w:szCs w:val="18"/>
                            <w:lang w:eastAsia="ja-JP"/>
                          </w:rPr>
                          <w:t>道内の位置、近隣自治体との地理的関係がわかるような位置図を示してください。</w:t>
                        </w:r>
                      </w:p>
                    </w:txbxContent>
                  </v:textbox>
                </v:shape>
                <w10:wrap anchorx="margin"/>
              </v:group>
            </w:pict>
          </mc:Fallback>
        </mc:AlternateContent>
      </w:r>
      <w:r w:rsidRPr="008E7CE3">
        <w:rPr>
          <w:rFonts w:ascii="ＭＳ 明朝" w:eastAsia="ＭＳ 明朝" w:hAnsi="ＭＳ 明朝"/>
          <w:noProof/>
          <w:sz w:val="21"/>
          <w:szCs w:val="21"/>
          <w:lang w:eastAsia="ja-JP"/>
        </w:rPr>
        <mc:AlternateContent>
          <mc:Choice Requires="wps">
            <w:drawing>
              <wp:anchor distT="0" distB="0" distL="114300" distR="114300" simplePos="0" relativeHeight="251526138" behindDoc="0" locked="0" layoutInCell="1" allowOverlap="1" wp14:anchorId="0634E62D" wp14:editId="7F4E506F">
                <wp:simplePos x="0" y="0"/>
                <wp:positionH relativeFrom="margin">
                  <wp:align>center</wp:align>
                </wp:positionH>
                <wp:positionV relativeFrom="paragraph">
                  <wp:posOffset>176530</wp:posOffset>
                </wp:positionV>
                <wp:extent cx="5314950" cy="2867025"/>
                <wp:effectExtent l="0" t="0" r="19050" b="28575"/>
                <wp:wrapTopAndBottom/>
                <wp:docPr id="59" name="正方形/長方形 59"/>
                <wp:cNvGraphicFramePr/>
                <a:graphic xmlns:a="http://schemas.openxmlformats.org/drawingml/2006/main">
                  <a:graphicData uri="http://schemas.microsoft.com/office/word/2010/wordprocessingShape">
                    <wps:wsp>
                      <wps:cNvSpPr/>
                      <wps:spPr>
                        <a:xfrm>
                          <a:off x="0" y="0"/>
                          <a:ext cx="5314950" cy="2867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F949F" id="正方形/長方形 59" o:spid="_x0000_s1026" style="position:absolute;margin-left:0;margin-top:13.9pt;width:418.5pt;height:225.75pt;z-index:2515261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" filled="f" strokecolor="black [3213]" strokeweight="1pt">
                <w10:wrap type="topAndBottom" anchorx="margin"/>
              </v:rect>
            </w:pict>
          </mc:Fallback>
        </mc:AlternateContent>
      </w:r>
    </w:p>
    <w:p w14:paraId="5F673AC8" w14:textId="608DEB2A" w:rsidR="00F573B1" w:rsidRDefault="00F573B1" w:rsidP="008C3055">
      <w:pPr>
        <w:pStyle w:val="afa"/>
      </w:pPr>
      <w:r w:rsidRPr="008E7CE3">
        <w:rPr>
          <w:rFonts w:hint="eastAsia"/>
        </w:rPr>
        <w:t>図</w:t>
      </w:r>
      <w:r w:rsidR="007F2B74">
        <w:rPr>
          <w:rFonts w:hint="eastAsia"/>
        </w:rPr>
        <w:t>1-3-</w:t>
      </w:r>
      <w:r w:rsidR="003773A1">
        <w:rPr>
          <w:rFonts w:hint="eastAsia"/>
        </w:rPr>
        <w:t>●</w:t>
      </w:r>
      <w:r w:rsidRPr="008E7CE3">
        <w:rPr>
          <w:rFonts w:hint="eastAsia"/>
        </w:rPr>
        <w:t xml:space="preserve">　</w:t>
      </w:r>
      <w:r w:rsidRPr="008E7CE3">
        <w:rPr>
          <w:rFonts w:hint="eastAsia"/>
          <w:color w:val="FF0000"/>
          <w:u w:val="single"/>
        </w:rPr>
        <w:t>○○○市（町村）</w:t>
      </w:r>
      <w:r w:rsidRPr="008E7CE3">
        <w:rPr>
          <w:rFonts w:hint="eastAsia"/>
        </w:rPr>
        <w:t>の位置図</w:t>
      </w:r>
    </w:p>
    <w:p w14:paraId="73C811D7" w14:textId="4F5D01E2" w:rsidR="001716A7" w:rsidRPr="001716A7" w:rsidRDefault="001716A7" w:rsidP="001716A7">
      <w:pPr>
        <w:pStyle w:val="afb"/>
        <w:jc w:val="center"/>
        <w:rPr>
          <w:color w:val="FF0000"/>
        </w:rPr>
      </w:pPr>
      <w:r>
        <w:rPr>
          <w:rFonts w:hint="eastAsia"/>
        </w:rPr>
        <w:t>出典：</w:t>
      </w:r>
      <w:r w:rsidRPr="001716A7">
        <w:rPr>
          <w:rFonts w:hint="eastAsia"/>
          <w:color w:val="FF0000"/>
        </w:rPr>
        <w:t>○○○</w:t>
      </w:r>
    </w:p>
    <w:p w14:paraId="7904E8EA" w14:textId="77777777" w:rsidR="00E247AB" w:rsidRPr="008E7CE3" w:rsidRDefault="00E247AB" w:rsidP="00DC38FD">
      <w:pPr>
        <w:rPr>
          <w:rFonts w:ascii="ＭＳ 明朝" w:eastAsia="ＭＳ 明朝" w:hAnsi="ＭＳ 明朝"/>
          <w:sz w:val="21"/>
          <w:szCs w:val="21"/>
          <w:lang w:eastAsia="ja-JP"/>
        </w:rPr>
      </w:pPr>
      <w:bookmarkStart w:id="25" w:name="_Toc66450698"/>
    </w:p>
    <w:p w14:paraId="56A6E73B" w14:textId="77777777" w:rsidR="00E247AB" w:rsidRPr="008E7CE3" w:rsidRDefault="00E247AB" w:rsidP="00DC38FD">
      <w:pPr>
        <w:rPr>
          <w:rFonts w:ascii="ＭＳ 明朝" w:eastAsia="ＭＳ 明朝" w:hAnsi="ＭＳ 明朝"/>
          <w:sz w:val="21"/>
          <w:szCs w:val="21"/>
          <w:lang w:eastAsia="ja-JP"/>
        </w:rPr>
      </w:pPr>
    </w:p>
    <w:p w14:paraId="457E9379" w14:textId="3C02D225" w:rsidR="00E247AB" w:rsidRDefault="00E247AB" w:rsidP="00DC38FD">
      <w:pPr>
        <w:rPr>
          <w:rFonts w:ascii="ＭＳ 明朝" w:eastAsia="ＭＳ 明朝" w:hAnsi="ＭＳ 明朝"/>
          <w:sz w:val="21"/>
          <w:szCs w:val="21"/>
          <w:lang w:eastAsia="ja-JP"/>
        </w:rPr>
      </w:pPr>
    </w:p>
    <w:p w14:paraId="5344A17E" w14:textId="47529495" w:rsidR="003773A1" w:rsidRDefault="003773A1" w:rsidP="00DC38FD">
      <w:pPr>
        <w:rPr>
          <w:rFonts w:ascii="ＭＳ 明朝" w:eastAsia="ＭＳ 明朝" w:hAnsi="ＭＳ 明朝"/>
          <w:sz w:val="21"/>
          <w:szCs w:val="21"/>
          <w:lang w:eastAsia="ja-JP"/>
        </w:rPr>
      </w:pPr>
    </w:p>
    <w:p w14:paraId="461B03E0" w14:textId="157089DC" w:rsidR="003773A1" w:rsidRDefault="003773A1" w:rsidP="00DC38FD">
      <w:pPr>
        <w:rPr>
          <w:rFonts w:ascii="ＭＳ 明朝" w:eastAsia="ＭＳ 明朝" w:hAnsi="ＭＳ 明朝"/>
          <w:sz w:val="21"/>
          <w:szCs w:val="21"/>
          <w:lang w:eastAsia="ja-JP"/>
        </w:rPr>
      </w:pPr>
    </w:p>
    <w:p w14:paraId="57B7D32C" w14:textId="77777777" w:rsidR="004702D7" w:rsidRDefault="004702D7" w:rsidP="00B5623C">
      <w:pPr>
        <w:ind w:firstLineChars="200" w:firstLine="420"/>
        <w:rPr>
          <w:color w:val="000000" w:themeColor="text1"/>
          <w:sz w:val="21"/>
          <w:szCs w:val="21"/>
          <w:lang w:eastAsia="ja-JP"/>
        </w:rPr>
      </w:pPr>
      <w:r>
        <w:rPr>
          <w:color w:val="000000" w:themeColor="text1"/>
          <w:sz w:val="21"/>
          <w:szCs w:val="21"/>
          <w:lang w:eastAsia="ja-JP"/>
        </w:rPr>
        <w:br w:type="page"/>
      </w:r>
    </w:p>
    <w:p w14:paraId="7298AF91" w14:textId="2D920CD9" w:rsidR="00DB7679" w:rsidRPr="008E7CE3" w:rsidRDefault="004702D7" w:rsidP="005149BC">
      <w:pPr>
        <w:pStyle w:val="3"/>
        <w:spacing w:before="72" w:after="120"/>
        <w:rPr>
          <w:rFonts w:ascii="ＭＳ 明朝" w:eastAsia="ＭＳ 明朝" w:hAnsi="ＭＳ 明朝"/>
          <w:lang w:eastAsia="ja-JP"/>
        </w:rPr>
      </w:pPr>
      <w:bookmarkStart w:id="26" w:name="_Toc178210137"/>
      <w:r>
        <w:rPr>
          <w:rFonts w:hint="eastAsia"/>
          <w:lang w:eastAsia="ja-JP"/>
        </w:rPr>
        <w:lastRenderedPageBreak/>
        <w:t>（６）</w:t>
      </w:r>
      <w:r w:rsidR="00AF5C68">
        <w:rPr>
          <w:rFonts w:hint="eastAsia"/>
          <w:lang w:eastAsia="ja-JP"/>
        </w:rPr>
        <w:t xml:space="preserve"> </w:t>
      </w:r>
      <w:r w:rsidR="00DB7679" w:rsidRPr="008E7CE3">
        <w:rPr>
          <w:rFonts w:hint="eastAsia"/>
          <w:lang w:eastAsia="ja-JP"/>
        </w:rPr>
        <w:t>教育訓練・研修</w:t>
      </w:r>
      <w:bookmarkEnd w:id="25"/>
      <w:bookmarkEnd w:id="26"/>
    </w:p>
    <w:p w14:paraId="6F11DCF7" w14:textId="3836898A" w:rsidR="00DB7679" w:rsidRPr="008E7CE3" w:rsidRDefault="00DB7679" w:rsidP="00707105">
      <w:pPr>
        <w:pStyle w:val="a3"/>
        <w:ind w:right="-110" w:firstLine="220"/>
        <w:rPr>
          <w:lang w:eastAsia="ja-JP"/>
        </w:rPr>
      </w:pPr>
      <w:r w:rsidRPr="008E7CE3">
        <w:rPr>
          <w:rFonts w:hint="eastAsia"/>
          <w:color w:val="000000" w:themeColor="text1"/>
          <w:lang w:eastAsia="ja-JP"/>
        </w:rPr>
        <w:t>発災後速やかに災害廃棄物を処理するためには、災害廃棄物処理に精通し、かつ柔軟な発想と決断力を有する人材が求められることから、平常時から災害マネジメント能力の維持・向上を図る必</w:t>
      </w:r>
      <w:r w:rsidRPr="008E7CE3">
        <w:rPr>
          <w:rFonts w:hint="eastAsia"/>
          <w:lang w:eastAsia="ja-JP"/>
        </w:rPr>
        <w:t>要がある。そのため、</w:t>
      </w:r>
      <w:r w:rsidRPr="008E7CE3">
        <w:rPr>
          <w:rFonts w:hint="eastAsia"/>
          <w:color w:val="FF0000"/>
          <w:u w:val="single"/>
          <w:lang w:eastAsia="ja-JP"/>
        </w:rPr>
        <w:t>本市（町村）</w:t>
      </w:r>
      <w:r w:rsidRPr="008E7CE3">
        <w:rPr>
          <w:rFonts w:hint="eastAsia"/>
          <w:lang w:eastAsia="ja-JP"/>
        </w:rPr>
        <w:t>においては、職員・域内事業者や地域住民、自治会を対象とした研修の実</w:t>
      </w:r>
      <w:r w:rsidRPr="000C7EBF">
        <w:rPr>
          <w:rFonts w:hint="eastAsia"/>
          <w:color w:val="000000" w:themeColor="text1"/>
          <w:lang w:eastAsia="ja-JP"/>
        </w:rPr>
        <w:t>施や、</w:t>
      </w:r>
      <w:r w:rsidR="008A2958" w:rsidRPr="000C7EBF">
        <w:rPr>
          <w:rFonts w:hint="eastAsia"/>
          <w:color w:val="000000" w:themeColor="text1"/>
          <w:lang w:eastAsia="ja-JP"/>
        </w:rPr>
        <w:t>国</w:t>
      </w:r>
      <w:r w:rsidR="00707105" w:rsidRPr="000C7EBF">
        <w:rPr>
          <w:rFonts w:hint="eastAsia"/>
          <w:color w:val="000000" w:themeColor="text1"/>
          <w:lang w:eastAsia="ja-JP"/>
        </w:rPr>
        <w:t>（北海道地方環境事務所）</w:t>
      </w:r>
      <w:r w:rsidR="008A2958" w:rsidRPr="000C7EBF">
        <w:rPr>
          <w:rFonts w:hint="eastAsia"/>
          <w:color w:val="000000" w:themeColor="text1"/>
          <w:lang w:eastAsia="ja-JP"/>
        </w:rPr>
        <w:t>や</w:t>
      </w:r>
      <w:r w:rsidRPr="000C7EBF">
        <w:rPr>
          <w:rFonts w:hint="eastAsia"/>
          <w:color w:val="000000" w:themeColor="text1"/>
          <w:lang w:eastAsia="ja-JP"/>
        </w:rPr>
        <w:t>道が開催する道・市町村・民間事業者団体等の職員を対象とし</w:t>
      </w:r>
      <w:r w:rsidRPr="008E7CE3">
        <w:rPr>
          <w:rFonts w:hint="eastAsia"/>
          <w:lang w:eastAsia="ja-JP"/>
        </w:rPr>
        <w:t>た研修に参加するなど、災害廃棄物処理に求められる人材育成に努める。</w:t>
      </w:r>
    </w:p>
    <w:p w14:paraId="1B56E200" w14:textId="098CEC5C" w:rsidR="00DB7679" w:rsidRPr="008E7CE3" w:rsidRDefault="00DB7679" w:rsidP="00707105">
      <w:pPr>
        <w:pStyle w:val="a3"/>
        <w:ind w:right="-110" w:firstLine="220"/>
        <w:rPr>
          <w:lang w:eastAsia="ja-JP"/>
        </w:rPr>
      </w:pPr>
      <w:r w:rsidRPr="008E7CE3">
        <w:rPr>
          <w:rFonts w:hint="eastAsia"/>
          <w:lang w:eastAsia="ja-JP"/>
        </w:rPr>
        <w:t>また、防災関係機関あるいは防災組織が実施する防災訓練について積極的に協力し、災害廃棄物処理に対する対応力の強化を図る。</w:t>
      </w:r>
    </w:p>
    <w:p w14:paraId="6F28CD9F" w14:textId="2D951538" w:rsidR="00DB7679" w:rsidRPr="008E7CE3" w:rsidRDefault="00DB7679" w:rsidP="00707105">
      <w:pPr>
        <w:pStyle w:val="a3"/>
        <w:ind w:right="-110" w:firstLine="220"/>
        <w:rPr>
          <w:lang w:eastAsia="ja-JP"/>
        </w:rPr>
      </w:pPr>
      <w:r w:rsidRPr="008E7CE3">
        <w:rPr>
          <w:rFonts w:hint="eastAsia"/>
          <w:lang w:eastAsia="ja-JP"/>
        </w:rPr>
        <w:t>災害廃棄物処理に必要な能力の習得方法例を図</w:t>
      </w:r>
      <w:r w:rsidR="00F56C67">
        <w:rPr>
          <w:rFonts w:hint="eastAsia"/>
          <w:lang w:eastAsia="ja-JP"/>
        </w:rPr>
        <w:t>1-3-</w:t>
      </w:r>
      <w:r w:rsidR="002F5A90">
        <w:rPr>
          <w:rFonts w:hint="eastAsia"/>
          <w:lang w:eastAsia="ja-JP"/>
        </w:rPr>
        <w:t>●</w:t>
      </w:r>
      <w:r w:rsidRPr="008E7CE3">
        <w:rPr>
          <w:rFonts w:hint="eastAsia"/>
          <w:lang w:eastAsia="ja-JP"/>
        </w:rPr>
        <w:t>に示す。</w:t>
      </w:r>
    </w:p>
    <w:p w14:paraId="2940B4A6" w14:textId="4AA8B52B" w:rsidR="00467D01" w:rsidRPr="008E7CE3" w:rsidRDefault="00467D01" w:rsidP="00DC38FD">
      <w:pPr>
        <w:rPr>
          <w:rFonts w:ascii="ＭＳ 明朝" w:eastAsia="ＭＳ 明朝" w:hAnsi="ＭＳ 明朝"/>
          <w:sz w:val="21"/>
          <w:szCs w:val="21"/>
          <w:lang w:eastAsia="ja-JP"/>
        </w:rPr>
      </w:pPr>
    </w:p>
    <w:p w14:paraId="4923C772" w14:textId="453B0C89" w:rsidR="00DB7679" w:rsidRPr="008E7CE3" w:rsidRDefault="00B25F6B" w:rsidP="00DC38FD">
      <w:pPr>
        <w:rPr>
          <w:rFonts w:ascii="ＭＳ 明朝" w:eastAsia="ＭＳ 明朝" w:hAnsi="ＭＳ 明朝"/>
          <w:sz w:val="21"/>
          <w:szCs w:val="21"/>
          <w:lang w:eastAsia="ja-JP"/>
        </w:rPr>
      </w:pPr>
      <w:r w:rsidRPr="008E7CE3">
        <w:rPr>
          <w:rFonts w:ascii="ＭＳ 明朝" w:eastAsia="ＭＳ 明朝" w:hAnsi="ＭＳ 明朝" w:hint="eastAsia"/>
          <w:noProof/>
          <w:sz w:val="21"/>
          <w:szCs w:val="21"/>
          <w:lang w:eastAsia="ja-JP"/>
        </w:rPr>
        <w:drawing>
          <wp:anchor distT="0" distB="0" distL="114300" distR="114300" simplePos="0" relativeHeight="251960320" behindDoc="0" locked="0" layoutInCell="1" allowOverlap="1" wp14:anchorId="55A7FACD" wp14:editId="05D9224A">
            <wp:simplePos x="0" y="0"/>
            <wp:positionH relativeFrom="margin">
              <wp:posOffset>432435</wp:posOffset>
            </wp:positionH>
            <wp:positionV relativeFrom="paragraph">
              <wp:posOffset>9525</wp:posOffset>
            </wp:positionV>
            <wp:extent cx="5326380" cy="2550160"/>
            <wp:effectExtent l="0" t="0" r="7620" b="2540"/>
            <wp:wrapNone/>
            <wp:docPr id="2971" name="図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6380" cy="2550160"/>
                    </a:xfrm>
                    <a:prstGeom prst="rect">
                      <a:avLst/>
                    </a:prstGeom>
                    <a:noFill/>
                  </pic:spPr>
                </pic:pic>
              </a:graphicData>
            </a:graphic>
            <wp14:sizeRelH relativeFrom="page">
              <wp14:pctWidth>0</wp14:pctWidth>
            </wp14:sizeRelH>
            <wp14:sizeRelV relativeFrom="page">
              <wp14:pctHeight>0</wp14:pctHeight>
            </wp14:sizeRelV>
          </wp:anchor>
        </w:drawing>
      </w:r>
    </w:p>
    <w:p w14:paraId="7CA72F63" w14:textId="1E0874C5" w:rsidR="00DB7679" w:rsidRPr="008E7CE3" w:rsidRDefault="00DB7679" w:rsidP="00DC38FD">
      <w:pPr>
        <w:rPr>
          <w:rFonts w:ascii="ＭＳ 明朝" w:eastAsia="ＭＳ 明朝" w:hAnsi="ＭＳ 明朝"/>
          <w:sz w:val="21"/>
          <w:szCs w:val="21"/>
          <w:lang w:eastAsia="ja-JP"/>
        </w:rPr>
      </w:pPr>
    </w:p>
    <w:p w14:paraId="34D1D40A" w14:textId="77777777" w:rsidR="00DB7679" w:rsidRPr="008E7CE3" w:rsidRDefault="00DB7679" w:rsidP="00DC38FD">
      <w:pPr>
        <w:rPr>
          <w:rFonts w:ascii="ＭＳ 明朝" w:eastAsia="ＭＳ 明朝" w:hAnsi="ＭＳ 明朝"/>
          <w:sz w:val="21"/>
          <w:szCs w:val="21"/>
          <w:lang w:eastAsia="ja-JP"/>
        </w:rPr>
      </w:pPr>
    </w:p>
    <w:p w14:paraId="70C04CD6" w14:textId="77777777" w:rsidR="00DB7679" w:rsidRPr="008E7CE3" w:rsidRDefault="00DB7679" w:rsidP="00DC38FD">
      <w:pPr>
        <w:rPr>
          <w:rFonts w:ascii="ＭＳ 明朝" w:eastAsia="ＭＳ 明朝" w:hAnsi="ＭＳ 明朝"/>
          <w:sz w:val="21"/>
          <w:szCs w:val="21"/>
          <w:lang w:eastAsia="ja-JP"/>
        </w:rPr>
      </w:pPr>
    </w:p>
    <w:p w14:paraId="1C509957" w14:textId="0146F7C3" w:rsidR="00DB7679" w:rsidRPr="008E7CE3" w:rsidRDefault="00DB7679" w:rsidP="00DC38FD">
      <w:pPr>
        <w:rPr>
          <w:rFonts w:ascii="ＭＳ 明朝" w:eastAsia="ＭＳ 明朝" w:hAnsi="ＭＳ 明朝"/>
          <w:sz w:val="21"/>
          <w:szCs w:val="21"/>
          <w:lang w:eastAsia="ja-JP"/>
        </w:rPr>
      </w:pPr>
    </w:p>
    <w:p w14:paraId="5B177226" w14:textId="77777777" w:rsidR="00DB7679" w:rsidRPr="008E7CE3" w:rsidRDefault="00DB7679" w:rsidP="00DC38FD">
      <w:pPr>
        <w:rPr>
          <w:rFonts w:ascii="ＭＳ 明朝" w:eastAsia="ＭＳ 明朝" w:hAnsi="ＭＳ 明朝"/>
          <w:sz w:val="21"/>
          <w:szCs w:val="21"/>
          <w:lang w:eastAsia="ja-JP"/>
        </w:rPr>
      </w:pPr>
    </w:p>
    <w:p w14:paraId="2D8309F3" w14:textId="3659A8E1" w:rsidR="00DB7679" w:rsidRPr="008E7CE3" w:rsidRDefault="00DB7679" w:rsidP="00DC38FD">
      <w:pPr>
        <w:rPr>
          <w:rFonts w:ascii="ＭＳ 明朝" w:eastAsia="ＭＳ 明朝" w:hAnsi="ＭＳ 明朝"/>
          <w:sz w:val="21"/>
          <w:szCs w:val="21"/>
          <w:lang w:eastAsia="ja-JP"/>
        </w:rPr>
      </w:pPr>
    </w:p>
    <w:p w14:paraId="17218992" w14:textId="77777777" w:rsidR="00DB7679" w:rsidRPr="008E7CE3" w:rsidRDefault="00DB7679" w:rsidP="00DC38FD">
      <w:pPr>
        <w:rPr>
          <w:rFonts w:ascii="ＭＳ 明朝" w:eastAsia="ＭＳ 明朝" w:hAnsi="ＭＳ 明朝"/>
          <w:sz w:val="21"/>
          <w:szCs w:val="21"/>
          <w:lang w:eastAsia="ja-JP"/>
        </w:rPr>
      </w:pPr>
    </w:p>
    <w:p w14:paraId="7CA754CA" w14:textId="3F8F93AA" w:rsidR="00DB7679" w:rsidRPr="008E7CE3" w:rsidRDefault="00DB7679" w:rsidP="00DC38FD">
      <w:pPr>
        <w:rPr>
          <w:rFonts w:ascii="ＭＳ 明朝" w:eastAsia="ＭＳ 明朝" w:hAnsi="ＭＳ 明朝"/>
          <w:sz w:val="21"/>
          <w:szCs w:val="21"/>
          <w:lang w:eastAsia="ja-JP"/>
        </w:rPr>
      </w:pPr>
    </w:p>
    <w:p w14:paraId="3A6CD6C6" w14:textId="77777777" w:rsidR="00DB7679" w:rsidRPr="008E7CE3" w:rsidRDefault="00DB7679" w:rsidP="00DC38FD">
      <w:pPr>
        <w:rPr>
          <w:rFonts w:ascii="ＭＳ 明朝" w:eastAsia="ＭＳ 明朝" w:hAnsi="ＭＳ 明朝"/>
          <w:sz w:val="21"/>
          <w:szCs w:val="21"/>
          <w:lang w:eastAsia="ja-JP"/>
        </w:rPr>
      </w:pPr>
    </w:p>
    <w:p w14:paraId="7C783A79" w14:textId="36379EFD" w:rsidR="00DB7679" w:rsidRPr="008E7CE3" w:rsidRDefault="00DB7679" w:rsidP="00DC38FD">
      <w:pPr>
        <w:rPr>
          <w:rFonts w:ascii="ＭＳ 明朝" w:eastAsia="ＭＳ 明朝" w:hAnsi="ＭＳ 明朝"/>
          <w:sz w:val="21"/>
          <w:szCs w:val="21"/>
          <w:lang w:eastAsia="ja-JP"/>
        </w:rPr>
      </w:pPr>
    </w:p>
    <w:p w14:paraId="2B683E47" w14:textId="77777777" w:rsidR="00DB7679" w:rsidRPr="008E7CE3" w:rsidRDefault="00DB7679" w:rsidP="00DC38FD">
      <w:pPr>
        <w:rPr>
          <w:rFonts w:ascii="ＭＳ 明朝" w:eastAsia="ＭＳ 明朝" w:hAnsi="ＭＳ 明朝"/>
          <w:sz w:val="21"/>
          <w:szCs w:val="21"/>
          <w:lang w:eastAsia="ja-JP"/>
        </w:rPr>
      </w:pPr>
    </w:p>
    <w:p w14:paraId="5929E942" w14:textId="61885490" w:rsidR="00DB7679" w:rsidRPr="008E7CE3" w:rsidRDefault="00DB7679" w:rsidP="00DC38FD">
      <w:pPr>
        <w:rPr>
          <w:rFonts w:ascii="ＭＳ 明朝" w:eastAsia="ＭＳ 明朝" w:hAnsi="ＭＳ 明朝"/>
          <w:sz w:val="21"/>
          <w:szCs w:val="21"/>
          <w:lang w:eastAsia="ja-JP"/>
        </w:rPr>
      </w:pPr>
    </w:p>
    <w:p w14:paraId="033D8A6E" w14:textId="77297BB6" w:rsidR="00B25F6B" w:rsidRPr="008E7CE3" w:rsidRDefault="009D7515" w:rsidP="00DC38FD">
      <w:pPr>
        <w:rPr>
          <w:rFonts w:ascii="ＭＳ 明朝" w:eastAsia="ＭＳ 明朝" w:hAnsi="ＭＳ 明朝"/>
          <w:sz w:val="21"/>
          <w:szCs w:val="21"/>
          <w:lang w:eastAsia="ja-JP"/>
        </w:rPr>
      </w:pPr>
      <w:r>
        <w:rPr>
          <w:rFonts w:hint="eastAsia"/>
          <w:noProof/>
          <w:sz w:val="18"/>
          <w:szCs w:val="18"/>
          <w:lang w:eastAsia="ja-JP"/>
        </w:rPr>
        <mc:AlternateContent>
          <mc:Choice Requires="wpg">
            <w:drawing>
              <wp:anchor distT="0" distB="0" distL="114300" distR="114300" simplePos="0" relativeHeight="252370944" behindDoc="0" locked="0" layoutInCell="1" allowOverlap="1" wp14:anchorId="45EB8F06" wp14:editId="5D8BF31C">
                <wp:simplePos x="0" y="0"/>
                <wp:positionH relativeFrom="column">
                  <wp:posOffset>3935095</wp:posOffset>
                </wp:positionH>
                <wp:positionV relativeFrom="paragraph">
                  <wp:posOffset>101336</wp:posOffset>
                </wp:positionV>
                <wp:extent cx="2017061" cy="1070610"/>
                <wp:effectExtent l="0" t="38100" r="21590" b="15240"/>
                <wp:wrapNone/>
                <wp:docPr id="909" name="グループ化 909"/>
                <wp:cNvGraphicFramePr/>
                <a:graphic xmlns:a="http://schemas.openxmlformats.org/drawingml/2006/main">
                  <a:graphicData uri="http://schemas.microsoft.com/office/word/2010/wordprocessingGroup">
                    <wpg:wgp>
                      <wpg:cNvGrpSpPr/>
                      <wpg:grpSpPr>
                        <a:xfrm>
                          <a:off x="0" y="0"/>
                          <a:ext cx="2017061" cy="1070610"/>
                          <a:chOff x="0" y="3898156"/>
                          <a:chExt cx="5115698" cy="685170"/>
                        </a:xfrm>
                      </wpg:grpSpPr>
                      <wpg:grpSp>
                        <wpg:cNvPr id="910" name="グループ化 910"/>
                        <wpg:cNvGrpSpPr/>
                        <wpg:grpSpPr>
                          <a:xfrm>
                            <a:off x="0" y="4319715"/>
                            <a:ext cx="5115698" cy="263611"/>
                            <a:chOff x="0" y="-2"/>
                            <a:chExt cx="5115698" cy="700216"/>
                          </a:xfrm>
                        </wpg:grpSpPr>
                        <wps:wsp>
                          <wps:cNvPr id="911" name="四角形: 角を丸くする 911"/>
                          <wps:cNvSpPr/>
                          <wps:spPr>
                            <a:xfrm>
                              <a:off x="0" y="-2"/>
                              <a:ext cx="5115698" cy="700216"/>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テキスト ボックス 912"/>
                          <wps:cNvSpPr txBox="1"/>
                          <wps:spPr>
                            <a:xfrm>
                              <a:off x="90616" y="49427"/>
                              <a:ext cx="4868562" cy="601362"/>
                            </a:xfrm>
                            <a:prstGeom prst="rect">
                              <a:avLst/>
                            </a:prstGeom>
                            <a:noFill/>
                            <a:ln w="6350">
                              <a:noFill/>
                            </a:ln>
                          </wps:spPr>
                          <wps:txbx>
                            <w:txbxContent>
                              <w:p w14:paraId="0963D2C9" w14:textId="3C3BA474" w:rsidR="003773A1" w:rsidRPr="007C4609" w:rsidRDefault="003773A1" w:rsidP="003773A1">
                                <w:pPr>
                                  <w:spacing w:line="200" w:lineRule="exact"/>
                                  <w:rPr>
                                    <w:sz w:val="18"/>
                                    <w:szCs w:val="18"/>
                                    <w:lang w:eastAsia="ja-JP"/>
                                  </w:rPr>
                                </w:pPr>
                                <w:r>
                                  <w:rPr>
                                    <w:rFonts w:hint="eastAsia"/>
                                    <w:sz w:val="18"/>
                                    <w:szCs w:val="18"/>
                                    <w:lang w:eastAsia="ja-JP"/>
                                  </w:rPr>
                                  <w:t>貴市（町村）の実情に応じて、適宜変更してください。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3" name="直線コネクタ 913"/>
                        <wps:cNvCnPr/>
                        <wps:spPr>
                          <a:xfrm flipH="1" flipV="1">
                            <a:off x="2973792" y="3898156"/>
                            <a:ext cx="1274590" cy="429014"/>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EB8F06" id="グループ化 909" o:spid="_x0000_s1051" style="position:absolute;margin-left:309.85pt;margin-top:8pt;width:158.8pt;height:84.3pt;z-index:252370944;mso-width-relative:margin;mso-height-relative:margin" coordorigin=",38981" coordsize="51156,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">
                <v:group id="グループ化 910" o:spid="_x0000_s1052" style="position:absolute;top:43197;width:51156;height:2636" coordorigin="" coordsize="51156,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roundrect id="四角形: 角を丸くする 911" o:spid="_x0000_s1053" style="position:absolute;width:51156;height:7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" fillcolor="#fff2cc [663]" strokecolor="#1f3763 [1604]" strokeweight="1pt">
                    <v:stroke joinstyle="miter"/>
                  </v:roundrect>
                  <v:shape id="テキスト ボックス 912" o:spid="_x0000_s1054"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" filled="f" stroked="f" strokeweight=".5pt">
                    <v:textbox>
                      <w:txbxContent>
                        <w:p w14:paraId="0963D2C9" w14:textId="3C3BA474" w:rsidR="003773A1" w:rsidRPr="007C4609" w:rsidRDefault="003773A1" w:rsidP="003773A1">
                          <w:pPr>
                            <w:spacing w:line="200" w:lineRule="exact"/>
                            <w:rPr>
                              <w:sz w:val="18"/>
                              <w:szCs w:val="18"/>
                              <w:lang w:eastAsia="ja-JP"/>
                            </w:rPr>
                          </w:pPr>
                          <w:r>
                            <w:rPr>
                              <w:rFonts w:hint="eastAsia"/>
                              <w:sz w:val="18"/>
                              <w:szCs w:val="18"/>
                              <w:lang w:eastAsia="ja-JP"/>
                            </w:rPr>
                            <w:t>貴市（町村）の実情に応じて、適宜変更してください。</w:t>
                          </w:r>
                        </w:p>
                      </w:txbxContent>
                    </v:textbox>
                  </v:shape>
                </v:group>
                <v:line id="直線コネクタ 913" o:spid="_x0000_s1055" style="position:absolute;flip:x y;visibility:visible;mso-wrap-style:square" from="29737,38981" to="4248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" strokecolor="#4472c4 [3204]" strokeweight=".5pt">
                  <v:stroke endarrow="oval" joinstyle="miter"/>
                </v:line>
              </v:group>
            </w:pict>
          </mc:Fallback>
        </mc:AlternateContent>
      </w:r>
    </w:p>
    <w:p w14:paraId="746D9663" w14:textId="6A3C1186" w:rsidR="00DB7679" w:rsidRPr="008E7CE3" w:rsidRDefault="00DB7679" w:rsidP="00DC38FD">
      <w:pPr>
        <w:rPr>
          <w:rFonts w:ascii="ＭＳ 明朝" w:eastAsia="ＭＳ 明朝" w:hAnsi="ＭＳ 明朝"/>
          <w:sz w:val="21"/>
          <w:szCs w:val="21"/>
          <w:lang w:eastAsia="ja-JP"/>
        </w:rPr>
      </w:pPr>
    </w:p>
    <w:p w14:paraId="2B2F5212" w14:textId="1A34555B" w:rsidR="00DB7679" w:rsidRPr="008E7CE3" w:rsidRDefault="00DB7679" w:rsidP="00707105">
      <w:pPr>
        <w:pStyle w:val="afa"/>
      </w:pPr>
      <w:r w:rsidRPr="008E7CE3">
        <w:rPr>
          <w:rFonts w:hint="eastAsia"/>
        </w:rPr>
        <w:t>図</w:t>
      </w:r>
      <w:r w:rsidR="00F56C67">
        <w:rPr>
          <w:rFonts w:hint="eastAsia"/>
        </w:rPr>
        <w:t>1-3-</w:t>
      </w:r>
      <w:r w:rsidR="002F5A90">
        <w:rPr>
          <w:rFonts w:hint="eastAsia"/>
        </w:rPr>
        <w:t>●</w:t>
      </w:r>
      <w:r w:rsidRPr="008E7CE3">
        <w:rPr>
          <w:rFonts w:hint="eastAsia"/>
        </w:rPr>
        <w:t xml:space="preserve">　災害廃棄物処理に必要な能力の習得方法例</w:t>
      </w:r>
    </w:p>
    <w:p w14:paraId="516C4AFD" w14:textId="24C5747E" w:rsidR="00DB7679" w:rsidRPr="002F5A90" w:rsidRDefault="00DB7679" w:rsidP="00707105">
      <w:pPr>
        <w:pStyle w:val="afb"/>
        <w:jc w:val="center"/>
      </w:pPr>
      <w:r w:rsidRPr="002F5A90">
        <w:rPr>
          <w:rFonts w:hint="eastAsia"/>
        </w:rPr>
        <w:t>出典：国立研究開発法人国立環境研究所　HP「災害廃棄物情報プラットフォーム」</w:t>
      </w:r>
    </w:p>
    <w:p w14:paraId="4285AC91" w14:textId="57B0DCE8" w:rsidR="00DB7679" w:rsidRPr="008E7CE3" w:rsidRDefault="00DB7679" w:rsidP="00DC38FD">
      <w:pPr>
        <w:rPr>
          <w:rFonts w:ascii="ＭＳ 明朝" w:eastAsia="ＭＳ 明朝" w:hAnsi="ＭＳ 明朝"/>
          <w:sz w:val="21"/>
          <w:szCs w:val="21"/>
          <w:lang w:eastAsia="ja-JP"/>
        </w:rPr>
      </w:pPr>
    </w:p>
    <w:p w14:paraId="16D30113" w14:textId="31C50B20" w:rsidR="00DB7679" w:rsidRPr="008E7CE3" w:rsidRDefault="00DB7679" w:rsidP="00DC38FD">
      <w:pPr>
        <w:rPr>
          <w:rFonts w:ascii="ＭＳ 明朝" w:eastAsia="ＭＳ 明朝" w:hAnsi="ＭＳ 明朝"/>
          <w:sz w:val="21"/>
          <w:szCs w:val="21"/>
          <w:lang w:eastAsia="ja-JP"/>
        </w:rPr>
      </w:pPr>
    </w:p>
    <w:p w14:paraId="32A9CC20" w14:textId="2299D552" w:rsidR="00DB7679" w:rsidRPr="008E7CE3" w:rsidRDefault="00DB7679" w:rsidP="00DC38FD">
      <w:pPr>
        <w:rPr>
          <w:rFonts w:ascii="ＭＳ 明朝" w:eastAsia="ＭＳ 明朝" w:hAnsi="ＭＳ 明朝"/>
          <w:sz w:val="21"/>
          <w:szCs w:val="21"/>
          <w:lang w:eastAsia="ja-JP"/>
        </w:rPr>
      </w:pPr>
    </w:p>
    <w:p w14:paraId="5F85215C" w14:textId="44DE5FB9" w:rsidR="000D6E9A" w:rsidRPr="008E7CE3" w:rsidRDefault="000D6E9A" w:rsidP="00DC38FD">
      <w:pPr>
        <w:rPr>
          <w:rFonts w:ascii="ＭＳ 明朝" w:eastAsia="ＭＳ 明朝" w:hAnsi="ＭＳ 明朝" w:cstheme="majorBidi"/>
          <w:sz w:val="21"/>
          <w:szCs w:val="21"/>
          <w:lang w:eastAsia="ja-JP"/>
        </w:rPr>
      </w:pPr>
      <w:r w:rsidRPr="008E7CE3">
        <w:rPr>
          <w:rFonts w:ascii="ＭＳ 明朝" w:eastAsia="ＭＳ 明朝" w:hAnsi="ＭＳ 明朝"/>
          <w:sz w:val="21"/>
          <w:szCs w:val="21"/>
          <w:lang w:eastAsia="ja-JP"/>
        </w:rPr>
        <w:br w:type="page"/>
      </w:r>
    </w:p>
    <w:p w14:paraId="29B86004" w14:textId="3233F29A" w:rsidR="00C730D3" w:rsidRPr="008E7CE3" w:rsidRDefault="00267972" w:rsidP="002E633D">
      <w:pPr>
        <w:pStyle w:val="12"/>
      </w:pPr>
      <w:bookmarkStart w:id="27" w:name="_Toc66450699"/>
      <w:bookmarkStart w:id="28" w:name="_Toc176944635"/>
      <w:bookmarkStart w:id="29" w:name="_Toc176944680"/>
      <w:bookmarkStart w:id="30" w:name="_Toc176944864"/>
      <w:bookmarkStart w:id="31" w:name="_Toc178210138"/>
      <w:r w:rsidRPr="008E7CE3">
        <w:rPr>
          <w:rFonts w:hint="eastAsia"/>
        </w:rPr>
        <w:lastRenderedPageBreak/>
        <w:t>２</w:t>
      </w:r>
      <w:r w:rsidR="00C730D3" w:rsidRPr="008E7CE3">
        <w:t>編　災害廃棄物対策</w:t>
      </w:r>
      <w:bookmarkEnd w:id="27"/>
      <w:bookmarkEnd w:id="28"/>
      <w:bookmarkEnd w:id="29"/>
      <w:bookmarkEnd w:id="30"/>
      <w:bookmarkEnd w:id="31"/>
    </w:p>
    <w:p w14:paraId="149D8835" w14:textId="77777777" w:rsidR="00267972" w:rsidRPr="008E7CE3" w:rsidRDefault="00267972" w:rsidP="008374F7">
      <w:pPr>
        <w:pStyle w:val="2"/>
        <w:spacing w:after="120"/>
        <w:rPr>
          <w:lang w:eastAsia="ja-JP"/>
        </w:rPr>
      </w:pPr>
      <w:bookmarkStart w:id="32" w:name="_Toc66450700"/>
      <w:bookmarkStart w:id="33" w:name="_Toc178210139"/>
      <w:r w:rsidRPr="008E7CE3">
        <w:rPr>
          <w:rFonts w:hint="eastAsia"/>
          <w:lang w:eastAsia="ja-JP"/>
        </w:rPr>
        <w:t>１</w:t>
      </w:r>
      <w:r w:rsidRPr="008E7CE3">
        <w:rPr>
          <w:lang w:eastAsia="ja-JP"/>
        </w:rPr>
        <w:t>章　組織体制・指揮命令系統</w:t>
      </w:r>
      <w:bookmarkStart w:id="34" w:name="_Toc66450701"/>
      <w:bookmarkEnd w:id="32"/>
      <w:bookmarkEnd w:id="33"/>
    </w:p>
    <w:p w14:paraId="6AAE0416" w14:textId="632A1DD6" w:rsidR="00931586" w:rsidRPr="005149BC" w:rsidRDefault="004702D7" w:rsidP="005149BC">
      <w:pPr>
        <w:pStyle w:val="3"/>
        <w:spacing w:before="72" w:after="120"/>
        <w:rPr>
          <w:color w:val="FF0000"/>
        </w:rPr>
      </w:pPr>
      <w:bookmarkStart w:id="35" w:name="_Toc178210140"/>
      <w:r w:rsidRPr="005149BC">
        <w:rPr>
          <w:rFonts w:hint="eastAsia"/>
          <w:color w:val="FF0000"/>
        </w:rPr>
        <w:t>（１）</w:t>
      </w:r>
      <w:r w:rsidR="00AF5C68">
        <w:rPr>
          <w:rFonts w:hint="eastAsia"/>
          <w:color w:val="FF0000"/>
          <w:lang w:eastAsia="ja-JP"/>
        </w:rPr>
        <w:t xml:space="preserve"> </w:t>
      </w:r>
      <w:r w:rsidR="002E585E" w:rsidRPr="002E585E">
        <w:rPr>
          <w:rFonts w:hint="eastAsia"/>
          <w:color w:val="FF0000"/>
          <w:u w:val="single"/>
          <w:lang w:eastAsia="ja-JP"/>
        </w:rPr>
        <w:t>○○</w:t>
      </w:r>
      <w:r w:rsidR="00267972" w:rsidRPr="005149BC">
        <w:rPr>
          <w:rFonts w:hint="eastAsia"/>
          <w:color w:val="FF0000"/>
          <w:u w:val="single"/>
        </w:rPr>
        <w:t>市</w:t>
      </w:r>
      <w:r w:rsidR="00DB2F1A">
        <w:rPr>
          <w:rFonts w:hint="eastAsia"/>
          <w:color w:val="FF0000"/>
          <w:u w:val="single"/>
          <w:lang w:eastAsia="ja-JP"/>
        </w:rPr>
        <w:t>（</w:t>
      </w:r>
      <w:proofErr w:type="spellStart"/>
      <w:r w:rsidR="00267972" w:rsidRPr="005149BC">
        <w:rPr>
          <w:rFonts w:hint="eastAsia"/>
          <w:color w:val="FF0000"/>
          <w:u w:val="single"/>
        </w:rPr>
        <w:t>町村</w:t>
      </w:r>
      <w:proofErr w:type="spellEnd"/>
      <w:r w:rsidR="00DB2F1A">
        <w:rPr>
          <w:rFonts w:hint="eastAsia"/>
          <w:color w:val="FF0000"/>
          <w:u w:val="single"/>
          <w:lang w:eastAsia="ja-JP"/>
        </w:rPr>
        <w:t>）</w:t>
      </w:r>
      <w:proofErr w:type="spellStart"/>
      <w:r w:rsidR="00267972" w:rsidRPr="005149BC">
        <w:rPr>
          <w:rFonts w:hint="eastAsia"/>
          <w:color w:val="FF0000"/>
        </w:rPr>
        <w:t>災害対策本部</w:t>
      </w:r>
      <w:bookmarkEnd w:id="34"/>
      <w:bookmarkEnd w:id="35"/>
      <w:proofErr w:type="spellEnd"/>
    </w:p>
    <w:p w14:paraId="30DFA6CC" w14:textId="5FF57891" w:rsidR="00AA6998" w:rsidRDefault="00AA6998" w:rsidP="00770225">
      <w:pPr>
        <w:pStyle w:val="a3"/>
        <w:ind w:right="-110" w:firstLine="220"/>
        <w:rPr>
          <w:rFonts w:ascii="ＭＳ 明朝" w:eastAsia="ＭＳ 明朝" w:hAnsi="ＭＳ 明朝"/>
          <w:szCs w:val="21"/>
          <w:lang w:eastAsia="ja-JP"/>
        </w:rPr>
      </w:pPr>
      <w:r w:rsidRPr="00770225">
        <w:rPr>
          <w:rStyle w:val="a4"/>
          <w:lang w:eastAsia="ja-JP"/>
        </w:rPr>
        <w:t>発災直後の配備体制と業務は、地域防災計画</w:t>
      </w:r>
      <w:r w:rsidR="00576691" w:rsidRPr="00770225">
        <w:rPr>
          <w:rStyle w:val="a4"/>
          <w:rFonts w:hint="eastAsia"/>
          <w:lang w:eastAsia="ja-JP"/>
        </w:rPr>
        <w:t>に基づき図</w:t>
      </w:r>
      <w:r w:rsidR="00F56C67">
        <w:rPr>
          <w:rStyle w:val="a4"/>
          <w:rFonts w:hint="eastAsia"/>
          <w:lang w:eastAsia="ja-JP"/>
        </w:rPr>
        <w:t>2-1-1</w:t>
      </w:r>
      <w:r w:rsidRPr="00770225">
        <w:rPr>
          <w:rStyle w:val="a4"/>
          <w:lang w:eastAsia="ja-JP"/>
        </w:rPr>
        <w:t>のとおりと</w:t>
      </w:r>
      <w:r w:rsidR="00880814" w:rsidRPr="00770225">
        <w:rPr>
          <w:rStyle w:val="a4"/>
          <w:rFonts w:hint="eastAsia"/>
          <w:lang w:eastAsia="ja-JP"/>
        </w:rPr>
        <w:t>する</w:t>
      </w:r>
      <w:r w:rsidRPr="00770225">
        <w:rPr>
          <w:rStyle w:val="a4"/>
          <w:lang w:eastAsia="ja-JP"/>
        </w:rPr>
        <w:t>。</w:t>
      </w:r>
      <w:bookmarkStart w:id="36" w:name="_Hlk29279173"/>
      <w:r w:rsidR="00A6069E" w:rsidRPr="00770225">
        <w:rPr>
          <w:rStyle w:val="a4"/>
          <w:rFonts w:hint="eastAsia"/>
          <w:lang w:eastAsia="ja-JP"/>
        </w:rPr>
        <w:t>災害廃棄物については</w:t>
      </w:r>
      <w:r w:rsidR="00A6069E" w:rsidRPr="00770225">
        <w:rPr>
          <w:rStyle w:val="a4"/>
          <w:rFonts w:hint="eastAsia"/>
          <w:color w:val="FF0000"/>
          <w:u w:val="single"/>
          <w:lang w:eastAsia="ja-JP"/>
        </w:rPr>
        <w:t>○○部</w:t>
      </w:r>
      <w:r w:rsidR="00A6069E" w:rsidRPr="00770225">
        <w:rPr>
          <w:rStyle w:val="a4"/>
          <w:rFonts w:hint="eastAsia"/>
          <w:lang w:eastAsia="ja-JP"/>
        </w:rPr>
        <w:t>が対応す</w:t>
      </w:r>
      <w:r w:rsidR="00A6069E" w:rsidRPr="008E7CE3">
        <w:rPr>
          <w:rFonts w:ascii="ＭＳ 明朝" w:eastAsia="ＭＳ 明朝" w:hAnsi="ＭＳ 明朝" w:hint="eastAsia"/>
          <w:szCs w:val="21"/>
          <w:lang w:eastAsia="ja-JP"/>
        </w:rPr>
        <w:t>る。</w:t>
      </w:r>
    </w:p>
    <w:p w14:paraId="5332C9F7" w14:textId="6369D78D" w:rsidR="00F56C67" w:rsidRPr="008E7CE3" w:rsidRDefault="00F56C67" w:rsidP="00770225">
      <w:pPr>
        <w:pStyle w:val="a3"/>
        <w:ind w:right="-110" w:firstLine="180"/>
        <w:rPr>
          <w:rFonts w:ascii="ＭＳ 明朝" w:eastAsia="ＭＳ 明朝" w:hAnsi="ＭＳ 明朝"/>
          <w:szCs w:val="21"/>
          <w:lang w:eastAsia="ja-JP"/>
        </w:rPr>
      </w:pPr>
      <w:r>
        <w:rPr>
          <w:rFonts w:hint="eastAsia"/>
          <w:noProof/>
          <w:sz w:val="18"/>
          <w:szCs w:val="18"/>
        </w:rPr>
        <mc:AlternateContent>
          <mc:Choice Requires="wpg">
            <w:drawing>
              <wp:anchor distT="0" distB="0" distL="114300" distR="114300" simplePos="0" relativeHeight="252372992" behindDoc="0" locked="0" layoutInCell="1" allowOverlap="1" wp14:anchorId="235BAC44" wp14:editId="5CFA5CFA">
                <wp:simplePos x="0" y="0"/>
                <wp:positionH relativeFrom="column">
                  <wp:posOffset>3659052</wp:posOffset>
                </wp:positionH>
                <wp:positionV relativeFrom="paragraph">
                  <wp:posOffset>5806</wp:posOffset>
                </wp:positionV>
                <wp:extent cx="2397980" cy="869950"/>
                <wp:effectExtent l="38100" t="0" r="21590" b="44450"/>
                <wp:wrapNone/>
                <wp:docPr id="914" name="グループ化 914"/>
                <wp:cNvGraphicFramePr/>
                <a:graphic xmlns:a="http://schemas.openxmlformats.org/drawingml/2006/main">
                  <a:graphicData uri="http://schemas.microsoft.com/office/word/2010/wordprocessingGroup">
                    <wpg:wgp>
                      <wpg:cNvGrpSpPr/>
                      <wpg:grpSpPr>
                        <a:xfrm>
                          <a:off x="0" y="0"/>
                          <a:ext cx="2397980" cy="869950"/>
                          <a:chOff x="-967000" y="4319715"/>
                          <a:chExt cx="6082698" cy="250658"/>
                        </a:xfrm>
                      </wpg:grpSpPr>
                      <wpg:grpSp>
                        <wpg:cNvPr id="915" name="グループ化 915"/>
                        <wpg:cNvGrpSpPr/>
                        <wpg:grpSpPr>
                          <a:xfrm>
                            <a:off x="0" y="4319715"/>
                            <a:ext cx="5115698" cy="245005"/>
                            <a:chOff x="0" y="-1"/>
                            <a:chExt cx="5115698" cy="650793"/>
                          </a:xfrm>
                        </wpg:grpSpPr>
                        <wps:wsp>
                          <wps:cNvPr id="916" name="四角形: 角を丸くする 916"/>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テキスト ボックス 917"/>
                          <wps:cNvSpPr txBox="1"/>
                          <wps:spPr>
                            <a:xfrm>
                              <a:off x="90617" y="49429"/>
                              <a:ext cx="4868563" cy="601363"/>
                            </a:xfrm>
                            <a:prstGeom prst="rect">
                              <a:avLst/>
                            </a:prstGeom>
                            <a:noFill/>
                            <a:ln w="6350">
                              <a:noFill/>
                            </a:ln>
                          </wps:spPr>
                          <wps:txbx>
                            <w:txbxContent>
                              <w:p w14:paraId="3B13AD90" w14:textId="227977B9" w:rsidR="003773A1" w:rsidRDefault="003773A1" w:rsidP="003773A1">
                                <w:pPr>
                                  <w:spacing w:line="200" w:lineRule="exact"/>
                                  <w:rPr>
                                    <w:sz w:val="18"/>
                                    <w:szCs w:val="18"/>
                                    <w:lang w:eastAsia="ja-JP"/>
                                  </w:rPr>
                                </w:pPr>
                                <w:r>
                                  <w:rPr>
                                    <w:rFonts w:hint="eastAsia"/>
                                    <w:sz w:val="18"/>
                                    <w:szCs w:val="18"/>
                                    <w:lang w:eastAsia="ja-JP"/>
                                  </w:rPr>
                                  <w:t>貴市（町村）の地域防災計画上の組織、業務を踏まえて図を変更してください。</w:t>
                                </w:r>
                              </w:p>
                              <w:p w14:paraId="28F2C249" w14:textId="53ADE46D" w:rsidR="003773A1" w:rsidRPr="007C4609" w:rsidRDefault="003773A1" w:rsidP="003773A1">
                                <w:pPr>
                                  <w:spacing w:line="200" w:lineRule="exact"/>
                                  <w:rPr>
                                    <w:sz w:val="18"/>
                                    <w:szCs w:val="18"/>
                                    <w:lang w:eastAsia="ja-JP"/>
                                  </w:rPr>
                                </w:pPr>
                                <w:r>
                                  <w:rPr>
                                    <w:rFonts w:hint="eastAsia"/>
                                    <w:sz w:val="18"/>
                                    <w:szCs w:val="18"/>
                                    <w:lang w:eastAsia="ja-JP"/>
                                  </w:rPr>
                                  <w:t>変更後、図のタイトル・出典も変更してください。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8" name="直線コネクタ 918"/>
                        <wps:cNvCnPr/>
                        <wps:spPr>
                          <a:xfrm flipH="1">
                            <a:off x="-967000" y="4436092"/>
                            <a:ext cx="925019" cy="134281"/>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5BAC44" id="グループ化 914" o:spid="_x0000_s1056" style="position:absolute;left:0;text-align:left;margin-left:288.1pt;margin-top:.45pt;width:188.8pt;height:68.5pt;z-index:252372992;mso-width-relative:margin;mso-height-relative:margin" coordorigin="-9670,43197" coordsize="60826,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">
                <v:group id="グループ化 915" o:spid="_x0000_s1057"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roundrect id="四角形: 角を丸くする 916" o:spid="_x0000_s1058"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" fillcolor="#fff2cc [663]" strokecolor="#1f3763 [1604]" strokeweight="1pt">
                    <v:stroke joinstyle="miter"/>
                  </v:roundrect>
                  <v:shape id="テキスト ボックス 917" o:spid="_x0000_s1059"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" filled="f" stroked="f" strokeweight=".5pt">
                    <v:textbox>
                      <w:txbxContent>
                        <w:p w14:paraId="3B13AD90" w14:textId="227977B9" w:rsidR="003773A1" w:rsidRDefault="003773A1" w:rsidP="003773A1">
                          <w:pPr>
                            <w:spacing w:line="200" w:lineRule="exact"/>
                            <w:rPr>
                              <w:sz w:val="18"/>
                              <w:szCs w:val="18"/>
                              <w:lang w:eastAsia="ja-JP"/>
                            </w:rPr>
                          </w:pPr>
                          <w:r>
                            <w:rPr>
                              <w:rFonts w:hint="eastAsia"/>
                              <w:sz w:val="18"/>
                              <w:szCs w:val="18"/>
                              <w:lang w:eastAsia="ja-JP"/>
                            </w:rPr>
                            <w:t>貴市（町村）の地域防災計画上の組織、業務を踏まえて図を変更してください。</w:t>
                          </w:r>
                        </w:p>
                        <w:p w14:paraId="28F2C249" w14:textId="53ADE46D" w:rsidR="003773A1" w:rsidRPr="007C4609" w:rsidRDefault="003773A1" w:rsidP="003773A1">
                          <w:pPr>
                            <w:spacing w:line="200" w:lineRule="exact"/>
                            <w:rPr>
                              <w:sz w:val="18"/>
                              <w:szCs w:val="18"/>
                              <w:lang w:eastAsia="ja-JP"/>
                            </w:rPr>
                          </w:pPr>
                          <w:r>
                            <w:rPr>
                              <w:rFonts w:hint="eastAsia"/>
                              <w:sz w:val="18"/>
                              <w:szCs w:val="18"/>
                              <w:lang w:eastAsia="ja-JP"/>
                            </w:rPr>
                            <w:t>変更後、図のタイトル・出典も変更してください。</w:t>
                          </w:r>
                        </w:p>
                      </w:txbxContent>
                    </v:textbox>
                  </v:shape>
                </v:group>
                <v:line id="直線コネクタ 918" o:spid="_x0000_s1060" style="position:absolute;flip:x;visibility:visible;mso-wrap-style:square" from="-9670,44360" to="-419,4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" strokecolor="#4472c4 [3204]" strokeweight=".5pt">
                  <v:stroke endarrow="oval" joinstyle="miter"/>
                </v:line>
              </v:group>
            </w:pict>
          </mc:Fallback>
        </mc:AlternateContent>
      </w:r>
      <w:r w:rsidRPr="005149BC">
        <w:rPr>
          <w:noProof/>
          <w:color w:val="FF0000"/>
        </w:rPr>
        <mc:AlternateContent>
          <mc:Choice Requires="wps">
            <w:drawing>
              <wp:anchor distT="0" distB="0" distL="114300" distR="114300" simplePos="0" relativeHeight="252374016" behindDoc="0" locked="0" layoutInCell="1" allowOverlap="1" wp14:anchorId="5EEFC40F" wp14:editId="0BCDBA91">
                <wp:simplePos x="0" y="0"/>
                <wp:positionH relativeFrom="margin">
                  <wp:posOffset>3587931</wp:posOffset>
                </wp:positionH>
                <wp:positionV relativeFrom="paragraph">
                  <wp:posOffset>2915466</wp:posOffset>
                </wp:positionV>
                <wp:extent cx="1749879" cy="197926"/>
                <wp:effectExtent l="19050" t="19050" r="22225" b="12065"/>
                <wp:wrapNone/>
                <wp:docPr id="919" name="正方形/長方形 919"/>
                <wp:cNvGraphicFramePr/>
                <a:graphic xmlns:a="http://schemas.openxmlformats.org/drawingml/2006/main">
                  <a:graphicData uri="http://schemas.microsoft.com/office/word/2010/wordprocessingShape">
                    <wps:wsp>
                      <wps:cNvSpPr/>
                      <wps:spPr>
                        <a:xfrm>
                          <a:off x="0" y="0"/>
                          <a:ext cx="1749879" cy="19792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202D3" id="正方形/長方形 919" o:spid="_x0000_s1026" style="position:absolute;margin-left:282.5pt;margin-top:229.55pt;width:137.8pt;height:15.6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" filled="f" strokecolor="red" strokeweight="3pt">
                <w10:wrap anchorx="margin"/>
              </v:rect>
            </w:pict>
          </mc:Fallback>
        </mc:AlternateContent>
      </w:r>
      <w:r w:rsidRPr="005149BC">
        <w:rPr>
          <w:noProof/>
          <w:color w:val="FF0000"/>
          <w:szCs w:val="21"/>
        </w:rPr>
        <w:drawing>
          <wp:anchor distT="0" distB="0" distL="114300" distR="114300" simplePos="0" relativeHeight="252323840" behindDoc="0" locked="0" layoutInCell="1" allowOverlap="1" wp14:anchorId="21BF7BF4" wp14:editId="11774E26">
            <wp:simplePos x="0" y="0"/>
            <wp:positionH relativeFrom="margin">
              <wp:align>left</wp:align>
            </wp:positionH>
            <wp:positionV relativeFrom="margin">
              <wp:posOffset>1666240</wp:posOffset>
            </wp:positionV>
            <wp:extent cx="6109335" cy="6237605"/>
            <wp:effectExtent l="19050" t="19050" r="24765" b="10795"/>
            <wp:wrapTopAndBottom/>
            <wp:docPr id="2965" name="図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3046"/>
                    <a:stretch/>
                  </pic:blipFill>
                  <pic:spPr bwMode="auto">
                    <a:xfrm>
                      <a:off x="0" y="0"/>
                      <a:ext cx="6117465" cy="6245777"/>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36"/>
    <w:p w14:paraId="1EB7B429" w14:textId="0621106C" w:rsidR="007A7CFC" w:rsidRPr="008E7CE3" w:rsidRDefault="007A7CFC" w:rsidP="00B644D4">
      <w:pPr>
        <w:pStyle w:val="afa"/>
      </w:pPr>
      <w:r w:rsidRPr="008E7CE3">
        <w:rPr>
          <w:color w:val="000000" w:themeColor="text1"/>
        </w:rPr>
        <w:t>図</w:t>
      </w:r>
      <w:r w:rsidR="00F56C67">
        <w:rPr>
          <w:rFonts w:hint="eastAsia"/>
          <w:color w:val="000000" w:themeColor="text1"/>
        </w:rPr>
        <w:t>2-1-1</w:t>
      </w:r>
      <w:r w:rsidRPr="008E7CE3">
        <w:rPr>
          <w:rFonts w:hint="eastAsia"/>
          <w:color w:val="000000" w:themeColor="text1"/>
        </w:rPr>
        <w:t xml:space="preserve">　</w:t>
      </w:r>
      <w:r w:rsidRPr="00026FC5">
        <w:rPr>
          <w:color w:val="FF0000"/>
        </w:rPr>
        <w:t>災害対策</w:t>
      </w:r>
      <w:r w:rsidRPr="00026FC5">
        <w:rPr>
          <w:rFonts w:hint="eastAsia"/>
          <w:color w:val="FF0000"/>
        </w:rPr>
        <w:t>本部</w:t>
      </w:r>
      <w:r w:rsidRPr="00026FC5">
        <w:rPr>
          <w:color w:val="FF0000"/>
        </w:rPr>
        <w:t>の構成</w:t>
      </w:r>
      <w:r w:rsidRPr="00026FC5">
        <w:rPr>
          <w:rFonts w:hint="eastAsia"/>
          <w:color w:val="FF0000"/>
        </w:rPr>
        <w:t>（釧路市の例）</w:t>
      </w:r>
    </w:p>
    <w:p w14:paraId="08875912" w14:textId="45038CA0" w:rsidR="007A7CFC" w:rsidRPr="00B644D4" w:rsidRDefault="007A7CFC" w:rsidP="00B644D4">
      <w:pPr>
        <w:pStyle w:val="afb"/>
        <w:jc w:val="center"/>
        <w:rPr>
          <w:color w:val="FF0000"/>
        </w:rPr>
      </w:pPr>
      <w:r w:rsidRPr="00B644D4">
        <w:rPr>
          <w:rFonts w:hint="eastAsia"/>
          <w:color w:val="FF0000"/>
        </w:rPr>
        <w:t>出典：「釧路市地域防災計画（地震災害対策編）」釧路</w:t>
      </w:r>
      <w:r w:rsidRPr="00B644D4">
        <w:rPr>
          <w:color w:val="FF0000"/>
        </w:rPr>
        <w:t>市防災会議 p.95</w:t>
      </w:r>
    </w:p>
    <w:p w14:paraId="464764D9" w14:textId="3A042A67" w:rsidR="00F56C67" w:rsidRDefault="00F56C67">
      <w:pPr>
        <w:widowControl/>
        <w:autoSpaceDE/>
        <w:autoSpaceDN/>
        <w:rPr>
          <w:sz w:val="21"/>
          <w:szCs w:val="21"/>
          <w:lang w:eastAsia="ja-JP"/>
        </w:rPr>
      </w:pPr>
      <w:r>
        <w:rPr>
          <w:sz w:val="21"/>
          <w:szCs w:val="21"/>
          <w:lang w:eastAsia="ja-JP"/>
        </w:rPr>
        <w:br w:type="page"/>
      </w:r>
    </w:p>
    <w:p w14:paraId="7354F8C4" w14:textId="5F774AB8" w:rsidR="00931586" w:rsidRPr="005149BC" w:rsidRDefault="005149BC" w:rsidP="005149BC">
      <w:pPr>
        <w:pStyle w:val="3"/>
        <w:spacing w:before="72" w:after="120"/>
        <w:rPr>
          <w:color w:val="FF0000"/>
          <w:lang w:eastAsia="ja-JP"/>
        </w:rPr>
      </w:pPr>
      <w:bookmarkStart w:id="37" w:name="_Toc66450702"/>
      <w:bookmarkStart w:id="38" w:name="_Toc178210141"/>
      <w:r>
        <w:rPr>
          <w:rFonts w:hint="eastAsia"/>
          <w:color w:val="FF0000"/>
          <w:lang w:eastAsia="ja-JP"/>
        </w:rPr>
        <w:lastRenderedPageBreak/>
        <w:t>（２）</w:t>
      </w:r>
      <w:r w:rsidR="00AF5C68">
        <w:rPr>
          <w:rFonts w:hint="eastAsia"/>
          <w:color w:val="FF0000"/>
          <w:lang w:eastAsia="ja-JP"/>
        </w:rPr>
        <w:t xml:space="preserve"> </w:t>
      </w:r>
      <w:r w:rsidR="00931586" w:rsidRPr="005149BC">
        <w:rPr>
          <w:rFonts w:hint="eastAsia"/>
          <w:color w:val="FF0000"/>
          <w:lang w:eastAsia="ja-JP"/>
        </w:rPr>
        <w:t>災害廃棄物対策</w:t>
      </w:r>
      <w:r w:rsidR="00EF4E09" w:rsidRPr="005149BC">
        <w:rPr>
          <w:rFonts w:hint="eastAsia"/>
          <w:color w:val="FF0000"/>
          <w:lang w:eastAsia="ja-JP"/>
        </w:rPr>
        <w:t>の担当組織</w:t>
      </w:r>
      <w:bookmarkEnd w:id="37"/>
      <w:bookmarkEnd w:id="38"/>
    </w:p>
    <w:p w14:paraId="7BD09A8A" w14:textId="26AA6512" w:rsidR="00576691" w:rsidRPr="008E7CE3" w:rsidRDefault="00576691" w:rsidP="00B644D4">
      <w:pPr>
        <w:pStyle w:val="a3"/>
        <w:ind w:right="-110" w:firstLine="220"/>
        <w:rPr>
          <w:lang w:eastAsia="ja-JP"/>
        </w:rPr>
      </w:pPr>
      <w:r w:rsidRPr="008E7CE3">
        <w:rPr>
          <w:rFonts w:hint="eastAsia"/>
          <w:lang w:eastAsia="ja-JP"/>
        </w:rPr>
        <w:t>災害</w:t>
      </w:r>
      <w:r w:rsidRPr="008E7CE3">
        <w:rPr>
          <w:lang w:eastAsia="ja-JP"/>
        </w:rPr>
        <w:t>廃棄物処理を担当する組織については、図</w:t>
      </w:r>
      <w:r w:rsidR="00F56C67">
        <w:rPr>
          <w:rFonts w:hint="eastAsia"/>
          <w:lang w:eastAsia="ja-JP"/>
        </w:rPr>
        <w:t>2-1-2</w:t>
      </w:r>
      <w:r w:rsidR="00B24966">
        <w:rPr>
          <w:rFonts w:hint="eastAsia"/>
          <w:lang w:eastAsia="ja-JP"/>
        </w:rPr>
        <w:t>及び表2-1-1</w:t>
      </w:r>
      <w:r w:rsidRPr="008E7CE3">
        <w:rPr>
          <w:lang w:eastAsia="ja-JP"/>
        </w:rPr>
        <w:t>のとおりと</w:t>
      </w:r>
      <w:r w:rsidRPr="008E7CE3">
        <w:rPr>
          <w:rFonts w:hint="eastAsia"/>
          <w:lang w:eastAsia="ja-JP"/>
        </w:rPr>
        <w:t>する</w:t>
      </w:r>
      <w:r w:rsidRPr="008E7CE3">
        <w:rPr>
          <w:lang w:eastAsia="ja-JP"/>
        </w:rPr>
        <w:t>。</w:t>
      </w:r>
    </w:p>
    <w:p w14:paraId="7BA5E8EE" w14:textId="126D4B8A" w:rsidR="00A251AA" w:rsidRDefault="00AA6998" w:rsidP="00A251AA">
      <w:pPr>
        <w:pStyle w:val="a3"/>
        <w:ind w:right="-110" w:firstLine="220"/>
        <w:rPr>
          <w:lang w:eastAsia="ja-JP"/>
        </w:rPr>
      </w:pPr>
      <w:r w:rsidRPr="008E7CE3">
        <w:rPr>
          <w:lang w:eastAsia="ja-JP"/>
        </w:rPr>
        <w:t>発災後の各フェーズで行う業務の概要は、表</w:t>
      </w:r>
      <w:r w:rsidR="00600A42">
        <w:rPr>
          <w:rFonts w:hint="eastAsia"/>
          <w:lang w:eastAsia="ja-JP"/>
        </w:rPr>
        <w:t>2-1-1及び表2-1-2</w:t>
      </w:r>
      <w:r w:rsidRPr="008E7CE3">
        <w:rPr>
          <w:lang w:eastAsia="ja-JP"/>
        </w:rPr>
        <w:t>のとおりで</w:t>
      </w:r>
      <w:r w:rsidR="008E4DC1" w:rsidRPr="008E7CE3">
        <w:rPr>
          <w:rFonts w:hint="eastAsia"/>
          <w:lang w:eastAsia="ja-JP"/>
        </w:rPr>
        <w:t>ある</w:t>
      </w:r>
      <w:r w:rsidRPr="008E7CE3">
        <w:rPr>
          <w:lang w:eastAsia="ja-JP"/>
        </w:rPr>
        <w:t>。各フェーズについては、災害規模等により異な</w:t>
      </w:r>
      <w:r w:rsidR="00880814" w:rsidRPr="008E7CE3">
        <w:rPr>
          <w:rFonts w:hint="eastAsia"/>
          <w:lang w:eastAsia="ja-JP"/>
        </w:rPr>
        <w:t>る</w:t>
      </w:r>
      <w:r w:rsidRPr="008E7CE3">
        <w:rPr>
          <w:lang w:eastAsia="ja-JP"/>
        </w:rPr>
        <w:t>が、初動期は発災から</w:t>
      </w:r>
      <w:r w:rsidR="005357D7" w:rsidRPr="008E7CE3">
        <w:rPr>
          <w:rFonts w:hint="eastAsia"/>
          <w:lang w:eastAsia="ja-JP"/>
        </w:rPr>
        <w:t>数日間</w:t>
      </w:r>
      <w:r w:rsidRPr="008E7CE3">
        <w:rPr>
          <w:lang w:eastAsia="ja-JP"/>
        </w:rPr>
        <w:t>、応急対応は、発災から３週間程度とそれ以降の３か月程度まで、復旧・復興は応急対策後から１年程度を目安と</w:t>
      </w:r>
      <w:r w:rsidR="00880814" w:rsidRPr="008E7CE3">
        <w:rPr>
          <w:rFonts w:hint="eastAsia"/>
          <w:lang w:eastAsia="ja-JP"/>
        </w:rPr>
        <w:t>する</w:t>
      </w:r>
      <w:r w:rsidRPr="008E7CE3">
        <w:rPr>
          <w:lang w:eastAsia="ja-JP"/>
        </w:rPr>
        <w:t>。</w:t>
      </w:r>
    </w:p>
    <w:p w14:paraId="2AEC943A" w14:textId="6E25B6F8" w:rsidR="00A251AA" w:rsidRPr="000C7EBF" w:rsidRDefault="00A251AA" w:rsidP="00A251AA">
      <w:pPr>
        <w:pStyle w:val="a3"/>
        <w:ind w:right="-110" w:firstLine="220"/>
        <w:rPr>
          <w:color w:val="000000" w:themeColor="text1"/>
          <w:lang w:eastAsia="ja-JP"/>
        </w:rPr>
      </w:pPr>
      <w:r w:rsidRPr="000C7EBF">
        <w:rPr>
          <w:rFonts w:hint="eastAsia"/>
          <w:color w:val="000000" w:themeColor="text1"/>
          <w:lang w:eastAsia="ja-JP"/>
        </w:rPr>
        <w:t>また、</w:t>
      </w:r>
      <w:r w:rsidR="008A52CB" w:rsidRPr="000C7EBF">
        <w:rPr>
          <w:rFonts w:hint="eastAsia"/>
          <w:color w:val="000000" w:themeColor="text1"/>
          <w:lang w:eastAsia="ja-JP"/>
        </w:rPr>
        <w:t>災害廃棄物の撤去・運搬・仮置き、処理に際して、道路障害物や被災家屋の解体撤去、指定避難所におけるし尿処理、運搬における道路状況の把握等の対策が必要となり、</w:t>
      </w:r>
      <w:r w:rsidR="00F56C67" w:rsidRPr="000C7EBF">
        <w:rPr>
          <w:rFonts w:hint="eastAsia"/>
          <w:color w:val="000000" w:themeColor="text1"/>
          <w:lang w:eastAsia="ja-JP"/>
        </w:rPr>
        <w:t>庁内</w:t>
      </w:r>
      <w:r w:rsidR="008A52CB" w:rsidRPr="000C7EBF">
        <w:rPr>
          <w:rFonts w:hint="eastAsia"/>
          <w:color w:val="000000" w:themeColor="text1"/>
          <w:lang w:eastAsia="ja-JP"/>
        </w:rPr>
        <w:t>他部局との連絡・調整が必要となる。</w:t>
      </w:r>
      <w:r w:rsidR="00F56C67" w:rsidRPr="000C7EBF">
        <w:rPr>
          <w:rFonts w:hint="eastAsia"/>
          <w:color w:val="000000" w:themeColor="text1"/>
          <w:lang w:eastAsia="ja-JP"/>
        </w:rPr>
        <w:t>庁内他部局との連携・調整事項を表2-1-</w:t>
      </w:r>
      <w:r w:rsidR="00B24966" w:rsidRPr="000C7EBF">
        <w:rPr>
          <w:rFonts w:hint="eastAsia"/>
          <w:color w:val="000000" w:themeColor="text1"/>
          <w:lang w:eastAsia="ja-JP"/>
        </w:rPr>
        <w:t>4</w:t>
      </w:r>
      <w:r w:rsidR="00F56C67" w:rsidRPr="000C7EBF">
        <w:rPr>
          <w:rFonts w:hint="eastAsia"/>
          <w:color w:val="000000" w:themeColor="text1"/>
          <w:lang w:eastAsia="ja-JP"/>
        </w:rPr>
        <w:t>に示す。</w:t>
      </w:r>
    </w:p>
    <w:p w14:paraId="5F76A2F4" w14:textId="7FF0B537" w:rsidR="00A251AA" w:rsidRPr="000C7EBF" w:rsidRDefault="00A251AA" w:rsidP="00A251AA">
      <w:pPr>
        <w:pStyle w:val="a3"/>
        <w:ind w:right="-110" w:firstLine="220"/>
        <w:rPr>
          <w:color w:val="000000" w:themeColor="text1"/>
          <w:lang w:eastAsia="ja-JP"/>
        </w:rPr>
      </w:pPr>
      <w:r w:rsidRPr="000C7EBF">
        <w:rPr>
          <w:rFonts w:hint="eastAsia"/>
          <w:color w:val="000000" w:themeColor="text1"/>
          <w:lang w:eastAsia="ja-JP"/>
        </w:rPr>
        <w:t>なお、災害廃棄物処理には、設計、積算、現場監督等に土木・建築系の技術が必要となるため、これらの技術者が配属されている</w:t>
      </w:r>
      <w:r w:rsidR="00600A42" w:rsidRPr="000C7EBF">
        <w:rPr>
          <w:rFonts w:hint="eastAsia"/>
          <w:color w:val="000000" w:themeColor="text1"/>
          <w:lang w:eastAsia="ja-JP"/>
        </w:rPr>
        <w:t>庁内</w:t>
      </w:r>
      <w:r w:rsidRPr="000C7EBF">
        <w:rPr>
          <w:rFonts w:hint="eastAsia"/>
          <w:color w:val="000000" w:themeColor="text1"/>
          <w:lang w:eastAsia="ja-JP"/>
        </w:rPr>
        <w:t>他部局との連携を密にする。</w:t>
      </w:r>
    </w:p>
    <w:p w14:paraId="47CB86F0" w14:textId="0B82D33A" w:rsidR="00D03F3F" w:rsidRDefault="00DD7789" w:rsidP="00A251AA">
      <w:pPr>
        <w:pStyle w:val="a3"/>
        <w:ind w:right="-110" w:firstLine="180"/>
        <w:rPr>
          <w:color w:val="0000FF"/>
          <w:lang w:eastAsia="ja-JP"/>
        </w:rPr>
      </w:pPr>
      <w:r>
        <w:rPr>
          <w:rFonts w:hint="eastAsia"/>
          <w:noProof/>
          <w:color w:val="0000FF"/>
          <w:sz w:val="18"/>
          <w:szCs w:val="18"/>
        </w:rPr>
        <mc:AlternateContent>
          <mc:Choice Requires="wpg">
            <w:drawing>
              <wp:anchor distT="0" distB="0" distL="114300" distR="114300" simplePos="0" relativeHeight="251525113" behindDoc="0" locked="0" layoutInCell="1" allowOverlap="1" wp14:anchorId="34EE0447" wp14:editId="06FEFD76">
                <wp:simplePos x="0" y="0"/>
                <wp:positionH relativeFrom="column">
                  <wp:posOffset>681990</wp:posOffset>
                </wp:positionH>
                <wp:positionV relativeFrom="paragraph">
                  <wp:posOffset>217170</wp:posOffset>
                </wp:positionV>
                <wp:extent cx="4740275" cy="4207519"/>
                <wp:effectExtent l="0" t="0" r="22225" b="21590"/>
                <wp:wrapTopAndBottom/>
                <wp:docPr id="1904634209" name="グループ化 411"/>
                <wp:cNvGraphicFramePr/>
                <a:graphic xmlns:a="http://schemas.openxmlformats.org/drawingml/2006/main">
                  <a:graphicData uri="http://schemas.microsoft.com/office/word/2010/wordprocessingGroup">
                    <wpg:wgp>
                      <wpg:cNvGrpSpPr/>
                      <wpg:grpSpPr>
                        <a:xfrm>
                          <a:off x="0" y="0"/>
                          <a:ext cx="4740275" cy="4207519"/>
                          <a:chOff x="0" y="0"/>
                          <a:chExt cx="4740275" cy="4207519"/>
                        </a:xfrm>
                      </wpg:grpSpPr>
                      <wpg:grpSp>
                        <wpg:cNvPr id="1069758570" name="グループ化 424"/>
                        <wpg:cNvGrpSpPr/>
                        <wpg:grpSpPr>
                          <a:xfrm>
                            <a:off x="0" y="0"/>
                            <a:ext cx="4740275" cy="4207519"/>
                            <a:chOff x="0" y="0"/>
                            <a:chExt cx="4740728" cy="4208018"/>
                          </a:xfrm>
                        </wpg:grpSpPr>
                        <wpg:grpSp>
                          <wpg:cNvPr id="471756887" name="グループ化 423"/>
                          <wpg:cNvGrpSpPr/>
                          <wpg:grpSpPr>
                            <a:xfrm>
                              <a:off x="244699" y="141667"/>
                              <a:ext cx="4247321" cy="3957633"/>
                              <a:chOff x="0" y="0"/>
                              <a:chExt cx="4247321" cy="3957633"/>
                            </a:xfrm>
                          </wpg:grpSpPr>
                          <wps:wsp>
                            <wps:cNvPr id="777093216" name="直線コネクタ 60">
                              <a:extLst>
                                <a:ext uri="{FF2B5EF4-FFF2-40B4-BE49-F238E27FC236}">
                                  <a16:creationId xmlns:a16="http://schemas.microsoft.com/office/drawing/2014/main" id="{0464F697-78AD-4980-935F-50D75EFADDB2}"/>
                                </a:ext>
                              </a:extLst>
                            </wps:cNvPr>
                            <wps:cNvCnPr/>
                            <wps:spPr>
                              <a:xfrm>
                                <a:off x="142240" y="3941821"/>
                                <a:ext cx="230422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74230625" name="グループ化 422"/>
                            <wpg:cNvGrpSpPr/>
                            <wpg:grpSpPr>
                              <a:xfrm>
                                <a:off x="0" y="0"/>
                                <a:ext cx="4247321" cy="3957633"/>
                                <a:chOff x="0" y="0"/>
                                <a:chExt cx="4247321" cy="3957633"/>
                              </a:xfrm>
                            </wpg:grpSpPr>
                            <wpg:grpSp>
                              <wpg:cNvPr id="1846142991" name="グループ化 421"/>
                              <wpg:cNvGrpSpPr/>
                              <wpg:grpSpPr>
                                <a:xfrm>
                                  <a:off x="0" y="0"/>
                                  <a:ext cx="4247321" cy="3957633"/>
                                  <a:chOff x="0" y="0"/>
                                  <a:chExt cx="4247321" cy="3957633"/>
                                </a:xfrm>
                              </wpg:grpSpPr>
                              <wps:wsp>
                                <wps:cNvPr id="1724590317" name="正方形/長方形 23"/>
                                <wps:cNvSpPr/>
                                <wps:spPr>
                                  <a:xfrm>
                                    <a:off x="868680" y="2898923"/>
                                    <a:ext cx="1442720" cy="22542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AEF259" w14:textId="77777777" w:rsidR="009E6736" w:rsidRPr="00D20002" w:rsidRDefault="009E6736" w:rsidP="009E6736">
                                      <w:pPr>
                                        <w:jc w:val="center"/>
                                        <w:rPr>
                                          <w:rFonts w:ascii="HGPｺﾞｼｯｸM" w:eastAsia="HGPｺﾞｼｯｸM"/>
                                          <w:color w:val="FF0000"/>
                                        </w:rPr>
                                      </w:pPr>
                                      <w:proofErr w:type="spellStart"/>
                                      <w:r w:rsidRPr="00D20002">
                                        <w:rPr>
                                          <w:rFonts w:ascii="HGPｺﾞｼｯｸM" w:eastAsia="HGPｺﾞｼｯｸM" w:hint="eastAsia"/>
                                          <w:color w:val="FF0000"/>
                                        </w:rPr>
                                        <w:t>仮置場グループ</w:t>
                                      </w:r>
                                      <w:proofErr w:type="spellEnd"/>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665172652" name="正方形/長方形 38">
                                  <a:extLst>
                                    <a:ext uri="{FF2B5EF4-FFF2-40B4-BE49-F238E27FC236}">
                                      <a16:creationId xmlns:a16="http://schemas.microsoft.com/office/drawing/2014/main" id="{CA8DEE59-139A-42FD-9475-F49E503DB0B3}"/>
                                    </a:ext>
                                  </a:extLst>
                                </wps:cNvPr>
                                <wps:cNvSpPr/>
                                <wps:spPr>
                                  <a:xfrm>
                                    <a:off x="868680" y="2563643"/>
                                    <a:ext cx="1442720" cy="22288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02678F" w14:textId="77777777" w:rsidR="009E6736" w:rsidRPr="00D20002" w:rsidRDefault="009E6736" w:rsidP="009E6736">
                                      <w:pPr>
                                        <w:jc w:val="center"/>
                                        <w:rPr>
                                          <w:rFonts w:ascii="HGPｺﾞｼｯｸM" w:eastAsia="HGPｺﾞｼｯｸM"/>
                                          <w:color w:val="FF0000"/>
                                        </w:rPr>
                                      </w:pPr>
                                      <w:proofErr w:type="spellStart"/>
                                      <w:r w:rsidRPr="00D20002">
                                        <w:rPr>
                                          <w:rFonts w:ascii="HGPｺﾞｼｯｸM" w:eastAsia="HGPｺﾞｼｯｸM" w:hint="eastAsia"/>
                                          <w:color w:val="FF0000"/>
                                        </w:rPr>
                                        <w:t>災害廃棄物グループ</w:t>
                                      </w:r>
                                      <w:proofErr w:type="spellEnd"/>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16976772" name="正方形/長方形 40">
                                  <a:extLst>
                                    <a:ext uri="{FF2B5EF4-FFF2-40B4-BE49-F238E27FC236}">
                                      <a16:creationId xmlns:a16="http://schemas.microsoft.com/office/drawing/2014/main" id="{4FEA5DFF-9855-472D-81E3-484856C439CC}"/>
                                    </a:ext>
                                  </a:extLst>
                                </wps:cNvPr>
                                <wps:cNvSpPr/>
                                <wps:spPr>
                                  <a:xfrm>
                                    <a:off x="868680" y="3239283"/>
                                    <a:ext cx="1442720" cy="22288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37FFB3" w14:textId="77777777" w:rsidR="009E6736" w:rsidRPr="00D20002" w:rsidRDefault="009E6736" w:rsidP="009E6736">
                                      <w:pPr>
                                        <w:jc w:val="center"/>
                                        <w:rPr>
                                          <w:rFonts w:ascii="HGPｺﾞｼｯｸM" w:eastAsia="HGPｺﾞｼｯｸM"/>
                                          <w:color w:val="FF0000"/>
                                        </w:rPr>
                                      </w:pPr>
                                      <w:proofErr w:type="spellStart"/>
                                      <w:r w:rsidRPr="00D20002">
                                        <w:rPr>
                                          <w:rFonts w:ascii="HGPｺﾞｼｯｸM" w:eastAsia="HGPｺﾞｼｯｸM" w:hint="eastAsia"/>
                                          <w:color w:val="FF0000"/>
                                        </w:rPr>
                                        <w:t>契約グループ</w:t>
                                      </w:r>
                                      <w:proofErr w:type="spellEnd"/>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650287340" name="正方形/長方形 41"/>
                                <wps:cNvSpPr/>
                                <wps:spPr>
                                  <a:xfrm>
                                    <a:off x="868680" y="3574563"/>
                                    <a:ext cx="1442720" cy="22542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8464EC" w14:textId="77777777" w:rsidR="009E6736" w:rsidRPr="00D20002" w:rsidRDefault="009E6736" w:rsidP="009E6736">
                                      <w:pPr>
                                        <w:jc w:val="center"/>
                                        <w:rPr>
                                          <w:rFonts w:ascii="HGPｺﾞｼｯｸM" w:eastAsia="HGPｺﾞｼｯｸM"/>
                                          <w:color w:val="FF0000"/>
                                        </w:rPr>
                                      </w:pPr>
                                      <w:proofErr w:type="spellStart"/>
                                      <w:r w:rsidRPr="00D20002">
                                        <w:rPr>
                                          <w:rFonts w:ascii="HGPｺﾞｼｯｸM" w:eastAsia="HGPｺﾞｼｯｸM" w:hint="eastAsia"/>
                                          <w:color w:val="FF0000"/>
                                        </w:rPr>
                                        <w:t>公費解体グループ</w:t>
                                      </w:r>
                                      <w:proofErr w:type="spellEnd"/>
                                    </w:p>
                                  </w:txbxContent>
                                </wps:txbx>
                                <wps:bodyPr rot="0" spcFirstLastPara="0" vert="horz" wrap="square" lIns="91440" tIns="0" rIns="91440" bIns="0" numCol="1" spcCol="0" rtlCol="0" fromWordArt="0" anchor="ctr" anchorCtr="0" forceAA="0" compatLnSpc="1">
                                  <a:prstTxWarp prst="textNoShape">
                                    <a:avLst/>
                                  </a:prstTxWarp>
                                  <a:noAutofit/>
                                </wps:bodyPr>
                              </wps:wsp>
                              <wpg:grpSp>
                                <wpg:cNvPr id="513223462" name="グループ化 420"/>
                                <wpg:cNvGrpSpPr/>
                                <wpg:grpSpPr>
                                  <a:xfrm>
                                    <a:off x="0" y="0"/>
                                    <a:ext cx="4247321" cy="3957633"/>
                                    <a:chOff x="0" y="0"/>
                                    <a:chExt cx="4247321" cy="3957633"/>
                                  </a:xfrm>
                                </wpg:grpSpPr>
                                <wps:wsp>
                                  <wps:cNvPr id="639757933" name="直線コネクタ 45">
                                    <a:extLst>
                                      <a:ext uri="{FF2B5EF4-FFF2-40B4-BE49-F238E27FC236}">
                                        <a16:creationId xmlns:a16="http://schemas.microsoft.com/office/drawing/2014/main" id="{827C9BE7-EF28-4550-B648-29D4BAC6443D}"/>
                                      </a:ext>
                                    </a:extLst>
                                  </wps:cNvPr>
                                  <wps:cNvCnPr/>
                                  <wps:spPr>
                                    <a:xfrm>
                                      <a:off x="574040" y="3010683"/>
                                      <a:ext cx="29146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983953675" name="直線コネクタ 46">
                                    <a:extLst>
                                      <a:ext uri="{FF2B5EF4-FFF2-40B4-BE49-F238E27FC236}">
                                        <a16:creationId xmlns:a16="http://schemas.microsoft.com/office/drawing/2014/main" id="{E119784F-8773-4FB7-9A96-87127152BE2B}"/>
                                      </a:ext>
                                    </a:extLst>
                                  </wps:cNvPr>
                                  <wps:cNvCnPr/>
                                  <wps:spPr>
                                    <a:xfrm>
                                      <a:off x="574040" y="3345963"/>
                                      <a:ext cx="29146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87020970" name="直線コネクタ 47">
                                    <a:extLst>
                                      <a:ext uri="{FF2B5EF4-FFF2-40B4-BE49-F238E27FC236}">
                                        <a16:creationId xmlns:a16="http://schemas.microsoft.com/office/drawing/2014/main" id="{757C77F6-1BD2-4C28-BB2C-331EB634864B}"/>
                                      </a:ext>
                                    </a:extLst>
                                  </wps:cNvPr>
                                  <wps:cNvCnPr/>
                                  <wps:spPr>
                                    <a:xfrm>
                                      <a:off x="574040" y="3686323"/>
                                      <a:ext cx="29146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587858378" name="グループ化 419"/>
                                  <wpg:cNvGrpSpPr/>
                                  <wpg:grpSpPr>
                                    <a:xfrm>
                                      <a:off x="0" y="0"/>
                                      <a:ext cx="4247321" cy="3957633"/>
                                      <a:chOff x="0" y="0"/>
                                      <a:chExt cx="4247321" cy="3957633"/>
                                    </a:xfrm>
                                  </wpg:grpSpPr>
                                  <wps:wsp>
                                    <wps:cNvPr id="1093937456" name="直線コネクタ 29">
                                      <a:extLst>
                                        <a:ext uri="{FF2B5EF4-FFF2-40B4-BE49-F238E27FC236}">
                                          <a16:creationId xmlns:a16="http://schemas.microsoft.com/office/drawing/2014/main" id="{9376813D-0900-40A4-9025-DBBC5867FF6C}"/>
                                        </a:ext>
                                      </a:extLst>
                                    </wps:cNvPr>
                                    <wps:cNvCnPr/>
                                    <wps:spPr>
                                      <a:xfrm>
                                        <a:off x="574040" y="1771163"/>
                                        <a:ext cx="0" cy="1914525"/>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711900318" name="直線コネクタ 42"/>
                                    <wps:cNvCnPr/>
                                    <wps:spPr>
                                      <a:xfrm>
                                        <a:off x="574040" y="1994684"/>
                                        <a:ext cx="29146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47066735" name="直線コネクタ 43"/>
                                    <wps:cNvCnPr/>
                                    <wps:spPr>
                                      <a:xfrm>
                                        <a:off x="574040" y="2335043"/>
                                        <a:ext cx="29146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71549642" name="直線コネクタ 44">
                                      <a:extLst>
                                        <a:ext uri="{FF2B5EF4-FFF2-40B4-BE49-F238E27FC236}">
                                          <a16:creationId xmlns:a16="http://schemas.microsoft.com/office/drawing/2014/main" id="{CBF1ADCF-AEEB-4E01-8382-261DA7991260}"/>
                                        </a:ext>
                                      </a:extLst>
                                    </wps:cNvPr>
                                    <wps:cNvCnPr/>
                                    <wps:spPr>
                                      <a:xfrm>
                                        <a:off x="574040" y="2670324"/>
                                        <a:ext cx="29146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1215840669" name="グループ化 418"/>
                                    <wpg:cNvGrpSpPr/>
                                    <wpg:grpSpPr>
                                      <a:xfrm>
                                        <a:off x="0" y="0"/>
                                        <a:ext cx="4247321" cy="3957633"/>
                                        <a:chOff x="0" y="0"/>
                                        <a:chExt cx="4247321" cy="3957633"/>
                                      </a:xfrm>
                                    </wpg:grpSpPr>
                                    <wps:wsp>
                                      <wps:cNvPr id="1463751653" name="正方形/長方形 36"/>
                                      <wps:cNvSpPr/>
                                      <wps:spPr>
                                        <a:xfrm>
                                          <a:off x="868680" y="1888003"/>
                                          <a:ext cx="1443990" cy="22288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99AF2A" w14:textId="77777777" w:rsidR="009E6736" w:rsidRPr="00D20002" w:rsidRDefault="009E6736" w:rsidP="009E6736">
                                            <w:pPr>
                                              <w:jc w:val="center"/>
                                              <w:rPr>
                                                <w:rFonts w:ascii="HGPｺﾞｼｯｸM" w:eastAsia="HGPｺﾞｼｯｸM"/>
                                                <w:color w:val="FF0000"/>
                                              </w:rPr>
                                            </w:pPr>
                                            <w:proofErr w:type="spellStart"/>
                                            <w:r w:rsidRPr="00D20002">
                                              <w:rPr>
                                                <w:rFonts w:ascii="HGPｺﾞｼｯｸM" w:eastAsia="HGPｺﾞｼｯｸM" w:hint="eastAsia"/>
                                                <w:color w:val="FF0000"/>
                                              </w:rPr>
                                              <w:t>情報収集グループ</w:t>
                                            </w:r>
                                            <w:proofErr w:type="spellEnd"/>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277670388" name="正方形/長方形 37">
                                        <a:extLst>
                                          <a:ext uri="{FF2B5EF4-FFF2-40B4-BE49-F238E27FC236}">
                                            <a16:creationId xmlns:a16="http://schemas.microsoft.com/office/drawing/2014/main" id="{629A764C-9EE8-4C3F-B6EF-D798EE6130A8}"/>
                                          </a:ext>
                                        </a:extLst>
                                      </wps:cNvPr>
                                      <wps:cNvSpPr/>
                                      <wps:spPr>
                                        <a:xfrm>
                                          <a:off x="868680" y="2223284"/>
                                          <a:ext cx="1442720" cy="22288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53E437" w14:textId="77777777" w:rsidR="009E6736" w:rsidRPr="00D20002" w:rsidRDefault="009E6736" w:rsidP="009E6736">
                                            <w:pPr>
                                              <w:jc w:val="center"/>
                                              <w:rPr>
                                                <w:rFonts w:ascii="HGPｺﾞｼｯｸM" w:eastAsia="HGPｺﾞｼｯｸM"/>
                                                <w:color w:val="FF0000"/>
                                              </w:rPr>
                                            </w:pPr>
                                            <w:proofErr w:type="spellStart"/>
                                            <w:r w:rsidRPr="00D20002">
                                              <w:rPr>
                                                <w:rFonts w:ascii="HGPｺﾞｼｯｸM" w:eastAsia="HGPｺﾞｼｯｸM" w:hint="eastAsia"/>
                                                <w:color w:val="FF0000"/>
                                              </w:rPr>
                                              <w:t>生活系ごみグループ</w:t>
                                            </w:r>
                                            <w:proofErr w:type="spellEnd"/>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74060447" name="正方形/長方形 39"/>
                                      <wps:cNvSpPr/>
                                      <wps:spPr>
                                        <a:xfrm>
                                          <a:off x="441960" y="1547644"/>
                                          <a:ext cx="1272540" cy="22288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3A4491" w14:textId="77777777" w:rsidR="009E6736" w:rsidRPr="00D20002" w:rsidRDefault="009E6736" w:rsidP="009E6736">
                                            <w:pPr>
                                              <w:jc w:val="center"/>
                                              <w:rPr>
                                                <w:rFonts w:ascii="HGPｺﾞｼｯｸM" w:eastAsia="HGPｺﾞｼｯｸM"/>
                                                <w:color w:val="FF0000"/>
                                              </w:rPr>
                                            </w:pPr>
                                            <w:proofErr w:type="spellStart"/>
                                            <w:r w:rsidRPr="00D20002">
                                              <w:rPr>
                                                <w:rFonts w:ascii="HGPｺﾞｼｯｸM" w:eastAsia="HGPｺﾞｼｯｸM" w:hint="eastAsia"/>
                                                <w:color w:val="FF0000"/>
                                              </w:rPr>
                                              <w:t>企画調整グループ</w:t>
                                            </w:r>
                                            <w:proofErr w:type="spellEnd"/>
                                          </w:p>
                                        </w:txbxContent>
                                      </wps:txbx>
                                      <wps:bodyPr rot="0" spcFirstLastPara="0" vert="horz" wrap="square" lIns="91440" tIns="0" rIns="91440" bIns="0" numCol="1" spcCol="0" rtlCol="0" fromWordArt="0" anchor="ctr" anchorCtr="0" forceAA="0" compatLnSpc="1">
                                        <a:prstTxWarp prst="textNoShape">
                                          <a:avLst/>
                                        </a:prstTxWarp>
                                        <a:noAutofit/>
                                      </wps:bodyPr>
                                    </wps:wsp>
                                    <wpg:grpSp>
                                      <wpg:cNvPr id="1373568194" name="グループ化 417"/>
                                      <wpg:cNvGrpSpPr/>
                                      <wpg:grpSpPr>
                                        <a:xfrm>
                                          <a:off x="0" y="0"/>
                                          <a:ext cx="4247321" cy="3957633"/>
                                          <a:chOff x="0" y="0"/>
                                          <a:chExt cx="4247321" cy="3957633"/>
                                        </a:xfrm>
                                      </wpg:grpSpPr>
                                      <wps:wsp>
                                        <wps:cNvPr id="1222400588" name="直線コネクタ 25">
                                          <a:extLst>
                                            <a:ext uri="{FF2B5EF4-FFF2-40B4-BE49-F238E27FC236}">
                                              <a16:creationId xmlns:a16="http://schemas.microsoft.com/office/drawing/2014/main" id="{08A33855-9F37-D2BE-5293-2B4DC1F0BBB0}"/>
                                            </a:ext>
                                          </a:extLst>
                                        </wps:cNvPr>
                                        <wps:cNvCnPr/>
                                        <wps:spPr>
                                          <a:xfrm>
                                            <a:off x="144780" y="1386840"/>
                                            <a:ext cx="0" cy="2570793"/>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506855203" name="グループ化 416"/>
                                        <wpg:cNvGrpSpPr/>
                                        <wpg:grpSpPr>
                                          <a:xfrm>
                                            <a:off x="0" y="0"/>
                                            <a:ext cx="4247321" cy="1383030"/>
                                            <a:chOff x="0" y="0"/>
                                            <a:chExt cx="4247321" cy="1383030"/>
                                          </a:xfrm>
                                        </wpg:grpSpPr>
                                        <wps:wsp>
                                          <wps:cNvPr id="1865060020" name="正方形/長方形 19"/>
                                          <wps:cNvSpPr/>
                                          <wps:spPr>
                                            <a:xfrm>
                                              <a:off x="0" y="1013460"/>
                                              <a:ext cx="2082165" cy="36957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622128" w14:textId="232E05A8" w:rsidR="009E6736" w:rsidRDefault="00FC71B7" w:rsidP="009E6736">
                                                <w:pPr>
                                                  <w:jc w:val="center"/>
                                                  <w:rPr>
                                                    <w:rFonts w:ascii="HGPｺﾞｼｯｸM" w:eastAsia="HGPｺﾞｼｯｸM"/>
                                                    <w:color w:val="000000" w:themeColor="text1"/>
                                                  </w:rPr>
                                                </w:pPr>
                                                <w:r w:rsidRPr="00FC71B7">
                                                  <w:rPr>
                                                    <w:rFonts w:ascii="HGPｺﾞｼｯｸM" w:eastAsia="HGPｺﾞｼｯｸM" w:hint="eastAsia"/>
                                                    <w:color w:val="FF0000"/>
                                                    <w:lang w:eastAsia="ja-JP"/>
                                                  </w:rPr>
                                                  <w:t>○○市（町村）</w:t>
                                                </w:r>
                                                <w:proofErr w:type="spellStart"/>
                                                <w:r w:rsidR="009E6736">
                                                  <w:rPr>
                                                    <w:rFonts w:ascii="HGPｺﾞｼｯｸM" w:eastAsia="HGPｺﾞｼｯｸM" w:hint="eastAsia"/>
                                                    <w:color w:val="000000" w:themeColor="text1"/>
                                                  </w:rPr>
                                                  <w:t>災害廃棄物担当</w:t>
                                                </w:r>
                                                <w:proofErr w:type="spellEnd"/>
                                              </w:p>
                                              <w:p w14:paraId="359EC629"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txbxContent>
                                          </wps:txbx>
                                          <wps:bodyPr rot="0" spcFirstLastPara="0" vert="horz" wrap="square" lIns="91440" tIns="0" rIns="91440" bIns="0" numCol="1" spcCol="0" rtlCol="0" fromWordArt="0" anchor="ctr" anchorCtr="0" forceAA="0" compatLnSpc="1">
                                            <a:prstTxWarp prst="textNoShape">
                                              <a:avLst/>
                                            </a:prstTxWarp>
                                            <a:noAutofit/>
                                          </wps:bodyPr>
                                        </wps:wsp>
                                        <wpg:grpSp>
                                          <wpg:cNvPr id="44087520" name="グループ化 415"/>
                                          <wpg:cNvGrpSpPr/>
                                          <wpg:grpSpPr>
                                            <a:xfrm>
                                              <a:off x="0" y="0"/>
                                              <a:ext cx="4247321" cy="1196340"/>
                                              <a:chOff x="0" y="0"/>
                                              <a:chExt cx="4247321" cy="1196340"/>
                                            </a:xfrm>
                                          </wpg:grpSpPr>
                                          <wpg:grpSp>
                                            <wpg:cNvPr id="1318680413" name="グループ化 414"/>
                                            <wpg:cNvGrpSpPr/>
                                            <wpg:grpSpPr>
                                              <a:xfrm>
                                                <a:off x="0" y="0"/>
                                                <a:ext cx="4247321" cy="1005206"/>
                                                <a:chOff x="0" y="0"/>
                                                <a:chExt cx="4247321" cy="1005206"/>
                                              </a:xfrm>
                                            </wpg:grpSpPr>
                                            <wps:wsp>
                                              <wps:cNvPr id="806236245" name="正方形/長方形 2"/>
                                              <wps:cNvSpPr/>
                                              <wps:spPr>
                                                <a:xfrm>
                                                  <a:off x="0" y="510540"/>
                                                  <a:ext cx="4246880" cy="22352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F8B5C5" w14:textId="77777777" w:rsidR="009E6736" w:rsidRDefault="009E6736" w:rsidP="009E6736">
                                                    <w:pPr>
                                                      <w:jc w:val="center"/>
                                                      <w:rPr>
                                                        <w:rFonts w:ascii="HGPｺﾞｼｯｸM" w:eastAsia="HGPｺﾞｼｯｸM"/>
                                                        <w:color w:val="000000" w:themeColor="text1"/>
                                                      </w:rPr>
                                                    </w:pPr>
                                                    <w:proofErr w:type="spellStart"/>
                                                    <w:r>
                                                      <w:rPr>
                                                        <w:rFonts w:ascii="HGPｺﾞｼｯｸM" w:eastAsia="HGPｺﾞｼｯｸM" w:hint="eastAsia"/>
                                                        <w:color w:val="000000" w:themeColor="text1"/>
                                                      </w:rPr>
                                                      <w:t>北海道災害対策本部（災害廃棄物担当</w:t>
                                                    </w:r>
                                                    <w:proofErr w:type="spellEnd"/>
                                                    <w:r>
                                                      <w:rPr>
                                                        <w:rFonts w:ascii="HGPｺﾞｼｯｸM" w:eastAsia="HGPｺﾞｼｯｸM" w:hint="eastAsia"/>
                                                        <w:color w:val="000000" w:themeColor="text1"/>
                                                      </w:rPr>
                                                      <w:t>）</w:t>
                                                    </w:r>
                                                  </w:p>
                                                </w:txbxContent>
                                              </wps:txbx>
                                              <wps:bodyPr rot="0" spcFirstLastPara="0" vert="horz" wrap="square" lIns="91440" tIns="0" rIns="91440" bIns="0" numCol="1" spcCol="0" rtlCol="0" fromWordArt="0" anchor="ctr" anchorCtr="0" forceAA="0" compatLnSpc="1">
                                                <a:prstTxWarp prst="textNoShape">
                                                  <a:avLst/>
                                                </a:prstTxWarp>
                                                <a:noAutofit/>
                                              </wps:bodyPr>
                                            </wps:wsp>
                                            <wpg:grpSp>
                                              <wpg:cNvPr id="207503810" name="グループ化 413"/>
                                              <wpg:cNvGrpSpPr/>
                                              <wpg:grpSpPr>
                                                <a:xfrm>
                                                  <a:off x="0" y="0"/>
                                                  <a:ext cx="4247321" cy="503057"/>
                                                  <a:chOff x="0" y="0"/>
                                                  <a:chExt cx="4247321" cy="503057"/>
                                                </a:xfrm>
                                              </wpg:grpSpPr>
                                              <wps:wsp>
                                                <wps:cNvPr id="1357326796" name="正方形/長方形 1">
                                                  <a:extLst>
                                                    <a:ext uri="{FF2B5EF4-FFF2-40B4-BE49-F238E27FC236}">
                                                      <a16:creationId xmlns:a16="http://schemas.microsoft.com/office/drawing/2014/main" id="{A2378C54-02EA-DF78-D42A-32177F7FA000}"/>
                                                    </a:ext>
                                                  </a:extLst>
                                                </wps:cNvPr>
                                                <wps:cNvSpPr/>
                                                <wps:spPr>
                                                  <a:xfrm>
                                                    <a:off x="0" y="0"/>
                                                    <a:ext cx="4247321" cy="231912"/>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42EFDC" w14:textId="77777777" w:rsidR="009E6736" w:rsidRDefault="009E6736" w:rsidP="009E6736">
                                                      <w:pPr>
                                                        <w:jc w:val="center"/>
                                                        <w:rPr>
                                                          <w:rFonts w:eastAsia="HGPｺﾞｼｯｸM"/>
                                                          <w:color w:val="000000"/>
                                                        </w:rPr>
                                                      </w:pPr>
                                                      <w:proofErr w:type="spellStart"/>
                                                      <w:r>
                                                        <w:rPr>
                                                          <w:rFonts w:eastAsia="HGPｺﾞｼｯｸM" w:hint="eastAsia"/>
                                                          <w:color w:val="000000"/>
                                                        </w:rPr>
                                                        <w:t>国（環境省</w:t>
                                                      </w:r>
                                                      <w:proofErr w:type="spellEnd"/>
                                                      <w:r>
                                                        <w:rPr>
                                                          <w:rFonts w:eastAsia="HGPｺﾞｼｯｸM" w:hint="eastAsia"/>
                                                          <w:color w:val="000000"/>
                                                        </w:rPr>
                                                        <w:t>）</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335742846" name="直線矢印コネクタ 14"/>
                                                <wps:cNvCnPr/>
                                                <wps:spPr>
                                                  <a:xfrm>
                                                    <a:off x="2119596" y="231912"/>
                                                    <a:ext cx="0" cy="271145"/>
                                                  </a:xfrm>
                                                  <a:prstGeom prst="straightConnector1">
                                                    <a:avLst/>
                                                  </a:prstGeom>
                                                  <a:ln w="12700">
                                                    <a:solidFill>
                                                      <a:schemeClr val="tx1"/>
                                                    </a:solidFill>
                                                    <a:headEnd type="arrow" w="med" len="med"/>
                                                    <a:tailEnd type="arrow" w="med" len="med"/>
                                                  </a:ln>
                                                </wps:spPr>
                                                <wps:style>
                                                  <a:lnRef idx="2">
                                                    <a:schemeClr val="accent1"/>
                                                  </a:lnRef>
                                                  <a:fillRef idx="0">
                                                    <a:schemeClr val="accent1"/>
                                                  </a:fillRef>
                                                  <a:effectRef idx="1">
                                                    <a:schemeClr val="accent1"/>
                                                  </a:effectRef>
                                                  <a:fontRef idx="minor">
                                                    <a:schemeClr val="tx1"/>
                                                  </a:fontRef>
                                                </wps:style>
                                                <wps:bodyPr/>
                                              </wps:wsp>
                                            </wpg:grpSp>
                                            <wps:wsp>
                                              <wps:cNvPr id="616720264" name="直線矢印コネクタ 16"/>
                                              <wps:cNvCnPr/>
                                              <wps:spPr>
                                                <a:xfrm>
                                                  <a:off x="1037535" y="734061"/>
                                                  <a:ext cx="0" cy="271145"/>
                                                </a:xfrm>
                                                <a:prstGeom prst="straightConnector1">
                                                  <a:avLst/>
                                                </a:prstGeom>
                                                <a:ln w="12700">
                                                  <a:solidFill>
                                                    <a:schemeClr val="tx1"/>
                                                  </a:solidFill>
                                                  <a:headEnd type="arrow" w="med" len="med"/>
                                                  <a:tailEnd type="arrow" w="med" len="med"/>
                                                </a:ln>
                                              </wps:spPr>
                                              <wps:style>
                                                <a:lnRef idx="2">
                                                  <a:schemeClr val="accent1"/>
                                                </a:lnRef>
                                                <a:fillRef idx="0">
                                                  <a:schemeClr val="accent1"/>
                                                </a:fillRef>
                                                <a:effectRef idx="1">
                                                  <a:schemeClr val="accent1"/>
                                                </a:effectRef>
                                                <a:fontRef idx="minor">
                                                  <a:schemeClr val="tx1"/>
                                                </a:fontRef>
                                              </wps:style>
                                              <wps:bodyPr/>
                                            </wps:wsp>
                                          </wpg:grpSp>
                                          <wps:wsp>
                                            <wps:cNvPr id="1680545896" name="直線コネクタ 49"/>
                                            <wps:cNvCnPr/>
                                            <wps:spPr>
                                              <a:xfrm>
                                                <a:off x="2088887" y="1196340"/>
                                                <a:ext cx="360034"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s:wsp>
                                        <wps:cNvPr id="761234498" name="直線コネクタ 55">
                                          <a:extLst>
                                            <a:ext uri="{FF2B5EF4-FFF2-40B4-BE49-F238E27FC236}">
                                              <a16:creationId xmlns:a16="http://schemas.microsoft.com/office/drawing/2014/main" id="{E09D2C31-B378-4715-8C01-2B6614820BB9}"/>
                                            </a:ext>
                                          </a:extLst>
                                        </wps:cNvPr>
                                        <wps:cNvCnPr/>
                                        <wps:spPr>
                                          <a:xfrm>
                                            <a:off x="2444144" y="1196340"/>
                                            <a:ext cx="0" cy="2739086"/>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grpSp>
                              </wpg:grpSp>
                            </wpg:grpSp>
                            <wps:wsp>
                              <wps:cNvPr id="948977910" name="正方形/長方形 67">
                                <a:extLst>
                                  <a:ext uri="{FF2B5EF4-FFF2-40B4-BE49-F238E27FC236}">
                                    <a16:creationId xmlns:a16="http://schemas.microsoft.com/office/drawing/2014/main" id="{AA67D7FC-8CFB-44C7-975D-BD7170049F07}"/>
                                  </a:ext>
                                </a:extLst>
                              </wps:cNvPr>
                              <wps:cNvSpPr/>
                              <wps:spPr>
                                <a:xfrm>
                                  <a:off x="2892971" y="3597846"/>
                                  <a:ext cx="1337945" cy="22288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A1FE02"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w:t>
                                    </w:r>
                                    <w:proofErr w:type="spellStart"/>
                                    <w:r>
                                      <w:rPr>
                                        <w:rFonts w:ascii="HGPｺﾞｼｯｸM" w:eastAsia="HGPｺﾞｼｯｸM" w:hint="eastAsia"/>
                                        <w:color w:val="FF0000"/>
                                      </w:rPr>
                                      <w:t>組合</w:t>
                                    </w:r>
                                    <w:proofErr w:type="spellEnd"/>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26914796" name="正方形/長方形 68">
                                <a:extLst>
                                  <a:ext uri="{FF2B5EF4-FFF2-40B4-BE49-F238E27FC236}">
                                    <a16:creationId xmlns:a16="http://schemas.microsoft.com/office/drawing/2014/main" id="{CE103EDA-93FF-4B06-BF49-5BA8F51BD550}"/>
                                  </a:ext>
                                </a:extLst>
                              </wps:cNvPr>
                              <wps:cNvSpPr/>
                              <wps:spPr>
                                <a:xfrm>
                                  <a:off x="2901949" y="1259215"/>
                                  <a:ext cx="1337945" cy="1152137"/>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DC7883" w14:textId="21C80805"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p w14:paraId="1C082364"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p w14:paraId="7F427915"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p w14:paraId="342C1EF4"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p w14:paraId="1BAC4817"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917932183" name="直線矢印コネクタ 69">
                                <a:extLst>
                                  <a:ext uri="{FF2B5EF4-FFF2-40B4-BE49-F238E27FC236}">
                                    <a16:creationId xmlns:a16="http://schemas.microsoft.com/office/drawing/2014/main" id="{97C11EA9-2B3D-471D-AF6F-BC4BEA825B2B}"/>
                                  </a:ext>
                                </a:extLst>
                              </wps:cNvPr>
                              <wps:cNvCnPr/>
                              <wps:spPr>
                                <a:xfrm>
                                  <a:off x="2452770" y="3695190"/>
                                  <a:ext cx="432041" cy="4445"/>
                                </a:xfrm>
                                <a:prstGeom prst="straightConnector1">
                                  <a:avLst/>
                                </a:prstGeom>
                                <a:ln w="12700">
                                  <a:solidFill>
                                    <a:schemeClr val="tx1"/>
                                  </a:solidFill>
                                  <a:headEnd type="arrow"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526608835" name="直線矢印コネクタ 75">
                                <a:extLst>
                                  <a:ext uri="{FF2B5EF4-FFF2-40B4-BE49-F238E27FC236}">
                                    <a16:creationId xmlns:a16="http://schemas.microsoft.com/office/drawing/2014/main" id="{E1CA9F5E-D14E-4304-A35A-BC80E0DC6F95}"/>
                                  </a:ext>
                                </a:extLst>
                              </wps:cNvPr>
                              <wps:cNvCnPr/>
                              <wps:spPr>
                                <a:xfrm>
                                  <a:off x="2082165" y="1120185"/>
                                  <a:ext cx="432041" cy="0"/>
                                </a:xfrm>
                                <a:prstGeom prst="straightConnector1">
                                  <a:avLst/>
                                </a:prstGeom>
                                <a:ln w="12700">
                                  <a:solidFill>
                                    <a:schemeClr val="tx1"/>
                                  </a:solidFill>
                                  <a:headEnd type="arrow" w="med" len="med"/>
                                  <a:tailEnd type="arrow" w="med" len="med"/>
                                </a:ln>
                              </wps:spPr>
                              <wps:style>
                                <a:lnRef idx="2">
                                  <a:schemeClr val="accent1"/>
                                </a:lnRef>
                                <a:fillRef idx="0">
                                  <a:schemeClr val="accent1"/>
                                </a:fillRef>
                                <a:effectRef idx="1">
                                  <a:schemeClr val="accent1"/>
                                </a:effectRef>
                                <a:fontRef idx="minor">
                                  <a:schemeClr val="tx1"/>
                                </a:fontRef>
                              </wps:style>
                              <wps:bodyPr/>
                            </wps:wsp>
                          </wpg:grpSp>
                        </wpg:grpSp>
                        <wps:wsp>
                          <wps:cNvPr id="1952622785" name="正方形/長方形 412"/>
                          <wps:cNvSpPr/>
                          <wps:spPr>
                            <a:xfrm>
                              <a:off x="0" y="0"/>
                              <a:ext cx="4740728" cy="420801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124633" name="正方形/長方形 19"/>
                        <wps:cNvSpPr/>
                        <wps:spPr>
                          <a:xfrm>
                            <a:off x="2758440" y="1165860"/>
                            <a:ext cx="1914525" cy="267335"/>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AAEAB5" w14:textId="1263A71F" w:rsidR="00265D9D" w:rsidRDefault="00265D9D" w:rsidP="00265D9D">
                              <w:pPr>
                                <w:jc w:val="center"/>
                                <w:rPr>
                                  <w:rFonts w:ascii="HGPｺﾞｼｯｸM" w:eastAsia="HGPｺﾞｼｯｸM"/>
                                  <w:color w:val="FF0000"/>
                                </w:rPr>
                              </w:pPr>
                              <w:r w:rsidRPr="00FC71B7">
                                <w:rPr>
                                  <w:rFonts w:ascii="HGPｺﾞｼｯｸM" w:eastAsia="HGPｺﾞｼｯｸM" w:hint="eastAsia"/>
                                  <w:color w:val="FF0000"/>
                                  <w:lang w:eastAsia="ja-JP"/>
                                </w:rPr>
                                <w:t>○○市（町村）</w:t>
                              </w:r>
                              <w:r>
                                <w:rPr>
                                  <w:rFonts w:ascii="HGPｺﾞｼｯｸM" w:eastAsia="HGPｺﾞｼｯｸM" w:hint="eastAsia"/>
                                  <w:color w:val="FF0000"/>
                                  <w:lang w:eastAsia="ja-JP"/>
                                </w:rPr>
                                <w:t>災害対策本部</w:t>
                              </w:r>
                            </w:p>
                          </w:txbxContent>
                        </wps:txbx>
                        <wps:bodyPr rot="0" spcFirstLastPara="0"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34EE0447" id="グループ化 411" o:spid="_x0000_s1061" style="position:absolute;left:0;text-align:left;margin-left:53.7pt;margin-top:17.1pt;width:373.25pt;height:331.3pt;z-index:251525113" coordsize="47402,4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">
                <v:group id="グループ化 424" o:spid="_x0000_s1062" style="position:absolute;width:47402;height:42075" coordsize="47407,4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">
                  <v:group id="_x0000_s1063" style="position:absolute;left:2446;top:1416;width:42474;height:39577" coordsize="42473,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">
                    <v:line id="直線コネクタ 60" o:spid="_x0000_s1064" style="position:absolute;visibility:visible;mso-wrap-style:square" from="1422,39418" to="24464,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" strokecolor="black [3213]" strokeweight="1pt">
                      <v:stroke joinstyle="miter"/>
                    </v:line>
                    <v:group id="_x0000_s1065" style="position:absolute;width:42473;height:39576" coordsize="42473,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">
                      <v:group id="グループ化 421" o:spid="_x0000_s1066" style="position:absolute;width:42473;height:39576" coordsize="42473,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">
                        <v:rect id="正方形/長方形 23" o:spid="_x0000_s1067" style="position:absolute;left:8686;top:28989;width:14428;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" filled="f" strokecolor="black [3213]" strokeweight="1pt">
                          <v:textbox inset=",0,,0">
                            <w:txbxContent>
                              <w:p w14:paraId="50AEF259" w14:textId="77777777" w:rsidR="009E6736" w:rsidRPr="00D20002" w:rsidRDefault="009E6736" w:rsidP="009E6736">
                                <w:pPr>
                                  <w:jc w:val="center"/>
                                  <w:rPr>
                                    <w:rFonts w:ascii="HGPｺﾞｼｯｸM" w:eastAsia="HGPｺﾞｼｯｸM"/>
                                    <w:color w:val="FF0000"/>
                                  </w:rPr>
                                </w:pPr>
                                <w:r w:rsidRPr="00D20002">
                                  <w:rPr>
                                    <w:rFonts w:ascii="HGPｺﾞｼｯｸM" w:eastAsia="HGPｺﾞｼｯｸM" w:hint="eastAsia"/>
                                    <w:color w:val="FF0000"/>
                                  </w:rPr>
                                  <w:t>仮置場グループ</w:t>
                                </w:r>
                              </w:p>
                            </w:txbxContent>
                          </v:textbox>
                        </v:rect>
                        <v:rect id="正方形/長方形 38" o:spid="_x0000_s1068" style="position:absolute;left:8686;top:25636;width:14428;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" filled="f" strokecolor="black [3213]" strokeweight="1pt">
                          <v:textbox inset=",0,,0">
                            <w:txbxContent>
                              <w:p w14:paraId="2302678F" w14:textId="77777777" w:rsidR="009E6736" w:rsidRPr="00D20002" w:rsidRDefault="009E6736" w:rsidP="009E6736">
                                <w:pPr>
                                  <w:jc w:val="center"/>
                                  <w:rPr>
                                    <w:rFonts w:ascii="HGPｺﾞｼｯｸM" w:eastAsia="HGPｺﾞｼｯｸM"/>
                                    <w:color w:val="FF0000"/>
                                  </w:rPr>
                                </w:pPr>
                                <w:r w:rsidRPr="00D20002">
                                  <w:rPr>
                                    <w:rFonts w:ascii="HGPｺﾞｼｯｸM" w:eastAsia="HGPｺﾞｼｯｸM" w:hint="eastAsia"/>
                                    <w:color w:val="FF0000"/>
                                  </w:rPr>
                                  <w:t>災害廃棄物グループ</w:t>
                                </w:r>
                              </w:p>
                            </w:txbxContent>
                          </v:textbox>
                        </v:rect>
                        <v:rect id="正方形/長方形 40" o:spid="_x0000_s1069" style="position:absolute;left:8686;top:32392;width:14428;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" filled="f" strokecolor="black [3213]" strokeweight="1pt">
                          <v:textbox inset=",0,,0">
                            <w:txbxContent>
                              <w:p w14:paraId="7C37FFB3" w14:textId="77777777" w:rsidR="009E6736" w:rsidRPr="00D20002" w:rsidRDefault="009E6736" w:rsidP="009E6736">
                                <w:pPr>
                                  <w:jc w:val="center"/>
                                  <w:rPr>
                                    <w:rFonts w:ascii="HGPｺﾞｼｯｸM" w:eastAsia="HGPｺﾞｼｯｸM"/>
                                    <w:color w:val="FF0000"/>
                                  </w:rPr>
                                </w:pPr>
                                <w:r w:rsidRPr="00D20002">
                                  <w:rPr>
                                    <w:rFonts w:ascii="HGPｺﾞｼｯｸM" w:eastAsia="HGPｺﾞｼｯｸM" w:hint="eastAsia"/>
                                    <w:color w:val="FF0000"/>
                                  </w:rPr>
                                  <w:t>契約グループ</w:t>
                                </w:r>
                              </w:p>
                            </w:txbxContent>
                          </v:textbox>
                        </v:rect>
                        <v:rect id="正方形/長方形 41" o:spid="_x0000_s1070" style="position:absolute;left:8686;top:35745;width:14428;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" filled="f" strokecolor="black [3213]" strokeweight="1pt">
                          <v:textbox inset=",0,,0">
                            <w:txbxContent>
                              <w:p w14:paraId="7F8464EC" w14:textId="77777777" w:rsidR="009E6736" w:rsidRPr="00D20002" w:rsidRDefault="009E6736" w:rsidP="009E6736">
                                <w:pPr>
                                  <w:jc w:val="center"/>
                                  <w:rPr>
                                    <w:rFonts w:ascii="HGPｺﾞｼｯｸM" w:eastAsia="HGPｺﾞｼｯｸM"/>
                                    <w:color w:val="FF0000"/>
                                  </w:rPr>
                                </w:pPr>
                                <w:r w:rsidRPr="00D20002">
                                  <w:rPr>
                                    <w:rFonts w:ascii="HGPｺﾞｼｯｸM" w:eastAsia="HGPｺﾞｼｯｸM" w:hint="eastAsia"/>
                                    <w:color w:val="FF0000"/>
                                  </w:rPr>
                                  <w:t>公費解体グループ</w:t>
                                </w:r>
                              </w:p>
                            </w:txbxContent>
                          </v:textbox>
                        </v:rect>
                        <v:group id="グループ化 420" o:spid="_x0000_s1071" style="position:absolute;width:42473;height:39576" coordsize="42473,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">
                          <v:line id="直線コネクタ 45" o:spid="_x0000_s1072" style="position:absolute;visibility:visible;mso-wrap-style:square" from="5740,30106" to="8655,3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" strokecolor="black [3213]" strokeweight="1pt">
                            <v:stroke joinstyle="miter"/>
                          </v:line>
                          <v:line id="直線コネクタ 46" o:spid="_x0000_s1073" style="position:absolute;visibility:visible;mso-wrap-style:square" from="5740,33459" to="8655,3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" strokecolor="black [3213]" strokeweight="1pt">
                            <v:stroke joinstyle="miter"/>
                          </v:line>
                          <v:line id="直線コネクタ 47" o:spid="_x0000_s1074" style="position:absolute;visibility:visible;mso-wrap-style:square" from="5740,36863" to="8655,3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" strokecolor="black [3213]" strokeweight="1pt">
                            <v:stroke joinstyle="miter"/>
                          </v:line>
                          <v:group id="グループ化 419" o:spid="_x0000_s1075" style="position:absolute;width:42473;height:39576" coordsize="42473,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">
                            <v:line id="直線コネクタ 29" o:spid="_x0000_s1076" style="position:absolute;visibility:visible;mso-wrap-style:square" from="5740,17711" to="5740,3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" strokecolor="black [3213]" strokeweight="1pt">
                              <v:stroke joinstyle="miter"/>
                            </v:line>
                            <v:line id="直線コネクタ 42" o:spid="_x0000_s1077" style="position:absolute;visibility:visible;mso-wrap-style:square" from="5740,19946" to="8655,1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" strokecolor="black [3213]" strokeweight="1pt">
                              <v:stroke joinstyle="miter"/>
                            </v:line>
                            <v:line id="直線コネクタ 43" o:spid="_x0000_s1078" style="position:absolute;visibility:visible;mso-wrap-style:square" from="5740,23350" to="8655,2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" strokecolor="black [3213]" strokeweight="1pt">
                              <v:stroke joinstyle="miter"/>
                            </v:line>
                            <v:line id="直線コネクタ 44" o:spid="_x0000_s1079" style="position:absolute;visibility:visible;mso-wrap-style:square" from="5740,26703" to="8655,2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" strokecolor="black [3213]" strokeweight="1pt">
                              <v:stroke joinstyle="miter"/>
                            </v:line>
                            <v:group id="グループ化 418" o:spid="_x0000_s1080" style="position:absolute;width:42473;height:39576" coordsize="42473,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">
                              <v:rect id="正方形/長方形 36" o:spid="_x0000_s1081" style="position:absolute;left:8686;top:18880;width:14440;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" filled="f" strokecolor="black [3213]" strokeweight="1pt">
                                <v:textbox inset=",0,,0">
                                  <w:txbxContent>
                                    <w:p w14:paraId="6A99AF2A" w14:textId="77777777" w:rsidR="009E6736" w:rsidRPr="00D20002" w:rsidRDefault="009E6736" w:rsidP="009E6736">
                                      <w:pPr>
                                        <w:jc w:val="center"/>
                                        <w:rPr>
                                          <w:rFonts w:ascii="HGPｺﾞｼｯｸM" w:eastAsia="HGPｺﾞｼｯｸM"/>
                                          <w:color w:val="FF0000"/>
                                        </w:rPr>
                                      </w:pPr>
                                      <w:r w:rsidRPr="00D20002">
                                        <w:rPr>
                                          <w:rFonts w:ascii="HGPｺﾞｼｯｸM" w:eastAsia="HGPｺﾞｼｯｸM" w:hint="eastAsia"/>
                                          <w:color w:val="FF0000"/>
                                        </w:rPr>
                                        <w:t>情報収集グループ</w:t>
                                      </w:r>
                                    </w:p>
                                  </w:txbxContent>
                                </v:textbox>
                              </v:rect>
                              <v:rect id="正方形/長方形 37" o:spid="_x0000_s1082" style="position:absolute;left:8686;top:22232;width:14428;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" filled="f" strokecolor="black [3213]" strokeweight="1pt">
                                <v:textbox inset=",0,,0">
                                  <w:txbxContent>
                                    <w:p w14:paraId="0853E437" w14:textId="77777777" w:rsidR="009E6736" w:rsidRPr="00D20002" w:rsidRDefault="009E6736" w:rsidP="009E6736">
                                      <w:pPr>
                                        <w:jc w:val="center"/>
                                        <w:rPr>
                                          <w:rFonts w:ascii="HGPｺﾞｼｯｸM" w:eastAsia="HGPｺﾞｼｯｸM"/>
                                          <w:color w:val="FF0000"/>
                                        </w:rPr>
                                      </w:pPr>
                                      <w:r w:rsidRPr="00D20002">
                                        <w:rPr>
                                          <w:rFonts w:ascii="HGPｺﾞｼｯｸM" w:eastAsia="HGPｺﾞｼｯｸM" w:hint="eastAsia"/>
                                          <w:color w:val="FF0000"/>
                                        </w:rPr>
                                        <w:t>生活系ごみグループ</w:t>
                                      </w:r>
                                    </w:p>
                                  </w:txbxContent>
                                </v:textbox>
                              </v:rect>
                              <v:rect id="正方形/長方形 39" o:spid="_x0000_s1083" style="position:absolute;left:4419;top:15476;width:12726;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" filled="f" strokecolor="black [3213]" strokeweight="1pt">
                                <v:textbox inset=",0,,0">
                                  <w:txbxContent>
                                    <w:p w14:paraId="233A4491" w14:textId="77777777" w:rsidR="009E6736" w:rsidRPr="00D20002" w:rsidRDefault="009E6736" w:rsidP="009E6736">
                                      <w:pPr>
                                        <w:jc w:val="center"/>
                                        <w:rPr>
                                          <w:rFonts w:ascii="HGPｺﾞｼｯｸM" w:eastAsia="HGPｺﾞｼｯｸM"/>
                                          <w:color w:val="FF0000"/>
                                        </w:rPr>
                                      </w:pPr>
                                      <w:r w:rsidRPr="00D20002">
                                        <w:rPr>
                                          <w:rFonts w:ascii="HGPｺﾞｼｯｸM" w:eastAsia="HGPｺﾞｼｯｸM" w:hint="eastAsia"/>
                                          <w:color w:val="FF0000"/>
                                        </w:rPr>
                                        <w:t>企画調整グループ</w:t>
                                      </w:r>
                                    </w:p>
                                  </w:txbxContent>
                                </v:textbox>
                              </v:rect>
                              <v:group id="グループ化 417" o:spid="_x0000_s1084" style="position:absolute;width:42473;height:39576" coordsize="42473,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">
                                <v:line id="直線コネクタ 25" o:spid="_x0000_s1085" style="position:absolute;visibility:visible;mso-wrap-style:square" from="1447,13868" to="1447,3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" strokecolor="black [3213]" strokeweight="1pt">
                                  <v:stroke joinstyle="miter"/>
                                </v:line>
                                <v:group id="グループ化 416" o:spid="_x0000_s1086" style="position:absolute;width:42473;height:13830" coordsize="42473,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">
                                  <v:rect id="正方形/長方形 19" o:spid="_x0000_s1087" style="position:absolute;top:10134;width:20821;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" filled="f" strokecolor="black [3213]" strokeweight="1pt">
                                    <v:textbox inset=",0,,0">
                                      <w:txbxContent>
                                        <w:p w14:paraId="1E622128" w14:textId="232E05A8" w:rsidR="009E6736" w:rsidRDefault="00FC71B7" w:rsidP="009E6736">
                                          <w:pPr>
                                            <w:jc w:val="center"/>
                                            <w:rPr>
                                              <w:rFonts w:ascii="HGPｺﾞｼｯｸM" w:eastAsia="HGPｺﾞｼｯｸM"/>
                                              <w:color w:val="000000" w:themeColor="text1"/>
                                            </w:rPr>
                                          </w:pPr>
                                          <w:r w:rsidRPr="00FC71B7">
                                            <w:rPr>
                                              <w:rFonts w:ascii="HGPｺﾞｼｯｸM" w:eastAsia="HGPｺﾞｼｯｸM" w:hint="eastAsia"/>
                                              <w:color w:val="FF0000"/>
                                              <w:lang w:eastAsia="ja-JP"/>
                                            </w:rPr>
                                            <w:t>○○市（町村）</w:t>
                                          </w:r>
                                          <w:r w:rsidR="009E6736">
                                            <w:rPr>
                                              <w:rFonts w:ascii="HGPｺﾞｼｯｸM" w:eastAsia="HGPｺﾞｼｯｸM" w:hint="eastAsia"/>
                                              <w:color w:val="000000" w:themeColor="text1"/>
                                            </w:rPr>
                                            <w:t>災害廃棄物担当</w:t>
                                          </w:r>
                                        </w:p>
                                        <w:p w14:paraId="359EC629"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txbxContent>
                                    </v:textbox>
                                  </v:rect>
                                  <v:group id="グループ化 415" o:spid="_x0000_s1088" style="position:absolute;width:42473;height:11963" coordsize="42473,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">
                                    <v:group id="グループ化 414" o:spid="_x0000_s1089" style="position:absolute;width:42473;height:10052" coordsize="42473,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">
                                      <v:rect id="正方形/長方形 2" o:spid="_x0000_s1090" style="position:absolute;top:5105;width:42468;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" filled="f" strokecolor="black [3213]" strokeweight="1pt">
                                        <v:textbox inset=",0,,0">
                                          <w:txbxContent>
                                            <w:p w14:paraId="56F8B5C5" w14:textId="77777777" w:rsidR="009E6736" w:rsidRDefault="009E6736" w:rsidP="009E6736">
                                              <w:pPr>
                                                <w:jc w:val="center"/>
                                                <w:rPr>
                                                  <w:rFonts w:ascii="HGPｺﾞｼｯｸM" w:eastAsia="HGPｺﾞｼｯｸM"/>
                                                  <w:color w:val="000000" w:themeColor="text1"/>
                                                </w:rPr>
                                              </w:pPr>
                                              <w:r>
                                                <w:rPr>
                                                  <w:rFonts w:ascii="HGPｺﾞｼｯｸM" w:eastAsia="HGPｺﾞｼｯｸM" w:hint="eastAsia"/>
                                                  <w:color w:val="000000" w:themeColor="text1"/>
                                                </w:rPr>
                                                <w:t>北海道災害対策本部（災害廃棄物担当）</w:t>
                                              </w:r>
                                            </w:p>
                                          </w:txbxContent>
                                        </v:textbox>
                                      </v:rect>
                                      <v:group id="グループ化 413" o:spid="_x0000_s1091" style="position:absolute;width:42473;height:5030" coordsize="4247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">
                                        <v:rect id="_x0000_s1092" style="position:absolute;width:42473;height: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" filled="f" strokecolor="black [3213]" strokeweight="1pt">
                                          <v:textbox inset=",0,,0">
                                            <w:txbxContent>
                                              <w:p w14:paraId="4442EFDC" w14:textId="77777777" w:rsidR="009E6736" w:rsidRDefault="009E6736" w:rsidP="009E6736">
                                                <w:pPr>
                                                  <w:jc w:val="center"/>
                                                  <w:rPr>
                                                    <w:rFonts w:eastAsia="HGPｺﾞｼｯｸM"/>
                                                    <w:color w:val="000000"/>
                                                  </w:rPr>
                                                </w:pPr>
                                                <w:r>
                                                  <w:rPr>
                                                    <w:rFonts w:eastAsia="HGPｺﾞｼｯｸM" w:hint="eastAsia"/>
                                                    <w:color w:val="000000"/>
                                                  </w:rPr>
                                                  <w:t>国（環境省）</w:t>
                                                </w:r>
                                              </w:p>
                                            </w:txbxContent>
                                          </v:textbox>
                                        </v:rect>
                                        <v:shapetype id="_x0000_t32" coordsize="21600,21600" o:spt="32" o:oned="t" path="m,l21600,21600e" filled="f">
                                          <v:path arrowok="t" fillok="f" o:connecttype="none"/>
                                          <o:lock v:ext="edit" shapetype="t"/>
                                        </v:shapetype>
                                        <v:shape id="直線矢印コネクタ 14" o:spid="_x0000_s1093" type="#_x0000_t32" style="position:absolute;left:21195;top:2319;width:0;height:2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" strokecolor="black [3213]" strokeweight="1pt">
                                          <v:stroke startarrow="open" endarrow="open" joinstyle="miter"/>
                                        </v:shape>
                                      </v:group>
                                      <v:shape id="直線矢印コネクタ 16" o:spid="_x0000_s1094" type="#_x0000_t32" style="position:absolute;left:10375;top:7340;width:0;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" strokecolor="black [3213]" strokeweight="1pt">
                                        <v:stroke startarrow="open" endarrow="open" joinstyle="miter"/>
                                      </v:shape>
                                    </v:group>
                                    <v:line id="直線コネクタ 49" o:spid="_x0000_s1095" style="position:absolute;visibility:visible;mso-wrap-style:square" from="20888,11963" to="24489,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" strokecolor="black [3213]" strokeweight="1pt">
                                      <v:stroke joinstyle="miter"/>
                                    </v:line>
                                  </v:group>
                                </v:group>
                                <v:line id="直線コネクタ 55" o:spid="_x0000_s1096" style="position:absolute;visibility:visible;mso-wrap-style:square" from="24441,11963" to="24441,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" strokecolor="black [3213]" strokeweight="1pt">
                                  <v:stroke joinstyle="miter"/>
                                </v:line>
                              </v:group>
                            </v:group>
                          </v:group>
                        </v:group>
                      </v:group>
                      <v:rect id="正方形/長方形 67" o:spid="_x0000_s1097" style="position:absolute;left:28929;top:35978;width:13380;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" filled="f" strokecolor="black [3213]" strokeweight="1pt">
                        <v:textbox inset=",0,,0">
                          <w:txbxContent>
                            <w:p w14:paraId="21A1FE02"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○○組合</w:t>
                              </w:r>
                            </w:p>
                          </w:txbxContent>
                        </v:textbox>
                      </v:rect>
                      <v:rect id="正方形/長方形 68" o:spid="_x0000_s1098" style="position:absolute;left:29019;top:12592;width:13379;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" filled="f" strokecolor="black [3213]" strokeweight="1pt">
                        <v:textbox inset=",0,,0">
                          <w:txbxContent>
                            <w:p w14:paraId="63DC7883" w14:textId="21C80805"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p w14:paraId="1C082364"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p w14:paraId="7F427915"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p w14:paraId="342C1EF4"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p w14:paraId="1BAC4817" w14:textId="77777777" w:rsidR="009E6736" w:rsidRDefault="009E6736" w:rsidP="009E6736">
                              <w:pPr>
                                <w:jc w:val="center"/>
                                <w:rPr>
                                  <w:rFonts w:ascii="HGPｺﾞｼｯｸM" w:eastAsia="HGPｺﾞｼｯｸM"/>
                                  <w:color w:val="FF0000"/>
                                </w:rPr>
                              </w:pPr>
                              <w:r>
                                <w:rPr>
                                  <w:rFonts w:ascii="HGPｺﾞｼｯｸM" w:eastAsia="HGPｺﾞｼｯｸM" w:hint="eastAsia"/>
                                  <w:color w:val="FF0000"/>
                                </w:rPr>
                                <w:t>○○部　○○班</w:t>
                              </w:r>
                            </w:p>
                          </w:txbxContent>
                        </v:textbox>
                      </v:rect>
                      <v:shape id="直線矢印コネクタ 69" o:spid="_x0000_s1099" type="#_x0000_t32" style="position:absolute;left:24527;top:36951;width:4321;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" strokecolor="black [3213]" strokeweight="1pt">
                        <v:stroke startarrow="open" endarrow="open" joinstyle="miter"/>
                      </v:shape>
                      <v:shape id="直線矢印コネクタ 75" o:spid="_x0000_s1100" type="#_x0000_t32" style="position:absolute;left:20821;top:11201;width:4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" strokecolor="black [3213]" strokeweight="1pt">
                        <v:stroke startarrow="open" endarrow="open" joinstyle="miter"/>
                      </v:shape>
                    </v:group>
                  </v:group>
                  <v:rect id="正方形/長方形 412" o:spid="_x0000_s1101" style="position:absolute;width:47407;height:4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" filled="f" strokecolor="black [3213]" strokeweight="1pt"/>
                </v:group>
                <v:rect id="正方形/長方形 19" o:spid="_x0000_s1102" style="position:absolute;left:27584;top:11658;width:19145;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" fillcolor="white [3212]" strokecolor="black [3213]" strokeweight="1pt">
                  <v:textbox inset=",0,,0">
                    <w:txbxContent>
                      <w:p w14:paraId="49AAEAB5" w14:textId="1263A71F" w:rsidR="00265D9D" w:rsidRDefault="00265D9D" w:rsidP="00265D9D">
                        <w:pPr>
                          <w:jc w:val="center"/>
                          <w:rPr>
                            <w:rFonts w:ascii="HGPｺﾞｼｯｸM" w:eastAsia="HGPｺﾞｼｯｸM"/>
                            <w:color w:val="FF0000"/>
                          </w:rPr>
                        </w:pPr>
                        <w:r w:rsidRPr="00FC71B7">
                          <w:rPr>
                            <w:rFonts w:ascii="HGPｺﾞｼｯｸM" w:eastAsia="HGPｺﾞｼｯｸM" w:hint="eastAsia"/>
                            <w:color w:val="FF0000"/>
                            <w:lang w:eastAsia="ja-JP"/>
                          </w:rPr>
                          <w:t>○○市（町村）</w:t>
                        </w:r>
                        <w:r>
                          <w:rPr>
                            <w:rFonts w:ascii="HGPｺﾞｼｯｸM" w:eastAsia="HGPｺﾞｼｯｸM" w:hint="eastAsia"/>
                            <w:color w:val="FF0000"/>
                            <w:lang w:eastAsia="ja-JP"/>
                          </w:rPr>
                          <w:t>災害対策本部</w:t>
                        </w:r>
                      </w:p>
                    </w:txbxContent>
                  </v:textbox>
                </v:rect>
                <w10:wrap type="topAndBottom"/>
              </v:group>
            </w:pict>
          </mc:Fallback>
        </mc:AlternateContent>
      </w:r>
      <w:r w:rsidR="007A08AE" w:rsidRPr="00D03F3F">
        <w:rPr>
          <w:rFonts w:hint="eastAsia"/>
          <w:noProof/>
          <w:color w:val="0000FF"/>
          <w:sz w:val="18"/>
          <w:szCs w:val="18"/>
        </w:rPr>
        <mc:AlternateContent>
          <mc:Choice Requires="wpg">
            <w:drawing>
              <wp:anchor distT="0" distB="0" distL="114300" distR="114300" simplePos="0" relativeHeight="252654592" behindDoc="0" locked="0" layoutInCell="1" allowOverlap="1" wp14:anchorId="5B7672FB" wp14:editId="3CB4096E">
                <wp:simplePos x="0" y="0"/>
                <wp:positionH relativeFrom="page">
                  <wp:posOffset>4620260</wp:posOffset>
                </wp:positionH>
                <wp:positionV relativeFrom="paragraph">
                  <wp:posOffset>2583444</wp:posOffset>
                </wp:positionV>
                <wp:extent cx="2213610" cy="567690"/>
                <wp:effectExtent l="38100" t="38100" r="15240" b="22860"/>
                <wp:wrapNone/>
                <wp:docPr id="1936015272" name="グループ化 1936015272"/>
                <wp:cNvGraphicFramePr/>
                <a:graphic xmlns:a="http://schemas.openxmlformats.org/drawingml/2006/main">
                  <a:graphicData uri="http://schemas.microsoft.com/office/word/2010/wordprocessingGroup">
                    <wpg:wgp>
                      <wpg:cNvGrpSpPr/>
                      <wpg:grpSpPr>
                        <a:xfrm>
                          <a:off x="0" y="0"/>
                          <a:ext cx="2213610" cy="567690"/>
                          <a:chOff x="-501359" y="4247013"/>
                          <a:chExt cx="5617036" cy="331371"/>
                        </a:xfrm>
                      </wpg:grpSpPr>
                      <wps:wsp>
                        <wps:cNvPr id="1118231104" name="四角形: 角を丸くする 1118231104"/>
                        <wps:cNvSpPr/>
                        <wps:spPr>
                          <a:xfrm>
                            <a:off x="-21" y="4319672"/>
                            <a:ext cx="5115698" cy="25871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BAC18" w14:textId="4BC49EF3" w:rsidR="00B24966" w:rsidRPr="00B24966" w:rsidRDefault="00B24966" w:rsidP="00B24966">
                              <w:pPr>
                                <w:rPr>
                                  <w:color w:val="000000" w:themeColor="text1"/>
                                  <w:sz w:val="18"/>
                                  <w:szCs w:val="18"/>
                                  <w:lang w:eastAsia="ja-JP"/>
                                </w:rPr>
                              </w:pPr>
                              <w:r>
                                <w:rPr>
                                  <w:rFonts w:hint="eastAsia"/>
                                  <w:color w:val="000000" w:themeColor="text1"/>
                                  <w:sz w:val="18"/>
                                  <w:szCs w:val="18"/>
                                  <w:lang w:eastAsia="ja-JP"/>
                                </w:rPr>
                                <w:t>表2-1-4に記載する</w:t>
                              </w:r>
                              <w:r w:rsidR="00401937">
                                <w:rPr>
                                  <w:rFonts w:hint="eastAsia"/>
                                  <w:color w:val="000000" w:themeColor="text1"/>
                                  <w:sz w:val="18"/>
                                  <w:szCs w:val="18"/>
                                  <w:lang w:eastAsia="ja-JP"/>
                                </w:rPr>
                                <w:t>庁内他</w:t>
                              </w:r>
                              <w:r>
                                <w:rPr>
                                  <w:rFonts w:hint="eastAsia"/>
                                  <w:color w:val="000000" w:themeColor="text1"/>
                                  <w:sz w:val="18"/>
                                  <w:szCs w:val="18"/>
                                  <w:lang w:eastAsia="ja-JP"/>
                                </w:rPr>
                                <w:t>部局</w:t>
                              </w:r>
                              <w:r w:rsidR="00401937">
                                <w:rPr>
                                  <w:rFonts w:hint="eastAsia"/>
                                  <w:color w:val="000000" w:themeColor="text1"/>
                                  <w:sz w:val="18"/>
                                  <w:szCs w:val="18"/>
                                  <w:lang w:eastAsia="ja-JP"/>
                                </w:rPr>
                                <w:t>と対応するようにしてください。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884216" name="直線コネクタ 813884216"/>
                        <wps:cNvCnPr>
                          <a:stCxn id="1118231104" idx="1"/>
                        </wps:cNvCnPr>
                        <wps:spPr>
                          <a:xfrm flipH="1" flipV="1">
                            <a:off x="-501359" y="4247013"/>
                            <a:ext cx="501338" cy="202014"/>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7672FB" id="グループ化 1936015272" o:spid="_x0000_s1103" style="position:absolute;left:0;text-align:left;margin-left:363.8pt;margin-top:203.4pt;width:174.3pt;height:44.7pt;z-index:252654592;mso-position-horizontal-relative:page;mso-width-relative:margin;mso-height-relative:margin" coordorigin="-5013,42470" coordsize="56170,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">
                <v:roundrect id="四角形: 角を丸くする 1118231104" o:spid="_x0000_s1104" style="position:absolute;top:43196;width:51156;height:2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" fillcolor="#fff2cc [663]" strokecolor="#1f3763 [1604]" strokeweight="1pt">
                  <v:stroke joinstyle="miter"/>
                  <v:textbox>
                    <w:txbxContent>
                      <w:p w14:paraId="49EBAC18" w14:textId="4BC49EF3" w:rsidR="00B24966" w:rsidRPr="00B24966" w:rsidRDefault="00B24966" w:rsidP="00B24966">
                        <w:pPr>
                          <w:rPr>
                            <w:color w:val="000000" w:themeColor="text1"/>
                            <w:sz w:val="18"/>
                            <w:szCs w:val="18"/>
                            <w:lang w:eastAsia="ja-JP"/>
                          </w:rPr>
                        </w:pPr>
                        <w:r>
                          <w:rPr>
                            <w:rFonts w:hint="eastAsia"/>
                            <w:color w:val="000000" w:themeColor="text1"/>
                            <w:sz w:val="18"/>
                            <w:szCs w:val="18"/>
                            <w:lang w:eastAsia="ja-JP"/>
                          </w:rPr>
                          <w:t>表2-1-4に記載する</w:t>
                        </w:r>
                        <w:r w:rsidR="00401937">
                          <w:rPr>
                            <w:rFonts w:hint="eastAsia"/>
                            <w:color w:val="000000" w:themeColor="text1"/>
                            <w:sz w:val="18"/>
                            <w:szCs w:val="18"/>
                            <w:lang w:eastAsia="ja-JP"/>
                          </w:rPr>
                          <w:t>庁内他</w:t>
                        </w:r>
                        <w:r>
                          <w:rPr>
                            <w:rFonts w:hint="eastAsia"/>
                            <w:color w:val="000000" w:themeColor="text1"/>
                            <w:sz w:val="18"/>
                            <w:szCs w:val="18"/>
                            <w:lang w:eastAsia="ja-JP"/>
                          </w:rPr>
                          <w:t>部局</w:t>
                        </w:r>
                        <w:r w:rsidR="00401937">
                          <w:rPr>
                            <w:rFonts w:hint="eastAsia"/>
                            <w:color w:val="000000" w:themeColor="text1"/>
                            <w:sz w:val="18"/>
                            <w:szCs w:val="18"/>
                            <w:lang w:eastAsia="ja-JP"/>
                          </w:rPr>
                          <w:t>と対応するようにしてください。</w:t>
                        </w:r>
                      </w:p>
                    </w:txbxContent>
                  </v:textbox>
                </v:roundrect>
                <v:line id="直線コネクタ 813884216" o:spid="_x0000_s1105" style="position:absolute;flip:x y;visibility:visible;mso-wrap-style:square" from="-5013,42470" to="0,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" strokecolor="#4472c4 [3204]" strokeweight=".5pt">
                  <v:stroke endarrow="oval" joinstyle="miter"/>
                </v:line>
                <w10:wrap anchorx="page"/>
              </v:group>
            </w:pict>
          </mc:Fallback>
        </mc:AlternateContent>
      </w:r>
      <w:r w:rsidR="00B24966" w:rsidRPr="00D03F3F">
        <w:rPr>
          <w:rFonts w:hint="eastAsia"/>
          <w:noProof/>
          <w:color w:val="0000FF"/>
          <w:sz w:val="18"/>
          <w:szCs w:val="18"/>
        </w:rPr>
        <mc:AlternateContent>
          <mc:Choice Requires="wpg">
            <w:drawing>
              <wp:anchor distT="0" distB="0" distL="114300" distR="114300" simplePos="0" relativeHeight="252650496" behindDoc="0" locked="0" layoutInCell="1" allowOverlap="1" wp14:anchorId="02464516" wp14:editId="1552FEC4">
                <wp:simplePos x="0" y="0"/>
                <wp:positionH relativeFrom="page">
                  <wp:posOffset>372140</wp:posOffset>
                </wp:positionH>
                <wp:positionV relativeFrom="paragraph">
                  <wp:posOffset>4050569</wp:posOffset>
                </wp:positionV>
                <wp:extent cx="2232837" cy="574660"/>
                <wp:effectExtent l="0" t="38100" r="53340" b="0"/>
                <wp:wrapNone/>
                <wp:docPr id="926" name="グループ化 926"/>
                <wp:cNvGraphicFramePr/>
                <a:graphic xmlns:a="http://schemas.openxmlformats.org/drawingml/2006/main">
                  <a:graphicData uri="http://schemas.microsoft.com/office/word/2010/wordprocessingGroup">
                    <wpg:wgp>
                      <wpg:cNvGrpSpPr/>
                      <wpg:grpSpPr>
                        <a:xfrm>
                          <a:off x="0" y="0"/>
                          <a:ext cx="2232837" cy="574660"/>
                          <a:chOff x="0" y="4229436"/>
                          <a:chExt cx="5665615" cy="335283"/>
                        </a:xfrm>
                      </wpg:grpSpPr>
                      <wpg:grpSp>
                        <wpg:cNvPr id="927" name="グループ化 927"/>
                        <wpg:cNvGrpSpPr/>
                        <wpg:grpSpPr>
                          <a:xfrm>
                            <a:off x="0" y="4319715"/>
                            <a:ext cx="5115698" cy="245004"/>
                            <a:chOff x="0" y="-1"/>
                            <a:chExt cx="5115698" cy="650790"/>
                          </a:xfrm>
                        </wpg:grpSpPr>
                        <wps:wsp>
                          <wps:cNvPr id="928" name="四角形: 角を丸くする 928"/>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テキスト ボックス 929"/>
                          <wps:cNvSpPr txBox="1"/>
                          <wps:spPr>
                            <a:xfrm>
                              <a:off x="90616" y="49427"/>
                              <a:ext cx="4868562" cy="601362"/>
                            </a:xfrm>
                            <a:prstGeom prst="rect">
                              <a:avLst/>
                            </a:prstGeom>
                            <a:noFill/>
                            <a:ln w="6350">
                              <a:noFill/>
                            </a:ln>
                          </wps:spPr>
                          <wps:txbx>
                            <w:txbxContent>
                              <w:p w14:paraId="1F7D36CB" w14:textId="45E42400" w:rsidR="003773A1" w:rsidRPr="007C4609" w:rsidRDefault="00AB1F3D" w:rsidP="003773A1">
                                <w:pPr>
                                  <w:spacing w:line="200" w:lineRule="exact"/>
                                  <w:rPr>
                                    <w:sz w:val="18"/>
                                    <w:szCs w:val="18"/>
                                    <w:lang w:eastAsia="ja-JP"/>
                                  </w:rPr>
                                </w:pPr>
                                <w:r>
                                  <w:rPr>
                                    <w:rFonts w:hint="eastAsia"/>
                                    <w:sz w:val="18"/>
                                    <w:szCs w:val="18"/>
                                    <w:lang w:eastAsia="ja-JP"/>
                                  </w:rPr>
                                  <w:t>担当者数がグループ数より少ない場合は兼務することとなります。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0" name="直線コネクタ 930"/>
                        <wps:cNvCnPr/>
                        <wps:spPr>
                          <a:xfrm flipV="1">
                            <a:off x="5115561" y="4229436"/>
                            <a:ext cx="550054" cy="135318"/>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464516" id="グループ化 926" o:spid="_x0000_s1106" style="position:absolute;left:0;text-align:left;margin-left:29.3pt;margin-top:318.95pt;width:175.8pt;height:45.25pt;z-index:252650496;mso-position-horizontal-relative:page;mso-width-relative:margin;mso-height-relative:margin" coordorigin=",42294" coordsize="5665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">
                <v:group id="グループ化 927" o:spid="_x0000_s1107"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oundrect id="四角形: 角を丸くする 928" o:spid="_x0000_s1108"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" fillcolor="#fff2cc [663]" strokecolor="#1f3763 [1604]" strokeweight="1pt">
                    <v:stroke joinstyle="miter"/>
                  </v:roundrect>
                  <v:shape id="テキスト ボックス 929" o:spid="_x0000_s1109"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" filled="f" stroked="f" strokeweight=".5pt">
                    <v:textbox>
                      <w:txbxContent>
                        <w:p w14:paraId="1F7D36CB" w14:textId="45E42400" w:rsidR="003773A1" w:rsidRPr="007C4609" w:rsidRDefault="00AB1F3D" w:rsidP="003773A1">
                          <w:pPr>
                            <w:spacing w:line="200" w:lineRule="exact"/>
                            <w:rPr>
                              <w:sz w:val="18"/>
                              <w:szCs w:val="18"/>
                              <w:lang w:eastAsia="ja-JP"/>
                            </w:rPr>
                          </w:pPr>
                          <w:r>
                            <w:rPr>
                              <w:rFonts w:hint="eastAsia"/>
                              <w:sz w:val="18"/>
                              <w:szCs w:val="18"/>
                              <w:lang w:eastAsia="ja-JP"/>
                            </w:rPr>
                            <w:t>担当者数がグループ数より少ない場合は兼務することとなります。</w:t>
                          </w:r>
                        </w:p>
                      </w:txbxContent>
                    </v:textbox>
                  </v:shape>
                </v:group>
                <v:line id="直線コネクタ 930" o:spid="_x0000_s1110" style="position:absolute;flip:y;visibility:visible;mso-wrap-style:square" from="51155,42294" to="56656,4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" strokecolor="#4472c4 [3204]" strokeweight=".5pt">
                  <v:stroke endarrow="oval" joinstyle="miter"/>
                </v:line>
                <w10:wrap anchorx="page"/>
              </v:group>
            </w:pict>
          </mc:Fallback>
        </mc:AlternateContent>
      </w:r>
    </w:p>
    <w:p w14:paraId="3B71F930" w14:textId="218AA4F7" w:rsidR="00D03F3F" w:rsidRPr="000C7EBF" w:rsidRDefault="00D03F3F" w:rsidP="00D03F3F">
      <w:pPr>
        <w:pStyle w:val="afa"/>
        <w:rPr>
          <w:color w:val="000000" w:themeColor="text1"/>
        </w:rPr>
      </w:pPr>
      <w:r w:rsidRPr="000C7EBF">
        <w:rPr>
          <w:rFonts w:hint="eastAsia"/>
          <w:color w:val="000000" w:themeColor="text1"/>
        </w:rPr>
        <w:t>図2-1-2　災害廃棄物担当組織図</w:t>
      </w:r>
    </w:p>
    <w:p w14:paraId="03423722" w14:textId="7E2A2AB6" w:rsidR="00EF0EFC" w:rsidRPr="000C7EBF" w:rsidRDefault="00EF0EFC" w:rsidP="00EF0EFC">
      <w:pPr>
        <w:pStyle w:val="a3"/>
        <w:ind w:right="-110" w:firstLineChars="0" w:firstLine="0"/>
        <w:rPr>
          <w:color w:val="000000" w:themeColor="text1"/>
          <w:lang w:eastAsia="ja-JP"/>
        </w:rPr>
      </w:pPr>
    </w:p>
    <w:p w14:paraId="7F032653" w14:textId="70923CD9" w:rsidR="00EF0EFC" w:rsidRPr="000C7EBF" w:rsidRDefault="00D03F3F" w:rsidP="00D03F3F">
      <w:pPr>
        <w:pStyle w:val="afa"/>
        <w:rPr>
          <w:color w:val="000000" w:themeColor="text1"/>
        </w:rPr>
      </w:pPr>
      <w:r w:rsidRPr="000C7EBF">
        <w:rPr>
          <w:rFonts w:hint="eastAsia"/>
          <w:color w:val="000000" w:themeColor="text1"/>
        </w:rPr>
        <w:t>表2-</w:t>
      </w:r>
      <w:r w:rsidR="00B24966" w:rsidRPr="000C7EBF">
        <w:rPr>
          <w:rFonts w:hint="eastAsia"/>
          <w:color w:val="000000" w:themeColor="text1"/>
        </w:rPr>
        <w:t>1</w:t>
      </w:r>
      <w:r w:rsidRPr="000C7EBF">
        <w:rPr>
          <w:rFonts w:hint="eastAsia"/>
          <w:color w:val="000000" w:themeColor="text1"/>
        </w:rPr>
        <w:t>-</w:t>
      </w:r>
      <w:r w:rsidR="00B24966" w:rsidRPr="000C7EBF">
        <w:rPr>
          <w:rFonts w:hint="eastAsia"/>
          <w:color w:val="000000" w:themeColor="text1"/>
        </w:rPr>
        <w:t>1</w:t>
      </w:r>
      <w:r w:rsidRPr="000C7EBF">
        <w:rPr>
          <w:rFonts w:hint="eastAsia"/>
          <w:color w:val="000000" w:themeColor="text1"/>
        </w:rPr>
        <w:t xml:space="preserve">　各グループの主な業務</w:t>
      </w:r>
    </w:p>
    <w:tbl>
      <w:tblPr>
        <w:tblStyle w:val="af0"/>
        <w:tblW w:w="10060" w:type="dxa"/>
        <w:jc w:val="center"/>
        <w:tblLayout w:type="fixed"/>
        <w:tblLook w:val="04A0" w:firstRow="1" w:lastRow="0" w:firstColumn="1" w:lastColumn="0" w:noHBand="0" w:noVBand="1"/>
      </w:tblPr>
      <w:tblGrid>
        <w:gridCol w:w="2317"/>
        <w:gridCol w:w="4057"/>
        <w:gridCol w:w="1843"/>
        <w:gridCol w:w="1843"/>
      </w:tblGrid>
      <w:tr w:rsidR="001D6E90" w:rsidRPr="008E7CE3" w14:paraId="64865B6B" w14:textId="51BB9B76" w:rsidTr="000C7EBF">
        <w:trPr>
          <w:trHeight w:val="340"/>
          <w:jc w:val="center"/>
        </w:trPr>
        <w:tc>
          <w:tcPr>
            <w:tcW w:w="2317" w:type="dxa"/>
            <w:shd w:val="clear" w:color="auto" w:fill="D9D9D9" w:themeFill="background1" w:themeFillShade="D9"/>
            <w:vAlign w:val="center"/>
          </w:tcPr>
          <w:p w14:paraId="4D2C76A0" w14:textId="66F5AEB3" w:rsidR="001D6E90" w:rsidRPr="001D6E90" w:rsidRDefault="001D6E90" w:rsidP="00B138D1">
            <w:pPr>
              <w:jc w:val="center"/>
              <w:rPr>
                <w:rFonts w:ascii="HGPｺﾞｼｯｸM" w:eastAsia="HGPｺﾞｼｯｸM" w:hAnsi="ＭＳ 明朝"/>
                <w:color w:val="FF0000"/>
                <w:sz w:val="21"/>
                <w:szCs w:val="21"/>
              </w:rPr>
            </w:pPr>
            <w:r w:rsidRPr="001D6E90">
              <w:rPr>
                <w:rFonts w:ascii="HGPｺﾞｼｯｸM" w:eastAsia="HGPｺﾞｼｯｸM" w:hAnsi="ＭＳ 明朝" w:hint="eastAsia"/>
                <w:color w:val="FF0000"/>
                <w:sz w:val="21"/>
                <w:szCs w:val="21"/>
              </w:rPr>
              <w:t>グループ名</w:t>
            </w:r>
          </w:p>
        </w:tc>
        <w:tc>
          <w:tcPr>
            <w:tcW w:w="4057" w:type="dxa"/>
            <w:tcBorders>
              <w:right w:val="single" w:sz="4" w:space="0" w:color="auto"/>
            </w:tcBorders>
            <w:shd w:val="clear" w:color="auto" w:fill="D9D9D9" w:themeFill="background1" w:themeFillShade="D9"/>
            <w:vAlign w:val="center"/>
          </w:tcPr>
          <w:p w14:paraId="3DCFB603" w14:textId="5E19855D" w:rsidR="001D6E90" w:rsidRPr="001D6E90" w:rsidRDefault="001D6E90" w:rsidP="00B138D1">
            <w:pPr>
              <w:jc w:val="center"/>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業務内容</w:t>
            </w:r>
            <w:proofErr w:type="spellEnd"/>
          </w:p>
        </w:tc>
        <w:tc>
          <w:tcPr>
            <w:tcW w:w="3686"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2547D490" w14:textId="65A3DF51" w:rsidR="001D6E90" w:rsidRPr="001D6E90" w:rsidRDefault="001D6E90" w:rsidP="000C7EBF">
            <w:pPr>
              <w:jc w:val="center"/>
              <w:rPr>
                <w:rFonts w:ascii="HGPｺﾞｼｯｸM" w:eastAsia="HGPｺﾞｼｯｸM" w:hAnsi="ＭＳ 明朝"/>
                <w:color w:val="FF0000"/>
                <w:sz w:val="21"/>
                <w:szCs w:val="21"/>
              </w:rPr>
            </w:pPr>
            <w:r w:rsidRPr="001D6E90">
              <w:rPr>
                <w:rFonts w:ascii="HGPｺﾞｼｯｸM" w:eastAsia="HGPｺﾞｼｯｸM" w:hAnsi="ＭＳ 明朝" w:hint="eastAsia"/>
                <w:color w:val="FF0000"/>
                <w:sz w:val="21"/>
                <w:szCs w:val="21"/>
                <w:lang w:eastAsia="ja-JP"/>
              </w:rPr>
              <w:t>構成メンバー</w:t>
            </w:r>
          </w:p>
        </w:tc>
      </w:tr>
      <w:tr w:rsidR="001D6E90" w:rsidRPr="008E7CE3" w14:paraId="6FCC6846" w14:textId="24C5ED5A" w:rsidTr="000C7EBF">
        <w:trPr>
          <w:trHeight w:val="340"/>
          <w:jc w:val="center"/>
        </w:trPr>
        <w:tc>
          <w:tcPr>
            <w:tcW w:w="2317" w:type="dxa"/>
            <w:vAlign w:val="center"/>
          </w:tcPr>
          <w:p w14:paraId="116DF8E8" w14:textId="1602F752" w:rsidR="001D6E90" w:rsidRPr="001D6E90" w:rsidRDefault="001D6E90" w:rsidP="00B138D1">
            <w:pPr>
              <w:jc w:val="center"/>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企画調整グループ</w:t>
            </w:r>
            <w:proofErr w:type="spellEnd"/>
          </w:p>
        </w:tc>
        <w:tc>
          <w:tcPr>
            <w:tcW w:w="4057" w:type="dxa"/>
            <w:tcBorders>
              <w:right w:val="single" w:sz="4" w:space="0" w:color="auto"/>
            </w:tcBorders>
            <w:vAlign w:val="center"/>
          </w:tcPr>
          <w:p w14:paraId="42F29860" w14:textId="751FB9CB" w:rsidR="001D6E90" w:rsidRPr="001D6E90" w:rsidRDefault="001D6E90" w:rsidP="00B138D1">
            <w:pPr>
              <w:jc w:val="both"/>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各グループへの指示、収集・処理等の計画の決定、他機関等との調整</w:t>
            </w:r>
          </w:p>
        </w:tc>
        <w:tc>
          <w:tcPr>
            <w:tcW w:w="1843" w:type="dxa"/>
            <w:tcBorders>
              <w:top w:val="single" w:sz="4" w:space="0" w:color="auto"/>
              <w:left w:val="single" w:sz="4" w:space="0" w:color="auto"/>
              <w:right w:val="single" w:sz="4" w:space="0" w:color="auto"/>
            </w:tcBorders>
            <w:vAlign w:val="center"/>
          </w:tcPr>
          <w:p w14:paraId="06FB2B95" w14:textId="253CD5C8"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環境課長○○</w:t>
            </w:r>
          </w:p>
        </w:tc>
        <w:tc>
          <w:tcPr>
            <w:tcW w:w="1843" w:type="dxa"/>
            <w:tcBorders>
              <w:top w:val="single" w:sz="4" w:space="0" w:color="auto"/>
              <w:left w:val="single" w:sz="4" w:space="0" w:color="auto"/>
              <w:right w:val="single" w:sz="4" w:space="0" w:color="auto"/>
            </w:tcBorders>
            <w:vAlign w:val="center"/>
          </w:tcPr>
          <w:p w14:paraId="582F4B31" w14:textId="758C84C1"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廃棄物係長○○</w:t>
            </w:r>
          </w:p>
        </w:tc>
      </w:tr>
      <w:tr w:rsidR="001D6E90" w:rsidRPr="008E7CE3" w14:paraId="63B37983" w14:textId="42F131B7" w:rsidTr="000C7EBF">
        <w:trPr>
          <w:trHeight w:val="340"/>
          <w:jc w:val="center"/>
        </w:trPr>
        <w:tc>
          <w:tcPr>
            <w:tcW w:w="2317" w:type="dxa"/>
            <w:vAlign w:val="center"/>
          </w:tcPr>
          <w:p w14:paraId="0FC937A0" w14:textId="04029354" w:rsidR="001D6E90" w:rsidRPr="001D6E90" w:rsidRDefault="001D6E90" w:rsidP="00B138D1">
            <w:pPr>
              <w:jc w:val="center"/>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情報収集グループ</w:t>
            </w:r>
            <w:proofErr w:type="spellEnd"/>
          </w:p>
        </w:tc>
        <w:tc>
          <w:tcPr>
            <w:tcW w:w="4057" w:type="dxa"/>
            <w:tcBorders>
              <w:right w:val="single" w:sz="4" w:space="0" w:color="auto"/>
            </w:tcBorders>
            <w:vAlign w:val="center"/>
          </w:tcPr>
          <w:p w14:paraId="3567A1B5" w14:textId="1A72CC5F" w:rsidR="001D6E90" w:rsidRPr="001D6E90" w:rsidRDefault="0075754C" w:rsidP="00B138D1">
            <w:pPr>
              <w:jc w:val="both"/>
              <w:rPr>
                <w:rFonts w:ascii="HGPｺﾞｼｯｸM" w:eastAsia="HGPｺﾞｼｯｸM" w:hAnsi="ＭＳ 明朝"/>
                <w:color w:val="FF0000"/>
                <w:sz w:val="21"/>
                <w:szCs w:val="21"/>
                <w:lang w:eastAsia="ja-JP"/>
              </w:rPr>
            </w:pPr>
            <w:r w:rsidRPr="001D6E90">
              <w:rPr>
                <w:rFonts w:hint="eastAsia"/>
                <w:noProof/>
                <w:color w:val="FF0000"/>
                <w:sz w:val="18"/>
                <w:szCs w:val="18"/>
              </w:rPr>
              <mc:AlternateContent>
                <mc:Choice Requires="wpg">
                  <w:drawing>
                    <wp:anchor distT="0" distB="0" distL="114300" distR="114300" simplePos="0" relativeHeight="252666880" behindDoc="0" locked="0" layoutInCell="1" allowOverlap="1" wp14:anchorId="09AB4C71" wp14:editId="170A8355">
                      <wp:simplePos x="0" y="0"/>
                      <wp:positionH relativeFrom="margin">
                        <wp:posOffset>-1276985</wp:posOffset>
                      </wp:positionH>
                      <wp:positionV relativeFrom="paragraph">
                        <wp:posOffset>57785</wp:posOffset>
                      </wp:positionV>
                      <wp:extent cx="5782945" cy="1767205"/>
                      <wp:effectExtent l="0" t="38100" r="27305" b="23495"/>
                      <wp:wrapNone/>
                      <wp:docPr id="931" name="グループ化 931"/>
                      <wp:cNvGraphicFramePr/>
                      <a:graphic xmlns:a="http://schemas.openxmlformats.org/drawingml/2006/main">
                        <a:graphicData uri="http://schemas.microsoft.com/office/word/2010/wordprocessingGroup">
                          <wpg:wgp>
                            <wpg:cNvGrpSpPr/>
                            <wpg:grpSpPr>
                              <a:xfrm>
                                <a:off x="0" y="0"/>
                                <a:ext cx="5782945" cy="1767205"/>
                                <a:chOff x="0" y="4225133"/>
                                <a:chExt cx="5115698" cy="259427"/>
                              </a:xfrm>
                            </wpg:grpSpPr>
                            <wpg:grpSp>
                              <wpg:cNvPr id="932" name="グループ化 932"/>
                              <wpg:cNvGrpSpPr/>
                              <wpg:grpSpPr>
                                <a:xfrm>
                                  <a:off x="0" y="4318495"/>
                                  <a:ext cx="5115698" cy="166065"/>
                                  <a:chOff x="0" y="-3241"/>
                                  <a:chExt cx="5115698" cy="441111"/>
                                </a:xfrm>
                              </wpg:grpSpPr>
                              <wps:wsp>
                                <wps:cNvPr id="933" name="四角形: 角を丸くする 933"/>
                                <wps:cNvSpPr/>
                                <wps:spPr>
                                  <a:xfrm>
                                    <a:off x="0" y="-3241"/>
                                    <a:ext cx="5115698" cy="441111"/>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テキスト ボックス 934"/>
                                <wps:cNvSpPr txBox="1"/>
                                <wps:spPr>
                                  <a:xfrm>
                                    <a:off x="90616" y="10322"/>
                                    <a:ext cx="4868562" cy="427548"/>
                                  </a:xfrm>
                                  <a:prstGeom prst="rect">
                                    <a:avLst/>
                                  </a:prstGeom>
                                  <a:noFill/>
                                  <a:ln w="6350">
                                    <a:noFill/>
                                  </a:ln>
                                </wps:spPr>
                                <wps:txbx>
                                  <w:txbxContent>
                                    <w:p w14:paraId="1E8D613D" w14:textId="77777777" w:rsidR="001D6E90" w:rsidRDefault="001D6E90" w:rsidP="00AB1F3D">
                                      <w:pPr>
                                        <w:rPr>
                                          <w:color w:val="FF0000"/>
                                          <w:sz w:val="18"/>
                                          <w:szCs w:val="18"/>
                                          <w:lang w:eastAsia="ja-JP"/>
                                        </w:rPr>
                                      </w:pPr>
                                      <w:r w:rsidRPr="00AB1F3D">
                                        <w:rPr>
                                          <w:rFonts w:hint="eastAsia"/>
                                          <w:color w:val="FF0000"/>
                                          <w:sz w:val="18"/>
                                          <w:szCs w:val="18"/>
                                          <w:lang w:eastAsia="ja-JP"/>
                                        </w:rPr>
                                        <w:t>※組織体制の構築方法</w:t>
                                      </w:r>
                                    </w:p>
                                    <w:p w14:paraId="38C30562" w14:textId="73E475F0" w:rsidR="001D6E90" w:rsidRPr="00AB1F3D" w:rsidRDefault="001D6E90" w:rsidP="00AB1F3D">
                                      <w:pPr>
                                        <w:ind w:firstLineChars="100" w:firstLine="180"/>
                                        <w:rPr>
                                          <w:color w:val="FF0000"/>
                                          <w:sz w:val="18"/>
                                          <w:szCs w:val="18"/>
                                          <w:lang w:eastAsia="ja-JP"/>
                                        </w:rPr>
                                      </w:pPr>
                                      <w:r w:rsidRPr="00AB1F3D">
                                        <w:rPr>
                                          <w:rFonts w:hint="eastAsia"/>
                                          <w:color w:val="FF0000"/>
                                          <w:sz w:val="18"/>
                                          <w:szCs w:val="18"/>
                                          <w:lang w:eastAsia="ja-JP"/>
                                        </w:rPr>
                                        <w:t>参集人員が不確定な発災初期においては、１名が複数の事務を兼務することや災害廃棄物処理に知識がない者に事務を依頼することが起こる可能性があることも念頭に分掌すること。</w:t>
                                      </w:r>
                                    </w:p>
                                    <w:p w14:paraId="2CB2568C" w14:textId="6C8BA619" w:rsidR="001D6E90" w:rsidRPr="00AB1F3D" w:rsidRDefault="001D6E90" w:rsidP="00AB1F3D">
                                      <w:pPr>
                                        <w:rPr>
                                          <w:color w:val="FF0000"/>
                                          <w:sz w:val="18"/>
                                          <w:szCs w:val="18"/>
                                          <w:lang w:eastAsia="ja-JP"/>
                                        </w:rPr>
                                      </w:pPr>
                                      <w:r w:rsidRPr="00AB1F3D">
                                        <w:rPr>
                                          <w:rFonts w:hint="eastAsia"/>
                                          <w:color w:val="FF0000"/>
                                          <w:sz w:val="18"/>
                                          <w:szCs w:val="18"/>
                                          <w:lang w:eastAsia="ja-JP"/>
                                        </w:rPr>
                                        <w:t>＜事務分掌の方法＞</w:t>
                                      </w:r>
                                    </w:p>
                                    <w:p w14:paraId="50AEF972" w14:textId="1A6ED244" w:rsidR="001D6E90" w:rsidRPr="00AB1F3D" w:rsidRDefault="001D6E90" w:rsidP="00AB1F3D">
                                      <w:pPr>
                                        <w:rPr>
                                          <w:color w:val="FF0000"/>
                                          <w:sz w:val="18"/>
                                          <w:szCs w:val="18"/>
                                          <w:lang w:eastAsia="ja-JP"/>
                                        </w:rPr>
                                      </w:pPr>
                                      <w:r w:rsidRPr="00AB1F3D">
                                        <w:rPr>
                                          <w:rFonts w:hint="eastAsia"/>
                                          <w:color w:val="FF0000"/>
                                          <w:sz w:val="18"/>
                                          <w:szCs w:val="18"/>
                                          <w:lang w:eastAsia="ja-JP"/>
                                        </w:rPr>
                                        <w:t xml:space="preserve">　①上の例のように、生活系のごみ、災害廃棄物で分ける。</w:t>
                                      </w:r>
                                    </w:p>
                                    <w:p w14:paraId="63A47A48" w14:textId="5930EA33" w:rsidR="001D6E90" w:rsidRPr="00AB1F3D" w:rsidRDefault="001D6E90" w:rsidP="00AB1F3D">
                                      <w:pPr>
                                        <w:rPr>
                                          <w:color w:val="FF0000"/>
                                          <w:sz w:val="18"/>
                                          <w:szCs w:val="18"/>
                                          <w:lang w:eastAsia="ja-JP"/>
                                        </w:rPr>
                                      </w:pPr>
                                      <w:r w:rsidRPr="00AB1F3D">
                                        <w:rPr>
                                          <w:rFonts w:hint="eastAsia"/>
                                          <w:color w:val="FF0000"/>
                                          <w:sz w:val="18"/>
                                          <w:szCs w:val="18"/>
                                          <w:lang w:eastAsia="ja-JP"/>
                                        </w:rPr>
                                        <w:t xml:space="preserve">　②中間処理（破砕・焼却など）、最終処分と収集運搬で分ける。</w:t>
                                      </w:r>
                                    </w:p>
                                    <w:p w14:paraId="3268AF06" w14:textId="4A08ACE0" w:rsidR="001D6E90" w:rsidRPr="00AB1F3D" w:rsidRDefault="001D6E90" w:rsidP="00AB1F3D">
                                      <w:pPr>
                                        <w:spacing w:line="200" w:lineRule="exact"/>
                                        <w:rPr>
                                          <w:sz w:val="18"/>
                                          <w:szCs w:val="18"/>
                                          <w:lang w:eastAsia="ja-JP"/>
                                        </w:rPr>
                                      </w:pPr>
                                      <w:r w:rsidRPr="00AB1F3D">
                                        <w:rPr>
                                          <w:rFonts w:hint="eastAsia"/>
                                          <w:color w:val="FF0000"/>
                                          <w:sz w:val="18"/>
                                          <w:szCs w:val="18"/>
                                          <w:lang w:eastAsia="ja-JP"/>
                                        </w:rPr>
                                        <w:t xml:space="preserve">　③地区で分ける。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5" name="直線コネクタ 935"/>
                              <wps:cNvCnPr/>
                              <wps:spPr>
                                <a:xfrm flipV="1">
                                  <a:off x="335141" y="4225133"/>
                                  <a:ext cx="249207" cy="9193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B4C71" id="グループ化 931" o:spid="_x0000_s1111" style="position:absolute;left:0;text-align:left;margin-left:-100.55pt;margin-top:4.55pt;width:455.35pt;height:139.15pt;z-index:252666880;mso-position-horizontal-relative:margin;mso-width-relative:margin;mso-height-relative:margin" coordorigin=",42251" coordsize="51156,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">
                      <v:group id="グループ化 932" o:spid="_x0000_s1112" style="position:absolute;top:43184;width:51156;height:1661" coordorigin=",-32" coordsize="51156,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roundrect id="四角形: 角を丸くする 933" o:spid="_x0000_s1113" style="position:absolute;top:-32;width:51156;height: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" fillcolor="#fff2cc [663]" strokecolor="#1f3763 [1604]" strokeweight="1pt">
                          <v:stroke joinstyle="miter"/>
                        </v:roundrect>
                        <v:shape id="テキスト ボックス 934" o:spid="_x0000_s1114" type="#_x0000_t202" style="position:absolute;left:906;top:103;width:48685;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" filled="f" stroked="f" strokeweight=".5pt">
                          <v:textbox>
                            <w:txbxContent>
                              <w:p w14:paraId="1E8D613D" w14:textId="77777777" w:rsidR="001D6E90" w:rsidRDefault="001D6E90" w:rsidP="00AB1F3D">
                                <w:pPr>
                                  <w:rPr>
                                    <w:color w:val="FF0000"/>
                                    <w:sz w:val="18"/>
                                    <w:szCs w:val="18"/>
                                    <w:lang w:eastAsia="ja-JP"/>
                                  </w:rPr>
                                </w:pPr>
                                <w:r w:rsidRPr="00AB1F3D">
                                  <w:rPr>
                                    <w:rFonts w:hint="eastAsia"/>
                                    <w:color w:val="FF0000"/>
                                    <w:sz w:val="18"/>
                                    <w:szCs w:val="18"/>
                                    <w:lang w:eastAsia="ja-JP"/>
                                  </w:rPr>
                                  <w:t>※組織体制の構築方法</w:t>
                                </w:r>
                              </w:p>
                              <w:p w14:paraId="38C30562" w14:textId="73E475F0" w:rsidR="001D6E90" w:rsidRPr="00AB1F3D" w:rsidRDefault="001D6E90" w:rsidP="00AB1F3D">
                                <w:pPr>
                                  <w:ind w:firstLineChars="100" w:firstLine="180"/>
                                  <w:rPr>
                                    <w:color w:val="FF0000"/>
                                    <w:sz w:val="18"/>
                                    <w:szCs w:val="18"/>
                                    <w:lang w:eastAsia="ja-JP"/>
                                  </w:rPr>
                                </w:pPr>
                                <w:r w:rsidRPr="00AB1F3D">
                                  <w:rPr>
                                    <w:rFonts w:hint="eastAsia"/>
                                    <w:color w:val="FF0000"/>
                                    <w:sz w:val="18"/>
                                    <w:szCs w:val="18"/>
                                    <w:lang w:eastAsia="ja-JP"/>
                                  </w:rPr>
                                  <w:t>参集人員が不確定な発災初期においては、１名が複数の事務を兼務することや災害廃棄物処理に知識がない者に事務を依頼することが起こる可能性があることも念頭に分掌すること。</w:t>
                                </w:r>
                              </w:p>
                              <w:p w14:paraId="2CB2568C" w14:textId="6C8BA619" w:rsidR="001D6E90" w:rsidRPr="00AB1F3D" w:rsidRDefault="001D6E90" w:rsidP="00AB1F3D">
                                <w:pPr>
                                  <w:rPr>
                                    <w:color w:val="FF0000"/>
                                    <w:sz w:val="18"/>
                                    <w:szCs w:val="18"/>
                                    <w:lang w:eastAsia="ja-JP"/>
                                  </w:rPr>
                                </w:pPr>
                                <w:r w:rsidRPr="00AB1F3D">
                                  <w:rPr>
                                    <w:rFonts w:hint="eastAsia"/>
                                    <w:color w:val="FF0000"/>
                                    <w:sz w:val="18"/>
                                    <w:szCs w:val="18"/>
                                    <w:lang w:eastAsia="ja-JP"/>
                                  </w:rPr>
                                  <w:t>＜事務分掌の方法＞</w:t>
                                </w:r>
                              </w:p>
                              <w:p w14:paraId="50AEF972" w14:textId="1A6ED244" w:rsidR="001D6E90" w:rsidRPr="00AB1F3D" w:rsidRDefault="001D6E90" w:rsidP="00AB1F3D">
                                <w:pPr>
                                  <w:rPr>
                                    <w:color w:val="FF0000"/>
                                    <w:sz w:val="18"/>
                                    <w:szCs w:val="18"/>
                                    <w:lang w:eastAsia="ja-JP"/>
                                  </w:rPr>
                                </w:pPr>
                                <w:r w:rsidRPr="00AB1F3D">
                                  <w:rPr>
                                    <w:rFonts w:hint="eastAsia"/>
                                    <w:color w:val="FF0000"/>
                                    <w:sz w:val="18"/>
                                    <w:szCs w:val="18"/>
                                    <w:lang w:eastAsia="ja-JP"/>
                                  </w:rPr>
                                  <w:t xml:space="preserve">　①上の例のように、生活系のごみ、災害廃棄物で分ける。</w:t>
                                </w:r>
                              </w:p>
                              <w:p w14:paraId="63A47A48" w14:textId="5930EA33" w:rsidR="001D6E90" w:rsidRPr="00AB1F3D" w:rsidRDefault="001D6E90" w:rsidP="00AB1F3D">
                                <w:pPr>
                                  <w:rPr>
                                    <w:color w:val="FF0000"/>
                                    <w:sz w:val="18"/>
                                    <w:szCs w:val="18"/>
                                    <w:lang w:eastAsia="ja-JP"/>
                                  </w:rPr>
                                </w:pPr>
                                <w:r w:rsidRPr="00AB1F3D">
                                  <w:rPr>
                                    <w:rFonts w:hint="eastAsia"/>
                                    <w:color w:val="FF0000"/>
                                    <w:sz w:val="18"/>
                                    <w:szCs w:val="18"/>
                                    <w:lang w:eastAsia="ja-JP"/>
                                  </w:rPr>
                                  <w:t xml:space="preserve">　②中間処理（破砕・焼却など）、最終処分と収集運搬で分ける。</w:t>
                                </w:r>
                              </w:p>
                              <w:p w14:paraId="3268AF06" w14:textId="4A08ACE0" w:rsidR="001D6E90" w:rsidRPr="00AB1F3D" w:rsidRDefault="001D6E90" w:rsidP="00AB1F3D">
                                <w:pPr>
                                  <w:spacing w:line="200" w:lineRule="exact"/>
                                  <w:rPr>
                                    <w:sz w:val="18"/>
                                    <w:szCs w:val="18"/>
                                    <w:lang w:eastAsia="ja-JP"/>
                                  </w:rPr>
                                </w:pPr>
                                <w:r w:rsidRPr="00AB1F3D">
                                  <w:rPr>
                                    <w:rFonts w:hint="eastAsia"/>
                                    <w:color w:val="FF0000"/>
                                    <w:sz w:val="18"/>
                                    <w:szCs w:val="18"/>
                                    <w:lang w:eastAsia="ja-JP"/>
                                  </w:rPr>
                                  <w:t xml:space="preserve">　③地区で分ける。　　　　など。</w:t>
                                </w:r>
                              </w:p>
                            </w:txbxContent>
                          </v:textbox>
                        </v:shape>
                      </v:group>
                      <v:line id="直線コネクタ 935" o:spid="_x0000_s1115" style="position:absolute;flip:y;visibility:visible;mso-wrap-style:square" from="3351,42251" to="5843,4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" strokecolor="#4472c4 [3204]" strokeweight=".5pt">
                        <v:stroke endarrow="oval" joinstyle="miter"/>
                      </v:line>
                      <w10:wrap anchorx="margin"/>
                    </v:group>
                  </w:pict>
                </mc:Fallback>
              </mc:AlternateContent>
            </w:r>
            <w:r w:rsidR="001D6E90" w:rsidRPr="001D6E90">
              <w:rPr>
                <w:rFonts w:ascii="HGPｺﾞｼｯｸM" w:eastAsia="HGPｺﾞｼｯｸM" w:hAnsi="ＭＳ 明朝" w:hint="eastAsia"/>
                <w:color w:val="FF0000"/>
                <w:sz w:val="21"/>
                <w:szCs w:val="21"/>
                <w:lang w:eastAsia="ja-JP"/>
              </w:rPr>
              <w:t>活動の記録、情報の収集、連絡系統の確立</w:t>
            </w:r>
          </w:p>
        </w:tc>
        <w:tc>
          <w:tcPr>
            <w:tcW w:w="1843" w:type="dxa"/>
            <w:tcBorders>
              <w:left w:val="single" w:sz="4" w:space="0" w:color="auto"/>
            </w:tcBorders>
            <w:vAlign w:val="center"/>
          </w:tcPr>
          <w:p w14:paraId="2A81E6F9" w14:textId="4A41C651"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環境係長○○</w:t>
            </w:r>
          </w:p>
        </w:tc>
        <w:tc>
          <w:tcPr>
            <w:tcW w:w="1843" w:type="dxa"/>
            <w:tcBorders>
              <w:right w:val="single" w:sz="4" w:space="0" w:color="auto"/>
            </w:tcBorders>
            <w:vAlign w:val="center"/>
          </w:tcPr>
          <w:p w14:paraId="3A0CFEF1" w14:textId="0C044189"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環境係主任○○</w:t>
            </w:r>
          </w:p>
        </w:tc>
      </w:tr>
      <w:tr w:rsidR="001D6E90" w:rsidRPr="008E7CE3" w14:paraId="5D3D847A" w14:textId="125D411E" w:rsidTr="000C7EBF">
        <w:trPr>
          <w:trHeight w:val="340"/>
          <w:jc w:val="center"/>
        </w:trPr>
        <w:tc>
          <w:tcPr>
            <w:tcW w:w="2317" w:type="dxa"/>
            <w:vAlign w:val="center"/>
          </w:tcPr>
          <w:p w14:paraId="774991D8" w14:textId="35B2FFE7" w:rsidR="001D6E90" w:rsidRPr="001D6E90" w:rsidRDefault="001D6E90" w:rsidP="00B138D1">
            <w:pPr>
              <w:jc w:val="center"/>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生活系ごみグループ</w:t>
            </w:r>
            <w:proofErr w:type="spellEnd"/>
          </w:p>
        </w:tc>
        <w:tc>
          <w:tcPr>
            <w:tcW w:w="4057" w:type="dxa"/>
            <w:tcBorders>
              <w:right w:val="single" w:sz="4" w:space="0" w:color="auto"/>
            </w:tcBorders>
            <w:vAlign w:val="center"/>
          </w:tcPr>
          <w:p w14:paraId="5C6D03F4" w14:textId="59495CD7" w:rsidR="001D6E90" w:rsidRPr="001D6E90" w:rsidRDefault="001D6E90" w:rsidP="00B138D1">
            <w:pPr>
              <w:jc w:val="both"/>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仮設トイレの設置、避難所ごみ及び生活ごみの収集・処理</w:t>
            </w:r>
          </w:p>
        </w:tc>
        <w:tc>
          <w:tcPr>
            <w:tcW w:w="1843" w:type="dxa"/>
            <w:tcBorders>
              <w:left w:val="single" w:sz="4" w:space="0" w:color="auto"/>
            </w:tcBorders>
            <w:vAlign w:val="center"/>
          </w:tcPr>
          <w:p w14:paraId="1022CA2F" w14:textId="77777777"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廃棄物係</w:t>
            </w:r>
          </w:p>
          <w:p w14:paraId="4ABE824E" w14:textId="0940A5BC"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主任○○</w:t>
            </w:r>
          </w:p>
        </w:tc>
        <w:tc>
          <w:tcPr>
            <w:tcW w:w="1843" w:type="dxa"/>
            <w:tcBorders>
              <w:right w:val="single" w:sz="4" w:space="0" w:color="auto"/>
            </w:tcBorders>
            <w:vAlign w:val="center"/>
          </w:tcPr>
          <w:p w14:paraId="6ED23FF4" w14:textId="77777777"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廃棄物係</w:t>
            </w:r>
          </w:p>
          <w:p w14:paraId="1E97CE54" w14:textId="21B318FC"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主事○○</w:t>
            </w:r>
          </w:p>
        </w:tc>
      </w:tr>
      <w:tr w:rsidR="001D6E90" w:rsidRPr="008E7CE3" w14:paraId="35D6631D" w14:textId="5F6E9A63" w:rsidTr="000C7EBF">
        <w:trPr>
          <w:trHeight w:val="340"/>
          <w:jc w:val="center"/>
        </w:trPr>
        <w:tc>
          <w:tcPr>
            <w:tcW w:w="2317" w:type="dxa"/>
            <w:vAlign w:val="center"/>
          </w:tcPr>
          <w:p w14:paraId="1C10182F" w14:textId="78BFEEFA" w:rsidR="001D6E90" w:rsidRPr="001D6E90" w:rsidRDefault="001D6E90" w:rsidP="00336333">
            <w:pPr>
              <w:jc w:val="center"/>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災害廃棄物グループ</w:t>
            </w:r>
            <w:proofErr w:type="spellEnd"/>
          </w:p>
        </w:tc>
        <w:tc>
          <w:tcPr>
            <w:tcW w:w="4057" w:type="dxa"/>
            <w:tcBorders>
              <w:right w:val="single" w:sz="4" w:space="0" w:color="auto"/>
            </w:tcBorders>
            <w:vAlign w:val="center"/>
          </w:tcPr>
          <w:p w14:paraId="307C9113" w14:textId="73462A25" w:rsidR="001D6E90" w:rsidRPr="001D6E90" w:rsidRDefault="001D6E90" w:rsidP="00B138D1">
            <w:pPr>
              <w:jc w:val="both"/>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片付けごみ等の収集・処理、仮置場の設置</w:t>
            </w:r>
          </w:p>
        </w:tc>
        <w:tc>
          <w:tcPr>
            <w:tcW w:w="1843" w:type="dxa"/>
            <w:tcBorders>
              <w:left w:val="single" w:sz="4" w:space="0" w:color="auto"/>
            </w:tcBorders>
            <w:vAlign w:val="center"/>
          </w:tcPr>
          <w:p w14:paraId="306AB8CF" w14:textId="75D72C05"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クリーンセンター</w:t>
            </w:r>
          </w:p>
          <w:p w14:paraId="6B35C1F3" w14:textId="1A4DA975"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主任○○</w:t>
            </w:r>
          </w:p>
        </w:tc>
        <w:tc>
          <w:tcPr>
            <w:tcW w:w="1843" w:type="dxa"/>
            <w:tcBorders>
              <w:right w:val="single" w:sz="4" w:space="0" w:color="auto"/>
            </w:tcBorders>
            <w:vAlign w:val="center"/>
          </w:tcPr>
          <w:p w14:paraId="3125BB81" w14:textId="3DEFD78C"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建設係主事○○</w:t>
            </w:r>
          </w:p>
        </w:tc>
      </w:tr>
      <w:tr w:rsidR="001D6E90" w:rsidRPr="008E7CE3" w14:paraId="442DA396" w14:textId="75F5B5ED" w:rsidTr="000C7EBF">
        <w:trPr>
          <w:trHeight w:val="340"/>
          <w:jc w:val="center"/>
        </w:trPr>
        <w:tc>
          <w:tcPr>
            <w:tcW w:w="2317" w:type="dxa"/>
            <w:vAlign w:val="center"/>
          </w:tcPr>
          <w:p w14:paraId="7CA527DF" w14:textId="77777777" w:rsidR="001D6E90" w:rsidRPr="001D6E90" w:rsidRDefault="001D6E90" w:rsidP="00B138D1">
            <w:pPr>
              <w:jc w:val="center"/>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仮置場グループ</w:t>
            </w:r>
            <w:proofErr w:type="spellEnd"/>
          </w:p>
        </w:tc>
        <w:tc>
          <w:tcPr>
            <w:tcW w:w="4057" w:type="dxa"/>
            <w:tcBorders>
              <w:right w:val="single" w:sz="4" w:space="0" w:color="auto"/>
            </w:tcBorders>
            <w:vAlign w:val="center"/>
          </w:tcPr>
          <w:p w14:paraId="66F79C22" w14:textId="69CFFD72" w:rsidR="001D6E90" w:rsidRPr="001D6E90" w:rsidRDefault="001D6E90" w:rsidP="00B138D1">
            <w:pPr>
              <w:jc w:val="both"/>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仮置場の運営</w:t>
            </w:r>
            <w:proofErr w:type="spellEnd"/>
          </w:p>
        </w:tc>
        <w:tc>
          <w:tcPr>
            <w:tcW w:w="3686" w:type="dxa"/>
            <w:gridSpan w:val="2"/>
            <w:tcBorders>
              <w:left w:val="single" w:sz="4" w:space="0" w:color="auto"/>
              <w:right w:val="single" w:sz="4" w:space="0" w:color="auto"/>
            </w:tcBorders>
            <w:vAlign w:val="center"/>
          </w:tcPr>
          <w:p w14:paraId="6E513BA2" w14:textId="22849DE9" w:rsidR="001D6E90" w:rsidRPr="001D6E90" w:rsidRDefault="001D6E90" w:rsidP="001D6E90">
            <w:pPr>
              <w:jc w:val="center"/>
              <w:rPr>
                <w:noProof/>
                <w:color w:val="FF0000"/>
                <w:sz w:val="18"/>
                <w:szCs w:val="18"/>
                <w:lang w:eastAsia="ja-JP"/>
              </w:rPr>
            </w:pPr>
            <w:r w:rsidRPr="001D6E90">
              <w:rPr>
                <w:rFonts w:ascii="HGPｺﾞｼｯｸM" w:eastAsia="HGPｺﾞｼｯｸM" w:hAnsi="ＭＳ 明朝" w:hint="eastAsia"/>
                <w:color w:val="FF0000"/>
                <w:sz w:val="21"/>
                <w:szCs w:val="21"/>
                <w:lang w:eastAsia="ja-JP"/>
              </w:rPr>
              <w:t>○○</w:t>
            </w:r>
            <w:r>
              <w:rPr>
                <w:rFonts w:ascii="HGPｺﾞｼｯｸM" w:eastAsia="HGPｺﾞｼｯｸM" w:hAnsi="ＭＳ 明朝" w:hint="eastAsia"/>
                <w:color w:val="FF0000"/>
                <w:sz w:val="21"/>
                <w:szCs w:val="21"/>
                <w:lang w:eastAsia="ja-JP"/>
              </w:rPr>
              <w:t>㈱に委託</w:t>
            </w:r>
          </w:p>
        </w:tc>
      </w:tr>
      <w:tr w:rsidR="001D6E90" w:rsidRPr="008E7CE3" w14:paraId="6A812927" w14:textId="690AE605" w:rsidTr="000C7EBF">
        <w:trPr>
          <w:trHeight w:val="340"/>
          <w:jc w:val="center"/>
        </w:trPr>
        <w:tc>
          <w:tcPr>
            <w:tcW w:w="2317" w:type="dxa"/>
            <w:vAlign w:val="center"/>
          </w:tcPr>
          <w:p w14:paraId="25E9862A" w14:textId="6D65A501" w:rsidR="001D6E90" w:rsidRPr="001D6E90" w:rsidRDefault="001D6E90" w:rsidP="00B138D1">
            <w:pPr>
              <w:jc w:val="center"/>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契約グループ</w:t>
            </w:r>
            <w:proofErr w:type="spellEnd"/>
          </w:p>
        </w:tc>
        <w:tc>
          <w:tcPr>
            <w:tcW w:w="4057" w:type="dxa"/>
            <w:tcBorders>
              <w:right w:val="single" w:sz="4" w:space="0" w:color="auto"/>
            </w:tcBorders>
            <w:vAlign w:val="center"/>
          </w:tcPr>
          <w:p w14:paraId="0ACCB67A" w14:textId="469A588C" w:rsidR="001D6E90" w:rsidRPr="001D6E90" w:rsidRDefault="001D6E90" w:rsidP="00B138D1">
            <w:pPr>
              <w:jc w:val="both"/>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資金管理、各種契約、補助金申請</w:t>
            </w:r>
            <w:proofErr w:type="spellEnd"/>
          </w:p>
        </w:tc>
        <w:tc>
          <w:tcPr>
            <w:tcW w:w="1843" w:type="dxa"/>
            <w:tcBorders>
              <w:left w:val="single" w:sz="4" w:space="0" w:color="auto"/>
            </w:tcBorders>
            <w:vAlign w:val="center"/>
          </w:tcPr>
          <w:p w14:paraId="6508370E" w14:textId="7EB3F5A7" w:rsidR="001D6E90" w:rsidRPr="001D6E90" w:rsidRDefault="001D6E90" w:rsidP="001D6E90">
            <w:pPr>
              <w:jc w:val="center"/>
              <w:rPr>
                <w:rFonts w:ascii="HGPｺﾞｼｯｸM" w:eastAsia="HGPｺﾞｼｯｸM" w:hAnsi="ＭＳ 明朝"/>
                <w:color w:val="FF0000"/>
                <w:sz w:val="21"/>
                <w:szCs w:val="21"/>
              </w:rPr>
            </w:pPr>
            <w:r w:rsidRPr="001D6E90">
              <w:rPr>
                <w:rFonts w:ascii="HGPｺﾞｼｯｸM" w:eastAsia="HGPｺﾞｼｯｸM" w:hAnsi="ＭＳ 明朝" w:hint="eastAsia"/>
                <w:color w:val="FF0000"/>
                <w:sz w:val="21"/>
                <w:szCs w:val="21"/>
                <w:lang w:eastAsia="ja-JP"/>
              </w:rPr>
              <w:t>総務係長○○</w:t>
            </w:r>
          </w:p>
        </w:tc>
        <w:tc>
          <w:tcPr>
            <w:tcW w:w="1843" w:type="dxa"/>
            <w:tcBorders>
              <w:right w:val="single" w:sz="4" w:space="0" w:color="auto"/>
            </w:tcBorders>
            <w:vAlign w:val="center"/>
          </w:tcPr>
          <w:p w14:paraId="62273FDB" w14:textId="547A266A" w:rsidR="001D6E90" w:rsidRPr="001D6E90" w:rsidRDefault="001D6E90" w:rsidP="001D6E90">
            <w:pPr>
              <w:jc w:val="center"/>
              <w:rPr>
                <w:rFonts w:ascii="HGPｺﾞｼｯｸM" w:eastAsia="HGPｺﾞｼｯｸM" w:hAnsi="ＭＳ 明朝"/>
                <w:color w:val="FF0000"/>
                <w:sz w:val="21"/>
                <w:szCs w:val="21"/>
              </w:rPr>
            </w:pPr>
            <w:r w:rsidRPr="001D6E90">
              <w:rPr>
                <w:rFonts w:ascii="HGPｺﾞｼｯｸM" w:eastAsia="HGPｺﾞｼｯｸM" w:hAnsi="ＭＳ 明朝" w:hint="eastAsia"/>
                <w:color w:val="FF0000"/>
                <w:sz w:val="21"/>
                <w:szCs w:val="21"/>
                <w:lang w:eastAsia="ja-JP"/>
              </w:rPr>
              <w:t>総務係主任○○</w:t>
            </w:r>
          </w:p>
        </w:tc>
      </w:tr>
      <w:tr w:rsidR="001D6E90" w:rsidRPr="008E7CE3" w14:paraId="3E1A564D" w14:textId="5754D98A" w:rsidTr="000C7EBF">
        <w:trPr>
          <w:trHeight w:val="340"/>
          <w:jc w:val="center"/>
        </w:trPr>
        <w:tc>
          <w:tcPr>
            <w:tcW w:w="2317" w:type="dxa"/>
            <w:vAlign w:val="center"/>
          </w:tcPr>
          <w:p w14:paraId="7814BE44" w14:textId="77777777" w:rsidR="001D6E90" w:rsidRPr="001D6E90" w:rsidRDefault="001D6E90" w:rsidP="00B138D1">
            <w:pPr>
              <w:jc w:val="center"/>
              <w:rPr>
                <w:rFonts w:ascii="HGPｺﾞｼｯｸM" w:eastAsia="HGPｺﾞｼｯｸM" w:hAnsi="ＭＳ 明朝"/>
                <w:color w:val="FF0000"/>
                <w:sz w:val="21"/>
                <w:szCs w:val="21"/>
              </w:rPr>
            </w:pPr>
            <w:proofErr w:type="spellStart"/>
            <w:r w:rsidRPr="001D6E90">
              <w:rPr>
                <w:rFonts w:ascii="HGPｺﾞｼｯｸM" w:eastAsia="HGPｺﾞｼｯｸM" w:hAnsi="ＭＳ 明朝" w:hint="eastAsia"/>
                <w:color w:val="FF0000"/>
                <w:sz w:val="21"/>
                <w:szCs w:val="21"/>
              </w:rPr>
              <w:t>公費解体グループ</w:t>
            </w:r>
            <w:proofErr w:type="spellEnd"/>
          </w:p>
        </w:tc>
        <w:tc>
          <w:tcPr>
            <w:tcW w:w="4057" w:type="dxa"/>
            <w:vAlign w:val="center"/>
          </w:tcPr>
          <w:p w14:paraId="4ED435A2" w14:textId="205CE912" w:rsidR="001D6E90" w:rsidRPr="001D6E90" w:rsidRDefault="001D6E90" w:rsidP="00B138D1">
            <w:pPr>
              <w:jc w:val="both"/>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被災建物の確認、解体</w:t>
            </w:r>
          </w:p>
        </w:tc>
        <w:tc>
          <w:tcPr>
            <w:tcW w:w="1843" w:type="dxa"/>
            <w:tcBorders>
              <w:bottom w:val="single" w:sz="4" w:space="0" w:color="auto"/>
            </w:tcBorders>
            <w:vAlign w:val="center"/>
          </w:tcPr>
          <w:p w14:paraId="1A32CE3D" w14:textId="01B022FA"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建設係長○○</w:t>
            </w:r>
          </w:p>
        </w:tc>
        <w:tc>
          <w:tcPr>
            <w:tcW w:w="1843" w:type="dxa"/>
            <w:tcBorders>
              <w:bottom w:val="single" w:sz="4" w:space="0" w:color="auto"/>
              <w:right w:val="single" w:sz="4" w:space="0" w:color="auto"/>
            </w:tcBorders>
            <w:vAlign w:val="center"/>
          </w:tcPr>
          <w:p w14:paraId="6D2A7459" w14:textId="5A404B79" w:rsidR="001D6E90" w:rsidRPr="001D6E90" w:rsidRDefault="001D6E90" w:rsidP="001D6E90">
            <w:pPr>
              <w:jc w:val="center"/>
              <w:rPr>
                <w:rFonts w:ascii="HGPｺﾞｼｯｸM" w:eastAsia="HGPｺﾞｼｯｸM" w:hAnsi="ＭＳ 明朝"/>
                <w:color w:val="FF0000"/>
                <w:sz w:val="21"/>
                <w:szCs w:val="21"/>
                <w:lang w:eastAsia="ja-JP"/>
              </w:rPr>
            </w:pPr>
            <w:r w:rsidRPr="001D6E90">
              <w:rPr>
                <w:rFonts w:ascii="HGPｺﾞｼｯｸM" w:eastAsia="HGPｺﾞｼｯｸM" w:hAnsi="ＭＳ 明朝" w:hint="eastAsia"/>
                <w:color w:val="FF0000"/>
                <w:sz w:val="21"/>
                <w:szCs w:val="21"/>
                <w:lang w:eastAsia="ja-JP"/>
              </w:rPr>
              <w:t>建設係主任○○</w:t>
            </w:r>
          </w:p>
        </w:tc>
      </w:tr>
    </w:tbl>
    <w:p w14:paraId="2CD02228" w14:textId="2814A9FA" w:rsidR="00AA6998" w:rsidRPr="008E7CE3" w:rsidRDefault="004C4DF7" w:rsidP="00B644D4">
      <w:pPr>
        <w:pStyle w:val="afa"/>
      </w:pPr>
      <w:r>
        <w:rPr>
          <w:rFonts w:hint="eastAsia"/>
          <w:noProof/>
          <w:sz w:val="18"/>
          <w:szCs w:val="18"/>
        </w:rPr>
        <w:lastRenderedPageBreak/>
        <mc:AlternateContent>
          <mc:Choice Requires="wpg">
            <w:drawing>
              <wp:anchor distT="0" distB="0" distL="114300" distR="114300" simplePos="0" relativeHeight="252383232" behindDoc="0" locked="0" layoutInCell="1" allowOverlap="1" wp14:anchorId="3DB5853F" wp14:editId="6E7AF4AF">
                <wp:simplePos x="0" y="0"/>
                <wp:positionH relativeFrom="margin">
                  <wp:posOffset>4646694</wp:posOffset>
                </wp:positionH>
                <wp:positionV relativeFrom="paragraph">
                  <wp:posOffset>-288744</wp:posOffset>
                </wp:positionV>
                <wp:extent cx="1673225" cy="603885"/>
                <wp:effectExtent l="38100" t="0" r="22225" b="5715"/>
                <wp:wrapNone/>
                <wp:docPr id="936" name="グループ化 936"/>
                <wp:cNvGraphicFramePr/>
                <a:graphic xmlns:a="http://schemas.openxmlformats.org/drawingml/2006/main">
                  <a:graphicData uri="http://schemas.microsoft.com/office/word/2010/wordprocessingGroup">
                    <wpg:wgp>
                      <wpg:cNvGrpSpPr/>
                      <wpg:grpSpPr>
                        <a:xfrm>
                          <a:off x="0" y="0"/>
                          <a:ext cx="1673225" cy="603885"/>
                          <a:chOff x="-820764" y="4319715"/>
                          <a:chExt cx="5936462" cy="245004"/>
                        </a:xfrm>
                      </wpg:grpSpPr>
                      <wpg:grpSp>
                        <wpg:cNvPr id="937" name="グループ化 937"/>
                        <wpg:cNvGrpSpPr/>
                        <wpg:grpSpPr>
                          <a:xfrm>
                            <a:off x="0" y="4319715"/>
                            <a:ext cx="5115698" cy="245004"/>
                            <a:chOff x="0" y="-1"/>
                            <a:chExt cx="5115698" cy="650790"/>
                          </a:xfrm>
                        </wpg:grpSpPr>
                        <wps:wsp>
                          <wps:cNvPr id="938" name="四角形: 角を丸くする 938"/>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テキスト ボックス 939"/>
                          <wps:cNvSpPr txBox="1"/>
                          <wps:spPr>
                            <a:xfrm>
                              <a:off x="90616" y="49427"/>
                              <a:ext cx="4868562" cy="601362"/>
                            </a:xfrm>
                            <a:prstGeom prst="rect">
                              <a:avLst/>
                            </a:prstGeom>
                            <a:noFill/>
                            <a:ln w="6350">
                              <a:noFill/>
                            </a:ln>
                          </wps:spPr>
                          <wps:txbx>
                            <w:txbxContent>
                              <w:p w14:paraId="64ABFD35" w14:textId="356C8D3E" w:rsidR="00AB1F3D" w:rsidRPr="007C4609" w:rsidRDefault="00AB1F3D" w:rsidP="00AB1F3D">
                                <w:pPr>
                                  <w:spacing w:line="200" w:lineRule="exact"/>
                                  <w:rPr>
                                    <w:sz w:val="18"/>
                                    <w:szCs w:val="18"/>
                                    <w:lang w:eastAsia="ja-JP"/>
                                  </w:rPr>
                                </w:pPr>
                                <w:r>
                                  <w:rPr>
                                    <w:rFonts w:hint="eastAsia"/>
                                    <w:sz w:val="18"/>
                                    <w:szCs w:val="18"/>
                                    <w:lang w:eastAsia="ja-JP"/>
                                  </w:rPr>
                                  <w:t>平時の組織体制や災害時の方針に従って、適宜変更してください。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0" name="直線コネクタ 940"/>
                        <wps:cNvCnPr/>
                        <wps:spPr>
                          <a:xfrm flipH="1">
                            <a:off x="-820764" y="4435897"/>
                            <a:ext cx="778676" cy="100877"/>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B5853F" id="グループ化 936" o:spid="_x0000_s1116" style="position:absolute;left:0;text-align:left;margin-left:365.9pt;margin-top:-22.75pt;width:131.75pt;height:47.55pt;z-index:252383232;mso-position-horizontal-relative:margin;mso-width-relative:margin;mso-height-relative:margin" coordorigin="-8207,43197" coordsize="59364,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">
                <v:group id="グループ化 937" o:spid="_x0000_s1117"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roundrect id="四角形: 角を丸くする 938" o:spid="_x0000_s1118"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" fillcolor="#fff2cc [663]" strokecolor="#1f3763 [1604]" strokeweight="1pt">
                    <v:stroke joinstyle="miter"/>
                  </v:roundrect>
                  <v:shape id="テキスト ボックス 939" o:spid="_x0000_s1119"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" filled="f" stroked="f" strokeweight=".5pt">
                    <v:textbox>
                      <w:txbxContent>
                        <w:p w14:paraId="64ABFD35" w14:textId="356C8D3E" w:rsidR="00AB1F3D" w:rsidRPr="007C4609" w:rsidRDefault="00AB1F3D" w:rsidP="00AB1F3D">
                          <w:pPr>
                            <w:spacing w:line="200" w:lineRule="exact"/>
                            <w:rPr>
                              <w:sz w:val="18"/>
                              <w:szCs w:val="18"/>
                              <w:lang w:eastAsia="ja-JP"/>
                            </w:rPr>
                          </w:pPr>
                          <w:r>
                            <w:rPr>
                              <w:rFonts w:hint="eastAsia"/>
                              <w:sz w:val="18"/>
                              <w:szCs w:val="18"/>
                              <w:lang w:eastAsia="ja-JP"/>
                            </w:rPr>
                            <w:t>平時の組織体制や災害時の方針に従って、適宜変更してください。</w:t>
                          </w:r>
                        </w:p>
                      </w:txbxContent>
                    </v:textbox>
                  </v:shape>
                </v:group>
                <v:line id="直線コネクタ 940" o:spid="_x0000_s1120" style="position:absolute;flip:x;visibility:visible;mso-wrap-style:square" from="-8207,44358" to="-420,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" strokecolor="#4472c4 [3204]" strokeweight=".5pt">
                  <v:stroke endarrow="oval" joinstyle="miter"/>
                </v:line>
                <w10:wrap anchorx="margin"/>
              </v:group>
            </w:pict>
          </mc:Fallback>
        </mc:AlternateContent>
      </w:r>
      <w:r w:rsidR="00AA6998" w:rsidRPr="008E7CE3">
        <w:t>表</w:t>
      </w:r>
      <w:r w:rsidR="00600A42">
        <w:rPr>
          <w:rFonts w:hint="eastAsia"/>
        </w:rPr>
        <w:t>2-1-</w:t>
      </w:r>
      <w:r w:rsidR="00B24966">
        <w:rPr>
          <w:rFonts w:hint="eastAsia"/>
        </w:rPr>
        <w:t>2</w:t>
      </w:r>
      <w:r w:rsidR="00356F7B" w:rsidRPr="008E7CE3">
        <w:rPr>
          <w:rFonts w:hint="eastAsia"/>
        </w:rPr>
        <w:t xml:space="preserve">　</w:t>
      </w:r>
      <w:r w:rsidR="00AA6998" w:rsidRPr="008E7CE3">
        <w:t>災害廃棄物等処理（被災者の生活に伴う廃棄物）</w:t>
      </w:r>
    </w:p>
    <w:tbl>
      <w:tblPr>
        <w:tblStyle w:val="TableNormal"/>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1559"/>
        <w:gridCol w:w="6804"/>
      </w:tblGrid>
      <w:tr w:rsidR="00AA6998" w:rsidRPr="008E7CE3" w14:paraId="6E273342" w14:textId="524A350B" w:rsidTr="00136853">
        <w:trPr>
          <w:trHeight w:val="334"/>
        </w:trPr>
        <w:tc>
          <w:tcPr>
            <w:tcW w:w="2830" w:type="dxa"/>
            <w:gridSpan w:val="2"/>
            <w:shd w:val="clear" w:color="auto" w:fill="D9D9D9" w:themeFill="background1" w:themeFillShade="D9"/>
            <w:vAlign w:val="center"/>
          </w:tcPr>
          <w:p w14:paraId="47BB124D" w14:textId="19BD48BB" w:rsidR="00AA6998" w:rsidRPr="00F37CD9" w:rsidRDefault="00AA6998" w:rsidP="00AB1F3D">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項</w:t>
            </w:r>
            <w:r w:rsidRPr="00F37CD9">
              <w:rPr>
                <w:rFonts w:ascii="HGPｺﾞｼｯｸM" w:eastAsia="HGPｺﾞｼｯｸM" w:hint="eastAsia"/>
                <w:sz w:val="21"/>
                <w:szCs w:val="21"/>
                <w:lang w:eastAsia="ja-JP"/>
              </w:rPr>
              <w:tab/>
              <w:t>目</w:t>
            </w:r>
          </w:p>
        </w:tc>
        <w:tc>
          <w:tcPr>
            <w:tcW w:w="6804" w:type="dxa"/>
            <w:shd w:val="clear" w:color="auto" w:fill="D9D9D9" w:themeFill="background1" w:themeFillShade="D9"/>
            <w:vAlign w:val="center"/>
          </w:tcPr>
          <w:p w14:paraId="6EB9EF88" w14:textId="758E711A" w:rsidR="00AA6998" w:rsidRPr="00F37CD9" w:rsidRDefault="00AA6998" w:rsidP="00AB1F3D">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内</w:t>
            </w:r>
            <w:r w:rsidRPr="00F37CD9">
              <w:rPr>
                <w:rFonts w:ascii="HGPｺﾞｼｯｸM" w:eastAsia="HGPｺﾞｼｯｸM" w:hint="eastAsia"/>
                <w:sz w:val="21"/>
                <w:szCs w:val="21"/>
                <w:lang w:eastAsia="ja-JP"/>
              </w:rPr>
              <w:tab/>
              <w:t>容</w:t>
            </w:r>
          </w:p>
        </w:tc>
      </w:tr>
      <w:tr w:rsidR="00AA6998" w:rsidRPr="008E7CE3" w14:paraId="0B40972B" w14:textId="3FF159CD" w:rsidTr="00136853">
        <w:trPr>
          <w:trHeight w:val="334"/>
        </w:trPr>
        <w:tc>
          <w:tcPr>
            <w:tcW w:w="1271" w:type="dxa"/>
            <w:vMerge w:val="restart"/>
            <w:vAlign w:val="center"/>
          </w:tcPr>
          <w:p w14:paraId="184FD32E" w14:textId="1E20E5EC" w:rsidR="00AA6998" w:rsidRPr="00F37CD9" w:rsidRDefault="00AA6998"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初動期</w:t>
            </w:r>
          </w:p>
        </w:tc>
        <w:tc>
          <w:tcPr>
            <w:tcW w:w="1559" w:type="dxa"/>
            <w:vMerge w:val="restart"/>
            <w:vAlign w:val="center"/>
          </w:tcPr>
          <w:p w14:paraId="25C4F80F" w14:textId="452FB0D4" w:rsidR="006307AB" w:rsidRPr="00F37CD9" w:rsidRDefault="006307AB"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生活ごみ</w:t>
            </w:r>
          </w:p>
          <w:p w14:paraId="49655404" w14:textId="75175969" w:rsidR="00AA6998" w:rsidRPr="00F37CD9" w:rsidRDefault="00AA6998"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避難所ごみ等</w:t>
            </w:r>
          </w:p>
        </w:tc>
        <w:tc>
          <w:tcPr>
            <w:tcW w:w="6804" w:type="dxa"/>
            <w:vAlign w:val="center"/>
          </w:tcPr>
          <w:p w14:paraId="4F550228" w14:textId="1494523C" w:rsidR="00AA6998" w:rsidRPr="00F37CD9" w:rsidRDefault="00AA6998"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ごみ焼却施設等の被害状況の把握、安全性の確認</w:t>
            </w:r>
          </w:p>
        </w:tc>
      </w:tr>
      <w:tr w:rsidR="006307AB" w:rsidRPr="008E7CE3" w14:paraId="581E1AC9" w14:textId="77777777" w:rsidTr="00136853">
        <w:trPr>
          <w:trHeight w:val="334"/>
        </w:trPr>
        <w:tc>
          <w:tcPr>
            <w:tcW w:w="1271" w:type="dxa"/>
            <w:vMerge/>
            <w:vAlign w:val="center"/>
          </w:tcPr>
          <w:p w14:paraId="6BE6ECBA" w14:textId="77777777" w:rsidR="006307AB" w:rsidRPr="00F37CD9" w:rsidDel="003D2425" w:rsidRDefault="006307AB" w:rsidP="00F37CD9">
            <w:pPr>
              <w:jc w:val="center"/>
              <w:rPr>
                <w:rFonts w:ascii="HGPｺﾞｼｯｸM" w:eastAsia="HGPｺﾞｼｯｸM"/>
                <w:sz w:val="21"/>
                <w:szCs w:val="21"/>
                <w:lang w:eastAsia="ja-JP"/>
              </w:rPr>
            </w:pPr>
          </w:p>
        </w:tc>
        <w:tc>
          <w:tcPr>
            <w:tcW w:w="1559" w:type="dxa"/>
            <w:vMerge/>
            <w:vAlign w:val="center"/>
          </w:tcPr>
          <w:p w14:paraId="15149C26" w14:textId="77777777" w:rsidR="006307AB" w:rsidRPr="00F37CD9" w:rsidRDefault="006307AB" w:rsidP="00F37CD9">
            <w:pPr>
              <w:jc w:val="center"/>
              <w:rPr>
                <w:rFonts w:ascii="HGPｺﾞｼｯｸM" w:eastAsia="HGPｺﾞｼｯｸM"/>
                <w:sz w:val="21"/>
                <w:szCs w:val="21"/>
                <w:lang w:eastAsia="ja-JP"/>
              </w:rPr>
            </w:pPr>
          </w:p>
        </w:tc>
        <w:tc>
          <w:tcPr>
            <w:tcW w:w="6804" w:type="dxa"/>
            <w:vAlign w:val="center"/>
          </w:tcPr>
          <w:p w14:paraId="52B72BF4" w14:textId="2E94670E" w:rsidR="00442804" w:rsidRPr="00F37CD9" w:rsidRDefault="00442804"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収集方法の確立・周知・広報</w:t>
            </w:r>
          </w:p>
        </w:tc>
      </w:tr>
      <w:tr w:rsidR="00AA6998" w:rsidRPr="008E7CE3" w14:paraId="5685DEDF" w14:textId="6FB719F0" w:rsidTr="00136853">
        <w:trPr>
          <w:trHeight w:val="334"/>
        </w:trPr>
        <w:tc>
          <w:tcPr>
            <w:tcW w:w="1271" w:type="dxa"/>
            <w:vMerge/>
            <w:vAlign w:val="center"/>
          </w:tcPr>
          <w:p w14:paraId="47F40FE8" w14:textId="290EE511" w:rsidR="00AA6998" w:rsidRPr="00F37CD9" w:rsidRDefault="00AA6998" w:rsidP="00F37CD9">
            <w:pPr>
              <w:jc w:val="center"/>
              <w:rPr>
                <w:rFonts w:ascii="HGPｺﾞｼｯｸM" w:eastAsia="HGPｺﾞｼｯｸM"/>
                <w:sz w:val="21"/>
                <w:szCs w:val="21"/>
                <w:lang w:eastAsia="ja-JP"/>
              </w:rPr>
            </w:pPr>
          </w:p>
        </w:tc>
        <w:tc>
          <w:tcPr>
            <w:tcW w:w="1559" w:type="dxa"/>
            <w:vMerge/>
            <w:vAlign w:val="center"/>
          </w:tcPr>
          <w:p w14:paraId="79131577" w14:textId="3B767D9D" w:rsidR="00AA6998" w:rsidRPr="00F37CD9" w:rsidRDefault="00AA6998" w:rsidP="00F37CD9">
            <w:pPr>
              <w:jc w:val="center"/>
              <w:rPr>
                <w:rFonts w:ascii="HGPｺﾞｼｯｸM" w:eastAsia="HGPｺﾞｼｯｸM"/>
                <w:sz w:val="21"/>
                <w:szCs w:val="21"/>
                <w:lang w:eastAsia="ja-JP"/>
              </w:rPr>
            </w:pPr>
          </w:p>
        </w:tc>
        <w:tc>
          <w:tcPr>
            <w:tcW w:w="6804" w:type="dxa"/>
            <w:vAlign w:val="center"/>
          </w:tcPr>
          <w:p w14:paraId="6C2B5C6E" w14:textId="65FF921E" w:rsidR="00AA6998" w:rsidRPr="00F37CD9" w:rsidRDefault="00AA6998"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生活ごみ</w:t>
            </w:r>
            <w:r w:rsidR="006833D6" w:rsidRPr="00F37CD9">
              <w:rPr>
                <w:rFonts w:ascii="HGPｺﾞｼｯｸM" w:eastAsia="HGPｺﾞｼｯｸM" w:hint="eastAsia"/>
                <w:sz w:val="21"/>
                <w:szCs w:val="21"/>
                <w:lang w:eastAsia="ja-JP"/>
              </w:rPr>
              <w:t>・避難所ごみ</w:t>
            </w:r>
            <w:r w:rsidRPr="00F37CD9">
              <w:rPr>
                <w:rFonts w:ascii="HGPｺﾞｼｯｸM" w:eastAsia="HGPｺﾞｼｯｸM" w:hint="eastAsia"/>
                <w:sz w:val="21"/>
                <w:szCs w:val="21"/>
                <w:lang w:eastAsia="ja-JP"/>
              </w:rPr>
              <w:t>の保管場所の確保</w:t>
            </w:r>
          </w:p>
        </w:tc>
      </w:tr>
      <w:tr w:rsidR="00AA6998" w:rsidRPr="008E7CE3" w14:paraId="7BB3BD6E" w14:textId="1E109494" w:rsidTr="00136853">
        <w:trPr>
          <w:trHeight w:val="334"/>
        </w:trPr>
        <w:tc>
          <w:tcPr>
            <w:tcW w:w="1271" w:type="dxa"/>
            <w:vMerge/>
            <w:vAlign w:val="center"/>
          </w:tcPr>
          <w:p w14:paraId="68C3F50A" w14:textId="5E6B02DF" w:rsidR="00AA6998" w:rsidRPr="00F37CD9" w:rsidRDefault="00AA6998" w:rsidP="00F37CD9">
            <w:pPr>
              <w:jc w:val="center"/>
              <w:rPr>
                <w:rFonts w:ascii="HGPｺﾞｼｯｸM" w:eastAsia="HGPｺﾞｼｯｸM"/>
                <w:sz w:val="21"/>
                <w:szCs w:val="21"/>
                <w:lang w:eastAsia="ja-JP"/>
              </w:rPr>
            </w:pPr>
          </w:p>
        </w:tc>
        <w:tc>
          <w:tcPr>
            <w:tcW w:w="1559" w:type="dxa"/>
            <w:vMerge w:val="restart"/>
            <w:vAlign w:val="center"/>
          </w:tcPr>
          <w:p w14:paraId="6CF2F17E" w14:textId="77777777" w:rsidR="00F37CD9" w:rsidRDefault="006307AB"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仮設トイレ等</w:t>
            </w:r>
          </w:p>
          <w:p w14:paraId="409C6D47" w14:textId="2BE435DC" w:rsidR="00AA6998" w:rsidRPr="00F37CD9" w:rsidRDefault="006307AB"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の</w:t>
            </w:r>
            <w:r w:rsidR="00AA6998" w:rsidRPr="00F37CD9">
              <w:rPr>
                <w:rFonts w:ascii="HGPｺﾞｼｯｸM" w:eastAsia="HGPｺﾞｼｯｸM" w:hint="eastAsia"/>
                <w:sz w:val="21"/>
                <w:szCs w:val="21"/>
                <w:lang w:eastAsia="ja-JP"/>
              </w:rPr>
              <w:t>し尿</w:t>
            </w:r>
          </w:p>
        </w:tc>
        <w:tc>
          <w:tcPr>
            <w:tcW w:w="6804" w:type="dxa"/>
            <w:vAlign w:val="center"/>
          </w:tcPr>
          <w:p w14:paraId="4C19252B" w14:textId="76D45545" w:rsidR="00AA6998" w:rsidRPr="00F37CD9" w:rsidRDefault="00AA6998" w:rsidP="00F37CD9">
            <w:pPr>
              <w:ind w:leftChars="50" w:left="110"/>
              <w:rPr>
                <w:rFonts w:ascii="HGPｺﾞｼｯｸM" w:eastAsia="HGPｺﾞｼｯｸM"/>
                <w:sz w:val="21"/>
                <w:szCs w:val="21"/>
                <w:lang w:eastAsia="ja-JP"/>
              </w:rPr>
            </w:pPr>
            <w:r w:rsidRPr="00F37CD9">
              <w:rPr>
                <w:rFonts w:ascii="HGPｺﾞｼｯｸM" w:eastAsia="HGPｺﾞｼｯｸM" w:hint="eastAsia"/>
                <w:spacing w:val="4"/>
                <w:sz w:val="21"/>
                <w:szCs w:val="21"/>
                <w:lang w:eastAsia="ja-JP"/>
              </w:rPr>
              <w:t>仮設トイレ（簡易トイレを含む</w:t>
            </w:r>
            <w:r w:rsidRPr="00F37CD9">
              <w:rPr>
                <w:rFonts w:ascii="HGPｺﾞｼｯｸM" w:eastAsia="HGPｺﾞｼｯｸM" w:hint="eastAsia"/>
                <w:spacing w:val="-113"/>
                <w:sz w:val="21"/>
                <w:szCs w:val="21"/>
                <w:lang w:eastAsia="ja-JP"/>
              </w:rPr>
              <w:t>）</w:t>
            </w:r>
            <w:r w:rsidR="00EB4922" w:rsidRPr="00F37CD9">
              <w:rPr>
                <w:rFonts w:ascii="HGPｺﾞｼｯｸM" w:eastAsia="HGPｺﾞｼｯｸM" w:hint="eastAsia"/>
                <w:spacing w:val="3"/>
                <w:sz w:val="21"/>
                <w:szCs w:val="21"/>
                <w:lang w:eastAsia="ja-JP"/>
              </w:rPr>
              <w:t>）</w:t>
            </w:r>
            <w:r w:rsidRPr="00F37CD9">
              <w:rPr>
                <w:rFonts w:ascii="HGPｺﾞｼｯｸM" w:eastAsia="HGPｺﾞｼｯｸM" w:hint="eastAsia"/>
                <w:spacing w:val="3"/>
                <w:sz w:val="21"/>
                <w:szCs w:val="21"/>
                <w:lang w:eastAsia="ja-JP"/>
              </w:rPr>
              <w:t>消臭剤や脱臭剤等の確保</w:t>
            </w:r>
          </w:p>
        </w:tc>
      </w:tr>
      <w:tr w:rsidR="008F5110" w:rsidRPr="008E7CE3" w14:paraId="2439DA29" w14:textId="77777777" w:rsidTr="00136853">
        <w:trPr>
          <w:trHeight w:val="334"/>
        </w:trPr>
        <w:tc>
          <w:tcPr>
            <w:tcW w:w="1271" w:type="dxa"/>
            <w:vMerge/>
            <w:vAlign w:val="center"/>
          </w:tcPr>
          <w:p w14:paraId="45CA221A" w14:textId="77777777" w:rsidR="008F5110" w:rsidRPr="00F37CD9" w:rsidRDefault="008F5110" w:rsidP="00F37CD9">
            <w:pPr>
              <w:jc w:val="center"/>
              <w:rPr>
                <w:rFonts w:ascii="HGPｺﾞｼｯｸM" w:eastAsia="HGPｺﾞｼｯｸM"/>
                <w:sz w:val="21"/>
                <w:szCs w:val="21"/>
                <w:lang w:eastAsia="ja-JP"/>
              </w:rPr>
            </w:pPr>
          </w:p>
        </w:tc>
        <w:tc>
          <w:tcPr>
            <w:tcW w:w="1559" w:type="dxa"/>
            <w:vMerge/>
            <w:vAlign w:val="center"/>
          </w:tcPr>
          <w:p w14:paraId="768B17EF" w14:textId="77777777" w:rsidR="008F5110" w:rsidRPr="00F37CD9" w:rsidRDefault="008F5110" w:rsidP="00F37CD9">
            <w:pPr>
              <w:jc w:val="center"/>
              <w:rPr>
                <w:rFonts w:ascii="HGPｺﾞｼｯｸM" w:eastAsia="HGPｺﾞｼｯｸM"/>
                <w:sz w:val="21"/>
                <w:szCs w:val="21"/>
                <w:lang w:eastAsia="ja-JP"/>
              </w:rPr>
            </w:pPr>
          </w:p>
        </w:tc>
        <w:tc>
          <w:tcPr>
            <w:tcW w:w="6804" w:type="dxa"/>
            <w:vAlign w:val="center"/>
          </w:tcPr>
          <w:p w14:paraId="51221985" w14:textId="23CAE133" w:rsidR="008F5110" w:rsidRPr="00F37CD9" w:rsidRDefault="008F5110" w:rsidP="00F37CD9">
            <w:pPr>
              <w:ind w:leftChars="50" w:left="110"/>
              <w:rPr>
                <w:rFonts w:ascii="HGPｺﾞｼｯｸM" w:eastAsia="HGPｺﾞｼｯｸM"/>
                <w:spacing w:val="4"/>
                <w:sz w:val="21"/>
                <w:szCs w:val="21"/>
                <w:lang w:eastAsia="ja-JP"/>
              </w:rPr>
            </w:pPr>
            <w:r w:rsidRPr="00F37CD9">
              <w:rPr>
                <w:rFonts w:ascii="HGPｺﾞｼｯｸM" w:eastAsia="HGPｺﾞｼｯｸM" w:hint="eastAsia"/>
                <w:spacing w:val="4"/>
                <w:sz w:val="21"/>
                <w:szCs w:val="21"/>
                <w:lang w:eastAsia="ja-JP"/>
              </w:rPr>
              <w:t>仮設トイレの必要数の把握</w:t>
            </w:r>
          </w:p>
        </w:tc>
      </w:tr>
      <w:tr w:rsidR="008F5110" w:rsidRPr="008E7CE3" w14:paraId="13ED32A3" w14:textId="77777777" w:rsidTr="00136853">
        <w:trPr>
          <w:trHeight w:val="334"/>
        </w:trPr>
        <w:tc>
          <w:tcPr>
            <w:tcW w:w="1271" w:type="dxa"/>
            <w:vMerge/>
            <w:vAlign w:val="center"/>
          </w:tcPr>
          <w:p w14:paraId="73CB6E47" w14:textId="77777777" w:rsidR="008F5110" w:rsidRPr="00F37CD9" w:rsidRDefault="008F5110" w:rsidP="00F37CD9">
            <w:pPr>
              <w:jc w:val="center"/>
              <w:rPr>
                <w:rFonts w:ascii="HGPｺﾞｼｯｸM" w:eastAsia="HGPｺﾞｼｯｸM"/>
                <w:sz w:val="21"/>
                <w:szCs w:val="21"/>
                <w:lang w:eastAsia="ja-JP"/>
              </w:rPr>
            </w:pPr>
          </w:p>
        </w:tc>
        <w:tc>
          <w:tcPr>
            <w:tcW w:w="1559" w:type="dxa"/>
            <w:vMerge/>
            <w:vAlign w:val="center"/>
          </w:tcPr>
          <w:p w14:paraId="5E5282EA" w14:textId="77777777" w:rsidR="008F5110" w:rsidRPr="00F37CD9" w:rsidRDefault="008F5110" w:rsidP="00F37CD9">
            <w:pPr>
              <w:jc w:val="center"/>
              <w:rPr>
                <w:rFonts w:ascii="HGPｺﾞｼｯｸM" w:eastAsia="HGPｺﾞｼｯｸM"/>
                <w:sz w:val="21"/>
                <w:szCs w:val="21"/>
                <w:lang w:eastAsia="ja-JP"/>
              </w:rPr>
            </w:pPr>
          </w:p>
        </w:tc>
        <w:tc>
          <w:tcPr>
            <w:tcW w:w="6804" w:type="dxa"/>
            <w:vAlign w:val="center"/>
          </w:tcPr>
          <w:p w14:paraId="1E754538" w14:textId="6E0CBFD2" w:rsidR="008F5110" w:rsidRPr="00F37CD9" w:rsidRDefault="008F5110" w:rsidP="00F37CD9">
            <w:pPr>
              <w:ind w:leftChars="50" w:left="110"/>
              <w:rPr>
                <w:rFonts w:ascii="HGPｺﾞｼｯｸM" w:eastAsia="HGPｺﾞｼｯｸM"/>
                <w:spacing w:val="4"/>
                <w:sz w:val="21"/>
                <w:szCs w:val="21"/>
                <w:lang w:eastAsia="ja-JP"/>
              </w:rPr>
            </w:pPr>
            <w:r w:rsidRPr="00F37CD9">
              <w:rPr>
                <w:rFonts w:ascii="HGPｺﾞｼｯｸM" w:eastAsia="HGPｺﾞｼｯｸM" w:hint="eastAsia"/>
                <w:spacing w:val="4"/>
                <w:sz w:val="21"/>
                <w:szCs w:val="21"/>
                <w:lang w:eastAsia="ja-JP"/>
              </w:rPr>
              <w:t>仮設トイレの運搬、し尿の汲取り運搬計画の策定</w:t>
            </w:r>
          </w:p>
        </w:tc>
      </w:tr>
      <w:tr w:rsidR="00AA6998" w:rsidRPr="008E7CE3" w14:paraId="0D15FEBA" w14:textId="72EDE147" w:rsidTr="00136853">
        <w:trPr>
          <w:trHeight w:val="334"/>
        </w:trPr>
        <w:tc>
          <w:tcPr>
            <w:tcW w:w="1271" w:type="dxa"/>
            <w:vMerge/>
            <w:vAlign w:val="center"/>
          </w:tcPr>
          <w:p w14:paraId="39772ADC" w14:textId="7D20C65B" w:rsidR="00AA6998" w:rsidRPr="00F37CD9" w:rsidRDefault="00AA6998" w:rsidP="00F37CD9">
            <w:pPr>
              <w:jc w:val="center"/>
              <w:rPr>
                <w:rFonts w:ascii="HGPｺﾞｼｯｸM" w:eastAsia="HGPｺﾞｼｯｸM"/>
                <w:sz w:val="21"/>
                <w:szCs w:val="21"/>
                <w:lang w:eastAsia="ja-JP"/>
              </w:rPr>
            </w:pPr>
          </w:p>
        </w:tc>
        <w:tc>
          <w:tcPr>
            <w:tcW w:w="1559" w:type="dxa"/>
            <w:vMerge/>
            <w:vAlign w:val="center"/>
          </w:tcPr>
          <w:p w14:paraId="2BB4042D" w14:textId="6D669408" w:rsidR="00AA6998" w:rsidRPr="00F37CD9" w:rsidRDefault="00AA6998" w:rsidP="00F37CD9">
            <w:pPr>
              <w:jc w:val="center"/>
              <w:rPr>
                <w:rFonts w:ascii="HGPｺﾞｼｯｸM" w:eastAsia="HGPｺﾞｼｯｸM"/>
                <w:sz w:val="21"/>
                <w:szCs w:val="21"/>
                <w:lang w:eastAsia="ja-JP"/>
              </w:rPr>
            </w:pPr>
          </w:p>
        </w:tc>
        <w:tc>
          <w:tcPr>
            <w:tcW w:w="6804" w:type="dxa"/>
            <w:vAlign w:val="center"/>
          </w:tcPr>
          <w:p w14:paraId="34110C6A" w14:textId="4A089489" w:rsidR="00AA6998" w:rsidRPr="00F37CD9" w:rsidRDefault="00AA6998"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仮設トイレの設置</w:t>
            </w:r>
          </w:p>
        </w:tc>
      </w:tr>
      <w:tr w:rsidR="00AA6998" w:rsidRPr="008E7CE3" w14:paraId="67EA4629" w14:textId="6735EE70" w:rsidTr="00136853">
        <w:trPr>
          <w:trHeight w:val="334"/>
        </w:trPr>
        <w:tc>
          <w:tcPr>
            <w:tcW w:w="1271" w:type="dxa"/>
            <w:vMerge/>
            <w:vAlign w:val="center"/>
          </w:tcPr>
          <w:p w14:paraId="1FD9CC3C" w14:textId="2AE865F1" w:rsidR="00AA6998" w:rsidRPr="00F37CD9" w:rsidRDefault="00AA6998" w:rsidP="00F37CD9">
            <w:pPr>
              <w:jc w:val="center"/>
              <w:rPr>
                <w:rFonts w:ascii="HGPｺﾞｼｯｸM" w:eastAsia="HGPｺﾞｼｯｸM"/>
                <w:sz w:val="21"/>
                <w:szCs w:val="21"/>
                <w:lang w:eastAsia="ja-JP"/>
              </w:rPr>
            </w:pPr>
          </w:p>
        </w:tc>
        <w:tc>
          <w:tcPr>
            <w:tcW w:w="1559" w:type="dxa"/>
            <w:vMerge/>
            <w:vAlign w:val="center"/>
          </w:tcPr>
          <w:p w14:paraId="017CE926" w14:textId="309B9FD9" w:rsidR="00AA6998" w:rsidRPr="00F37CD9" w:rsidRDefault="00AA6998" w:rsidP="00F37CD9">
            <w:pPr>
              <w:jc w:val="center"/>
              <w:rPr>
                <w:rFonts w:ascii="HGPｺﾞｼｯｸM" w:eastAsia="HGPｺﾞｼｯｸM"/>
                <w:sz w:val="21"/>
                <w:szCs w:val="21"/>
                <w:lang w:eastAsia="ja-JP"/>
              </w:rPr>
            </w:pPr>
          </w:p>
        </w:tc>
        <w:tc>
          <w:tcPr>
            <w:tcW w:w="6804" w:type="dxa"/>
            <w:vAlign w:val="center"/>
          </w:tcPr>
          <w:p w14:paraId="300917FE" w14:textId="0FB7DD09" w:rsidR="00AA6998" w:rsidRPr="00F37CD9" w:rsidRDefault="00AA6998"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し尿の受入施設の確保（設置翌日からし尿収集運搬開始：処理、保管先の確保）</w:t>
            </w:r>
          </w:p>
        </w:tc>
      </w:tr>
      <w:tr w:rsidR="00AA6998" w:rsidRPr="008E7CE3" w14:paraId="02700FB9" w14:textId="2369B65D" w:rsidTr="00136853">
        <w:trPr>
          <w:trHeight w:val="334"/>
        </w:trPr>
        <w:tc>
          <w:tcPr>
            <w:tcW w:w="1271" w:type="dxa"/>
            <w:vMerge/>
            <w:vAlign w:val="center"/>
          </w:tcPr>
          <w:p w14:paraId="219284E6" w14:textId="1B091C47" w:rsidR="00AA6998" w:rsidRPr="00F37CD9" w:rsidRDefault="00AA6998" w:rsidP="00F37CD9">
            <w:pPr>
              <w:jc w:val="center"/>
              <w:rPr>
                <w:rFonts w:ascii="HGPｺﾞｼｯｸM" w:eastAsia="HGPｺﾞｼｯｸM"/>
                <w:sz w:val="21"/>
                <w:szCs w:val="21"/>
                <w:lang w:eastAsia="ja-JP"/>
              </w:rPr>
            </w:pPr>
          </w:p>
        </w:tc>
        <w:tc>
          <w:tcPr>
            <w:tcW w:w="1559" w:type="dxa"/>
            <w:vMerge/>
            <w:vAlign w:val="center"/>
          </w:tcPr>
          <w:p w14:paraId="0D01403A" w14:textId="478E7E40" w:rsidR="00AA6998" w:rsidRPr="00F37CD9" w:rsidRDefault="00AA6998" w:rsidP="00F37CD9">
            <w:pPr>
              <w:jc w:val="center"/>
              <w:rPr>
                <w:rFonts w:ascii="HGPｺﾞｼｯｸM" w:eastAsia="HGPｺﾞｼｯｸM"/>
                <w:sz w:val="21"/>
                <w:szCs w:val="21"/>
                <w:lang w:eastAsia="ja-JP"/>
              </w:rPr>
            </w:pPr>
          </w:p>
        </w:tc>
        <w:tc>
          <w:tcPr>
            <w:tcW w:w="6804" w:type="dxa"/>
            <w:vAlign w:val="center"/>
          </w:tcPr>
          <w:p w14:paraId="0409AE4A" w14:textId="4687BA85" w:rsidR="00AA6998"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仮設トイレの管理、し尿の収集・処理</w:t>
            </w:r>
          </w:p>
        </w:tc>
      </w:tr>
      <w:tr w:rsidR="008F5110" w:rsidRPr="008E7CE3" w14:paraId="74DE4E79" w14:textId="1C0B0BDD" w:rsidTr="00136853">
        <w:trPr>
          <w:trHeight w:val="334"/>
        </w:trPr>
        <w:tc>
          <w:tcPr>
            <w:tcW w:w="1271" w:type="dxa"/>
            <w:vMerge w:val="restart"/>
            <w:vAlign w:val="center"/>
          </w:tcPr>
          <w:p w14:paraId="322C6A6E" w14:textId="4ED8C163" w:rsidR="008F5110" w:rsidRPr="00F37CD9" w:rsidRDefault="008F5110"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応急対応</w:t>
            </w:r>
          </w:p>
          <w:p w14:paraId="6CFBDF24" w14:textId="7BE6E344" w:rsidR="008F5110" w:rsidRPr="00F37CD9" w:rsidRDefault="008F5110"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（前半）</w:t>
            </w:r>
          </w:p>
        </w:tc>
        <w:tc>
          <w:tcPr>
            <w:tcW w:w="1559" w:type="dxa"/>
            <w:vMerge w:val="restart"/>
            <w:vAlign w:val="center"/>
          </w:tcPr>
          <w:p w14:paraId="09CFDB1F" w14:textId="77777777" w:rsidR="008F5110" w:rsidRPr="00F37CD9" w:rsidRDefault="008F5110"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生活ごみ</w:t>
            </w:r>
          </w:p>
          <w:p w14:paraId="15AC5879" w14:textId="7E05C7C0" w:rsidR="008F5110" w:rsidRPr="00F37CD9" w:rsidRDefault="008F5110"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避難所ごみ等</w:t>
            </w:r>
          </w:p>
        </w:tc>
        <w:tc>
          <w:tcPr>
            <w:tcW w:w="6804" w:type="dxa"/>
            <w:vAlign w:val="center"/>
          </w:tcPr>
          <w:p w14:paraId="0FCADF1E" w14:textId="6B8F8C82"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ごみ焼却施設等の稼動可能炉等の運転、災害廃棄物緊急処理受入</w:t>
            </w:r>
          </w:p>
        </w:tc>
      </w:tr>
      <w:tr w:rsidR="008F5110" w:rsidRPr="008E7CE3" w14:paraId="67F7C093" w14:textId="14E772FF" w:rsidTr="00136853">
        <w:trPr>
          <w:trHeight w:val="334"/>
        </w:trPr>
        <w:tc>
          <w:tcPr>
            <w:tcW w:w="1271" w:type="dxa"/>
            <w:vMerge/>
            <w:vAlign w:val="center"/>
          </w:tcPr>
          <w:p w14:paraId="0F756A3A" w14:textId="6ED2DACC" w:rsidR="008F5110" w:rsidRPr="00F37CD9" w:rsidRDefault="008F5110" w:rsidP="00F37CD9">
            <w:pPr>
              <w:jc w:val="center"/>
              <w:rPr>
                <w:rFonts w:ascii="HGPｺﾞｼｯｸM" w:eastAsia="HGPｺﾞｼｯｸM"/>
                <w:sz w:val="21"/>
                <w:szCs w:val="21"/>
                <w:lang w:eastAsia="ja-JP"/>
              </w:rPr>
            </w:pPr>
          </w:p>
        </w:tc>
        <w:tc>
          <w:tcPr>
            <w:tcW w:w="1559" w:type="dxa"/>
            <w:vMerge/>
            <w:vAlign w:val="center"/>
          </w:tcPr>
          <w:p w14:paraId="2678E6B3" w14:textId="2A20C92F" w:rsidR="008F5110" w:rsidRPr="00F37CD9" w:rsidRDefault="008F5110" w:rsidP="00F37CD9">
            <w:pPr>
              <w:jc w:val="center"/>
              <w:rPr>
                <w:rFonts w:ascii="HGPｺﾞｼｯｸM" w:eastAsia="HGPｺﾞｼｯｸM"/>
                <w:sz w:val="21"/>
                <w:szCs w:val="21"/>
                <w:lang w:eastAsia="ja-JP"/>
              </w:rPr>
            </w:pPr>
          </w:p>
        </w:tc>
        <w:tc>
          <w:tcPr>
            <w:tcW w:w="6804" w:type="dxa"/>
            <w:vAlign w:val="center"/>
          </w:tcPr>
          <w:p w14:paraId="07371A47" w14:textId="39307C23"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ごみ焼却施設等の補修体制の整備、必要資機材の確保</w:t>
            </w:r>
          </w:p>
        </w:tc>
      </w:tr>
      <w:tr w:rsidR="008F5110" w:rsidRPr="008E7CE3" w14:paraId="49761400" w14:textId="77777777" w:rsidTr="00136853">
        <w:trPr>
          <w:trHeight w:val="334"/>
        </w:trPr>
        <w:tc>
          <w:tcPr>
            <w:tcW w:w="1271" w:type="dxa"/>
            <w:vMerge/>
            <w:vAlign w:val="center"/>
          </w:tcPr>
          <w:p w14:paraId="515F4131" w14:textId="77777777" w:rsidR="008F5110" w:rsidRPr="00F37CD9" w:rsidRDefault="008F5110" w:rsidP="00F37CD9">
            <w:pPr>
              <w:jc w:val="center"/>
              <w:rPr>
                <w:rFonts w:ascii="HGPｺﾞｼｯｸM" w:eastAsia="HGPｺﾞｼｯｸM"/>
                <w:sz w:val="21"/>
                <w:szCs w:val="21"/>
                <w:lang w:eastAsia="ja-JP"/>
              </w:rPr>
            </w:pPr>
          </w:p>
        </w:tc>
        <w:tc>
          <w:tcPr>
            <w:tcW w:w="1559" w:type="dxa"/>
            <w:vMerge/>
            <w:vAlign w:val="center"/>
          </w:tcPr>
          <w:p w14:paraId="4E54CFC3" w14:textId="77777777" w:rsidR="008F5110" w:rsidRPr="00F37CD9" w:rsidRDefault="008F5110" w:rsidP="00F37CD9">
            <w:pPr>
              <w:jc w:val="center"/>
              <w:rPr>
                <w:rFonts w:ascii="HGPｺﾞｼｯｸM" w:eastAsia="HGPｺﾞｼｯｸM"/>
                <w:sz w:val="21"/>
                <w:szCs w:val="21"/>
                <w:lang w:eastAsia="ja-JP"/>
              </w:rPr>
            </w:pPr>
          </w:p>
        </w:tc>
        <w:tc>
          <w:tcPr>
            <w:tcW w:w="6804" w:type="dxa"/>
            <w:vAlign w:val="center"/>
          </w:tcPr>
          <w:p w14:paraId="26B35950" w14:textId="2AF209EC"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収集状況の確認・支援要請</w:t>
            </w:r>
          </w:p>
        </w:tc>
      </w:tr>
      <w:tr w:rsidR="008F5110" w:rsidRPr="008E7CE3" w14:paraId="77D5520F" w14:textId="77777777" w:rsidTr="00136853">
        <w:trPr>
          <w:trHeight w:val="334"/>
        </w:trPr>
        <w:tc>
          <w:tcPr>
            <w:tcW w:w="1271" w:type="dxa"/>
            <w:vMerge/>
            <w:vAlign w:val="center"/>
          </w:tcPr>
          <w:p w14:paraId="798B55D7" w14:textId="77777777" w:rsidR="008F5110" w:rsidRPr="00F37CD9" w:rsidRDefault="008F5110" w:rsidP="00F37CD9">
            <w:pPr>
              <w:jc w:val="center"/>
              <w:rPr>
                <w:rFonts w:ascii="HGPｺﾞｼｯｸM" w:eastAsia="HGPｺﾞｼｯｸM"/>
                <w:sz w:val="21"/>
                <w:szCs w:val="21"/>
                <w:lang w:eastAsia="ja-JP"/>
              </w:rPr>
            </w:pPr>
          </w:p>
        </w:tc>
        <w:tc>
          <w:tcPr>
            <w:tcW w:w="1559" w:type="dxa"/>
            <w:vMerge/>
            <w:vAlign w:val="center"/>
          </w:tcPr>
          <w:p w14:paraId="7169145C" w14:textId="77777777" w:rsidR="008F5110" w:rsidRPr="00F37CD9" w:rsidRDefault="008F5110" w:rsidP="00F37CD9">
            <w:pPr>
              <w:jc w:val="center"/>
              <w:rPr>
                <w:rFonts w:ascii="HGPｺﾞｼｯｸM" w:eastAsia="HGPｺﾞｼｯｸM"/>
                <w:sz w:val="21"/>
                <w:szCs w:val="21"/>
                <w:lang w:eastAsia="ja-JP"/>
              </w:rPr>
            </w:pPr>
          </w:p>
        </w:tc>
        <w:tc>
          <w:tcPr>
            <w:tcW w:w="6804" w:type="dxa"/>
            <w:vAlign w:val="center"/>
          </w:tcPr>
          <w:p w14:paraId="673F05FB" w14:textId="222D6EA2"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生活ごみ・避難所ごみの保管場所の確保</w:t>
            </w:r>
          </w:p>
        </w:tc>
      </w:tr>
      <w:tr w:rsidR="008F5110" w:rsidRPr="008E7CE3" w14:paraId="191FA4BD" w14:textId="6C660889" w:rsidTr="00136853">
        <w:trPr>
          <w:trHeight w:val="334"/>
        </w:trPr>
        <w:tc>
          <w:tcPr>
            <w:tcW w:w="1271" w:type="dxa"/>
            <w:vMerge/>
            <w:vAlign w:val="center"/>
          </w:tcPr>
          <w:p w14:paraId="26A3BCBE" w14:textId="0E336FFD" w:rsidR="008F5110" w:rsidRPr="00F37CD9" w:rsidRDefault="008F5110" w:rsidP="00F37CD9">
            <w:pPr>
              <w:jc w:val="center"/>
              <w:rPr>
                <w:rFonts w:ascii="HGPｺﾞｼｯｸM" w:eastAsia="HGPｺﾞｼｯｸM"/>
                <w:sz w:val="21"/>
                <w:szCs w:val="21"/>
                <w:lang w:eastAsia="ja-JP"/>
              </w:rPr>
            </w:pPr>
          </w:p>
        </w:tc>
        <w:tc>
          <w:tcPr>
            <w:tcW w:w="1559" w:type="dxa"/>
            <w:vMerge/>
            <w:vAlign w:val="center"/>
          </w:tcPr>
          <w:p w14:paraId="728C89BB" w14:textId="665BFE19" w:rsidR="008F5110" w:rsidRPr="00F37CD9" w:rsidRDefault="008F5110" w:rsidP="00F37CD9">
            <w:pPr>
              <w:jc w:val="center"/>
              <w:rPr>
                <w:rFonts w:ascii="HGPｺﾞｼｯｸM" w:eastAsia="HGPｺﾞｼｯｸM"/>
                <w:sz w:val="21"/>
                <w:szCs w:val="21"/>
                <w:lang w:eastAsia="ja-JP"/>
              </w:rPr>
            </w:pPr>
          </w:p>
        </w:tc>
        <w:tc>
          <w:tcPr>
            <w:tcW w:w="6804" w:type="dxa"/>
            <w:vAlign w:val="center"/>
          </w:tcPr>
          <w:p w14:paraId="148CBA6E" w14:textId="2AE1AA7C"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収集運搬・処理体制の確保</w:t>
            </w:r>
          </w:p>
          <w:p w14:paraId="75D8CC39" w14:textId="3F0ADF9B"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処理施設の稼動状況に合わせた分別区分の決定</w:t>
            </w:r>
          </w:p>
        </w:tc>
      </w:tr>
      <w:tr w:rsidR="008F5110" w:rsidRPr="008E7CE3" w14:paraId="4F594C5E" w14:textId="2CF0A424" w:rsidTr="00136853">
        <w:trPr>
          <w:trHeight w:val="334"/>
        </w:trPr>
        <w:tc>
          <w:tcPr>
            <w:tcW w:w="1271" w:type="dxa"/>
            <w:vMerge/>
            <w:vAlign w:val="center"/>
          </w:tcPr>
          <w:p w14:paraId="6DFFAE37" w14:textId="21624E42" w:rsidR="008F5110" w:rsidRPr="00F37CD9" w:rsidRDefault="008F5110" w:rsidP="00F37CD9">
            <w:pPr>
              <w:jc w:val="center"/>
              <w:rPr>
                <w:rFonts w:ascii="HGPｺﾞｼｯｸM" w:eastAsia="HGPｺﾞｼｯｸM"/>
                <w:sz w:val="21"/>
                <w:szCs w:val="21"/>
                <w:lang w:eastAsia="ja-JP"/>
              </w:rPr>
            </w:pPr>
          </w:p>
        </w:tc>
        <w:tc>
          <w:tcPr>
            <w:tcW w:w="1559" w:type="dxa"/>
            <w:vMerge/>
            <w:vAlign w:val="center"/>
          </w:tcPr>
          <w:p w14:paraId="04CB5FBB" w14:textId="5360EF66" w:rsidR="008F5110" w:rsidRPr="00F37CD9" w:rsidRDefault="008F5110" w:rsidP="00F37CD9">
            <w:pPr>
              <w:jc w:val="center"/>
              <w:rPr>
                <w:rFonts w:ascii="HGPｺﾞｼｯｸM" w:eastAsia="HGPｺﾞｼｯｸM"/>
                <w:sz w:val="21"/>
                <w:szCs w:val="21"/>
                <w:lang w:eastAsia="ja-JP"/>
              </w:rPr>
            </w:pPr>
          </w:p>
        </w:tc>
        <w:tc>
          <w:tcPr>
            <w:tcW w:w="6804" w:type="dxa"/>
            <w:vAlign w:val="center"/>
          </w:tcPr>
          <w:p w14:paraId="09244435" w14:textId="600B592E"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収集運搬・処理の実施・残渣の最終処分</w:t>
            </w:r>
          </w:p>
        </w:tc>
      </w:tr>
      <w:tr w:rsidR="008F5110" w:rsidRPr="008E7CE3" w14:paraId="122E2C7C" w14:textId="4661DFBB" w:rsidTr="00136853">
        <w:trPr>
          <w:trHeight w:val="334"/>
        </w:trPr>
        <w:tc>
          <w:tcPr>
            <w:tcW w:w="1271" w:type="dxa"/>
            <w:vMerge/>
            <w:vAlign w:val="center"/>
          </w:tcPr>
          <w:p w14:paraId="2FD384F2" w14:textId="26D5B626" w:rsidR="008F5110" w:rsidRPr="00F37CD9" w:rsidRDefault="008F5110" w:rsidP="00F37CD9">
            <w:pPr>
              <w:jc w:val="center"/>
              <w:rPr>
                <w:rFonts w:ascii="HGPｺﾞｼｯｸM" w:eastAsia="HGPｺﾞｼｯｸM"/>
                <w:sz w:val="21"/>
                <w:szCs w:val="21"/>
                <w:lang w:eastAsia="ja-JP"/>
              </w:rPr>
            </w:pPr>
          </w:p>
        </w:tc>
        <w:tc>
          <w:tcPr>
            <w:tcW w:w="1559" w:type="dxa"/>
            <w:vMerge/>
            <w:vAlign w:val="center"/>
          </w:tcPr>
          <w:p w14:paraId="60A006BD" w14:textId="6FB984B4" w:rsidR="008F5110" w:rsidRPr="00F37CD9" w:rsidRDefault="008F5110" w:rsidP="00F37CD9">
            <w:pPr>
              <w:jc w:val="center"/>
              <w:rPr>
                <w:rFonts w:ascii="HGPｺﾞｼｯｸM" w:eastAsia="HGPｺﾞｼｯｸM"/>
                <w:sz w:val="21"/>
                <w:szCs w:val="21"/>
                <w:lang w:eastAsia="ja-JP"/>
              </w:rPr>
            </w:pPr>
          </w:p>
        </w:tc>
        <w:tc>
          <w:tcPr>
            <w:tcW w:w="6804" w:type="dxa"/>
            <w:vAlign w:val="center"/>
          </w:tcPr>
          <w:p w14:paraId="762F5DCB" w14:textId="2E6923E3"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感染性廃棄物への対策</w:t>
            </w:r>
          </w:p>
        </w:tc>
      </w:tr>
      <w:tr w:rsidR="008F5110" w:rsidRPr="008E7CE3" w14:paraId="08D4DDCC" w14:textId="666472AD" w:rsidTr="00136853">
        <w:trPr>
          <w:trHeight w:val="334"/>
        </w:trPr>
        <w:tc>
          <w:tcPr>
            <w:tcW w:w="1271" w:type="dxa"/>
            <w:vMerge/>
            <w:vAlign w:val="center"/>
          </w:tcPr>
          <w:p w14:paraId="106D4EB7" w14:textId="33D0DA62" w:rsidR="008F5110" w:rsidRPr="00F37CD9" w:rsidRDefault="008F5110" w:rsidP="00F37CD9">
            <w:pPr>
              <w:jc w:val="center"/>
              <w:rPr>
                <w:rFonts w:ascii="HGPｺﾞｼｯｸM" w:eastAsia="HGPｺﾞｼｯｸM"/>
                <w:sz w:val="21"/>
                <w:szCs w:val="21"/>
                <w:lang w:eastAsia="ja-JP"/>
              </w:rPr>
            </w:pPr>
          </w:p>
        </w:tc>
        <w:tc>
          <w:tcPr>
            <w:tcW w:w="1559" w:type="dxa"/>
            <w:vMerge w:val="restart"/>
            <w:vAlign w:val="center"/>
          </w:tcPr>
          <w:p w14:paraId="61E597AC" w14:textId="77777777" w:rsidR="00F37CD9" w:rsidRDefault="008F5110"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仮設トイレ等</w:t>
            </w:r>
          </w:p>
          <w:p w14:paraId="4C7188C3" w14:textId="3F274DEF" w:rsidR="008F5110" w:rsidRPr="00F37CD9" w:rsidRDefault="008F5110"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のし尿</w:t>
            </w:r>
          </w:p>
        </w:tc>
        <w:tc>
          <w:tcPr>
            <w:tcW w:w="6804" w:type="dxa"/>
            <w:vAlign w:val="center"/>
          </w:tcPr>
          <w:p w14:paraId="3A988937" w14:textId="12927DB4"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収集状況の確認・支援要請</w:t>
            </w:r>
          </w:p>
        </w:tc>
      </w:tr>
      <w:tr w:rsidR="008F5110" w:rsidRPr="008E7CE3" w14:paraId="18A845BB" w14:textId="77777777" w:rsidTr="00136853">
        <w:trPr>
          <w:trHeight w:val="334"/>
        </w:trPr>
        <w:tc>
          <w:tcPr>
            <w:tcW w:w="1271" w:type="dxa"/>
            <w:vMerge/>
            <w:vAlign w:val="center"/>
          </w:tcPr>
          <w:p w14:paraId="3543F21D" w14:textId="77777777" w:rsidR="008F5110" w:rsidRPr="00F37CD9" w:rsidRDefault="008F5110" w:rsidP="00F37CD9">
            <w:pPr>
              <w:jc w:val="center"/>
              <w:rPr>
                <w:rFonts w:ascii="HGPｺﾞｼｯｸM" w:eastAsia="HGPｺﾞｼｯｸM"/>
                <w:sz w:val="21"/>
                <w:szCs w:val="21"/>
                <w:lang w:eastAsia="ja-JP"/>
              </w:rPr>
            </w:pPr>
          </w:p>
        </w:tc>
        <w:tc>
          <w:tcPr>
            <w:tcW w:w="1559" w:type="dxa"/>
            <w:vMerge/>
            <w:vAlign w:val="center"/>
          </w:tcPr>
          <w:p w14:paraId="0AAC1483" w14:textId="77777777" w:rsidR="008F5110" w:rsidRPr="00F37CD9" w:rsidRDefault="008F5110" w:rsidP="00F37CD9">
            <w:pPr>
              <w:jc w:val="center"/>
              <w:rPr>
                <w:rFonts w:ascii="HGPｺﾞｼｯｸM" w:eastAsia="HGPｺﾞｼｯｸM"/>
                <w:sz w:val="21"/>
                <w:szCs w:val="21"/>
                <w:lang w:eastAsia="ja-JP"/>
              </w:rPr>
            </w:pPr>
          </w:p>
        </w:tc>
        <w:tc>
          <w:tcPr>
            <w:tcW w:w="6804" w:type="dxa"/>
            <w:vAlign w:val="center"/>
          </w:tcPr>
          <w:p w14:paraId="069B8E21" w14:textId="10280156" w:rsidR="008F5110" w:rsidRPr="00F37CD9" w:rsidRDefault="008F5110"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仮設トイレの使用方法、維持管理方法等の利用者への指導（衛生的な使用状況の確保）</w:t>
            </w:r>
          </w:p>
        </w:tc>
      </w:tr>
      <w:tr w:rsidR="00AA6998" w:rsidRPr="008E7CE3" w14:paraId="72840133" w14:textId="739EEA1A" w:rsidTr="00136853">
        <w:trPr>
          <w:trHeight w:val="334"/>
        </w:trPr>
        <w:tc>
          <w:tcPr>
            <w:tcW w:w="1271" w:type="dxa"/>
            <w:vAlign w:val="center"/>
          </w:tcPr>
          <w:p w14:paraId="694D9447" w14:textId="58D311A1" w:rsidR="00AA6998" w:rsidRPr="00F37CD9" w:rsidRDefault="00AA6998"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応急対応</w:t>
            </w:r>
          </w:p>
          <w:p w14:paraId="603E5855" w14:textId="35AFEA44" w:rsidR="00AA6998" w:rsidRPr="00F37CD9" w:rsidRDefault="00AA6998"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（後半）</w:t>
            </w:r>
          </w:p>
        </w:tc>
        <w:tc>
          <w:tcPr>
            <w:tcW w:w="1559" w:type="dxa"/>
            <w:vAlign w:val="center"/>
          </w:tcPr>
          <w:p w14:paraId="6BC89BDD" w14:textId="77777777" w:rsidR="006307AB" w:rsidRPr="00F37CD9" w:rsidRDefault="006307AB"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生活ごみ</w:t>
            </w:r>
          </w:p>
          <w:p w14:paraId="52CFAE56" w14:textId="786D3E3B" w:rsidR="00AA6998" w:rsidRPr="00F37CD9" w:rsidRDefault="00AA6998"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避難所ごみ等</w:t>
            </w:r>
          </w:p>
        </w:tc>
        <w:tc>
          <w:tcPr>
            <w:tcW w:w="6804" w:type="dxa"/>
            <w:vAlign w:val="center"/>
          </w:tcPr>
          <w:p w14:paraId="046003F2" w14:textId="03674949" w:rsidR="00AA6998" w:rsidRPr="00F37CD9" w:rsidRDefault="00AA6998"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ごみ焼却施設等の補修・再稼動の実施</w:t>
            </w:r>
          </w:p>
        </w:tc>
      </w:tr>
      <w:tr w:rsidR="00AA6998" w:rsidRPr="00AB1F3D" w14:paraId="6C670D2D" w14:textId="7D597D1A" w:rsidTr="00136853">
        <w:trPr>
          <w:trHeight w:val="334"/>
        </w:trPr>
        <w:tc>
          <w:tcPr>
            <w:tcW w:w="1271" w:type="dxa"/>
            <w:vAlign w:val="center"/>
          </w:tcPr>
          <w:p w14:paraId="4D2EFAC3" w14:textId="23E85061" w:rsidR="00AA6998" w:rsidRPr="00F37CD9" w:rsidRDefault="00AA6998"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復旧・復興</w:t>
            </w:r>
          </w:p>
        </w:tc>
        <w:tc>
          <w:tcPr>
            <w:tcW w:w="1559" w:type="dxa"/>
            <w:vAlign w:val="center"/>
          </w:tcPr>
          <w:p w14:paraId="3ECA60D8" w14:textId="77777777" w:rsidR="00F37CD9" w:rsidRDefault="006307AB"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仮設トイレ等</w:t>
            </w:r>
          </w:p>
          <w:p w14:paraId="1E56E0C9" w14:textId="3FF8971F" w:rsidR="00AA6998" w:rsidRPr="00F37CD9" w:rsidRDefault="006307AB"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の</w:t>
            </w:r>
            <w:r w:rsidR="00AA6998" w:rsidRPr="00F37CD9">
              <w:rPr>
                <w:rFonts w:ascii="HGPｺﾞｼｯｸM" w:eastAsia="HGPｺﾞｼｯｸM" w:hint="eastAsia"/>
                <w:sz w:val="21"/>
                <w:szCs w:val="21"/>
                <w:lang w:eastAsia="ja-JP"/>
              </w:rPr>
              <w:t>し尿</w:t>
            </w:r>
          </w:p>
        </w:tc>
        <w:tc>
          <w:tcPr>
            <w:tcW w:w="6804" w:type="dxa"/>
            <w:vAlign w:val="center"/>
          </w:tcPr>
          <w:p w14:paraId="05FA3F9D" w14:textId="58C51887" w:rsidR="00AA6998" w:rsidRPr="00F37CD9" w:rsidRDefault="00AA6998"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避難所の閉鎖、下水道の復旧等に伴</w:t>
            </w:r>
            <w:r w:rsidR="00273CE5" w:rsidRPr="00F37CD9">
              <w:rPr>
                <w:rFonts w:ascii="HGPｺﾞｼｯｸM" w:eastAsia="HGPｺﾞｼｯｸM" w:hint="eastAsia"/>
                <w:sz w:val="21"/>
                <w:szCs w:val="21"/>
                <w:lang w:eastAsia="ja-JP"/>
              </w:rPr>
              <w:t>う</w:t>
            </w:r>
            <w:r w:rsidRPr="00F37CD9">
              <w:rPr>
                <w:rFonts w:ascii="HGPｺﾞｼｯｸM" w:eastAsia="HGPｺﾞｼｯｸM" w:hint="eastAsia"/>
                <w:sz w:val="21"/>
                <w:szCs w:val="21"/>
                <w:lang w:eastAsia="ja-JP"/>
              </w:rPr>
              <w:t>仮設トイレの撤去</w:t>
            </w:r>
          </w:p>
        </w:tc>
      </w:tr>
    </w:tbl>
    <w:p w14:paraId="4875E4DF" w14:textId="78F14C8F" w:rsidR="00C7089E" w:rsidRPr="00AB1F3D" w:rsidRDefault="00AA6998" w:rsidP="00B644D4">
      <w:pPr>
        <w:pStyle w:val="afb"/>
      </w:pPr>
      <w:r w:rsidRPr="00AB1F3D">
        <w:t>出典：環境省災害廃棄物対策指針（平成30年3月）</w:t>
      </w:r>
      <w:r w:rsidR="00273CE5" w:rsidRPr="00AB1F3D">
        <w:rPr>
          <w:rFonts w:hint="eastAsia"/>
        </w:rPr>
        <w:t>p</w:t>
      </w:r>
      <w:r w:rsidR="00273CE5" w:rsidRPr="00AB1F3D">
        <w:t>.1-15</w:t>
      </w:r>
      <w:r w:rsidR="00CD27F1" w:rsidRPr="00AB1F3D">
        <w:rPr>
          <w:rFonts w:hint="eastAsia"/>
        </w:rPr>
        <w:t>を</w:t>
      </w:r>
      <w:r w:rsidR="00811258">
        <w:rPr>
          <w:rFonts w:hint="eastAsia"/>
        </w:rPr>
        <w:t>編集</w:t>
      </w:r>
    </w:p>
    <w:p w14:paraId="524B5BB6" w14:textId="300A38C6" w:rsidR="00271B6E" w:rsidRDefault="00271B6E" w:rsidP="00DC38FD">
      <w:pPr>
        <w:rPr>
          <w:rFonts w:ascii="ＭＳ 明朝" w:eastAsia="ＭＳ 明朝" w:hAnsi="ＭＳ 明朝"/>
          <w:color w:val="000000" w:themeColor="text1"/>
          <w:sz w:val="21"/>
          <w:szCs w:val="21"/>
          <w:lang w:eastAsia="ja-JP"/>
        </w:rPr>
      </w:pPr>
    </w:p>
    <w:p w14:paraId="2B3BDAF5" w14:textId="7A4E7B21" w:rsidR="00AA6998" w:rsidRPr="008E7CE3" w:rsidRDefault="000D6E9A" w:rsidP="00B644D4">
      <w:pPr>
        <w:pStyle w:val="afa"/>
      </w:pPr>
      <w:r w:rsidRPr="008E7CE3">
        <w:rPr>
          <w:rFonts w:ascii="HGPｺﾞｼｯｸM" w:eastAsia="HGPｺﾞｼｯｸM"/>
          <w:noProof/>
        </w:rPr>
        <mc:AlternateContent>
          <mc:Choice Requires="wpg">
            <w:drawing>
              <wp:anchor distT="0" distB="0" distL="114300" distR="114300" simplePos="0" relativeHeight="251591680" behindDoc="0" locked="0" layoutInCell="1" allowOverlap="1" wp14:anchorId="0CD477C9" wp14:editId="5149CDAF">
                <wp:simplePos x="0" y="0"/>
                <wp:positionH relativeFrom="column">
                  <wp:posOffset>2977334</wp:posOffset>
                </wp:positionH>
                <wp:positionV relativeFrom="paragraph">
                  <wp:posOffset>8209733</wp:posOffset>
                </wp:positionV>
                <wp:extent cx="2559685" cy="971550"/>
                <wp:effectExtent l="0" t="38100" r="12065" b="19050"/>
                <wp:wrapNone/>
                <wp:docPr id="3083" name="グループ化 3083"/>
                <wp:cNvGraphicFramePr/>
                <a:graphic xmlns:a="http://schemas.openxmlformats.org/drawingml/2006/main">
                  <a:graphicData uri="http://schemas.microsoft.com/office/word/2010/wordprocessingGroup">
                    <wpg:wgp>
                      <wpg:cNvGrpSpPr/>
                      <wpg:grpSpPr>
                        <a:xfrm>
                          <a:off x="0" y="0"/>
                          <a:ext cx="2559685" cy="971550"/>
                          <a:chOff x="-1380129" y="57924"/>
                          <a:chExt cx="2560712" cy="972314"/>
                        </a:xfrm>
                      </wpg:grpSpPr>
                      <wps:wsp>
                        <wps:cNvPr id="3084" name="四角形: 角を丸くする 3084"/>
                        <wps:cNvSpPr/>
                        <wps:spPr>
                          <a:xfrm>
                            <a:off x="-1380129" y="404036"/>
                            <a:ext cx="2560712" cy="626202"/>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C8BAC8" w14:textId="77777777" w:rsidR="00FD5950" w:rsidRPr="0080302C" w:rsidRDefault="00FD5950" w:rsidP="00B42818">
                              <w:pPr>
                                <w:rPr>
                                  <w:rFonts w:ascii="HGPｺﾞｼｯｸM" w:eastAsia="HGPｺﾞｼｯｸM"/>
                                  <w:color w:val="000000" w:themeColor="text1"/>
                                  <w:lang w:eastAsia="ja-JP"/>
                                </w:rPr>
                              </w:pPr>
                              <w:r w:rsidRPr="00B42818">
                                <w:rPr>
                                  <w:rFonts w:ascii="HGPｺﾞｼｯｸM" w:eastAsia="HGPｺﾞｼｯｸM" w:hint="eastAsia"/>
                                  <w:color w:val="000000" w:themeColor="text1"/>
                                  <w:lang w:eastAsia="ja-JP"/>
                                </w:rPr>
                                <w:t>平時の組織体制や災害時の方針にしたがって、適宜変更してください。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5" name="直線矢印コネクタ 3085"/>
                        <wps:cNvCnPr>
                          <a:stCxn id="3084" idx="0"/>
                        </wps:cNvCnPr>
                        <wps:spPr>
                          <a:xfrm flipH="1" flipV="1">
                            <a:off x="-246199" y="57924"/>
                            <a:ext cx="146427" cy="346112"/>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D477C9" id="グループ化 3083" o:spid="_x0000_s1121" style="position:absolute;left:0;text-align:left;margin-left:234.45pt;margin-top:646.45pt;width:201.55pt;height:76.5pt;z-index:251591680;mso-width-relative:margin;mso-height-relative:margin" coordorigin="-13801,579" coordsize="25607,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">
                <v:roundrect id="四角形: 角を丸くする 3084" o:spid="_x0000_s1122" style="position:absolute;left:-13801;top:4040;width:25606;height:6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" fillcolor="#ffe599 [1303]" strokecolor="#1f3763 [1604]" strokeweight="1pt">
                  <v:stroke joinstyle="miter"/>
                  <v:textbox>
                    <w:txbxContent>
                      <w:p w14:paraId="6AC8BAC8" w14:textId="77777777" w:rsidR="00FD5950" w:rsidRPr="0080302C" w:rsidRDefault="00FD5950" w:rsidP="00B42818">
                        <w:pPr>
                          <w:rPr>
                            <w:rFonts w:ascii="HGPｺﾞｼｯｸM" w:eastAsia="HGPｺﾞｼｯｸM"/>
                            <w:color w:val="000000" w:themeColor="text1"/>
                            <w:lang w:eastAsia="ja-JP"/>
                          </w:rPr>
                        </w:pPr>
                        <w:r w:rsidRPr="00B42818">
                          <w:rPr>
                            <w:rFonts w:ascii="HGPｺﾞｼｯｸM" w:eastAsia="HGPｺﾞｼｯｸM" w:hint="eastAsia"/>
                            <w:color w:val="000000" w:themeColor="text1"/>
                            <w:lang w:eastAsia="ja-JP"/>
                          </w:rPr>
                          <w:t>平時の組織体制や災害時の方針にしたがって、適宜変更してください。</w:t>
                        </w:r>
                      </w:p>
                    </w:txbxContent>
                  </v:textbox>
                </v:roundrect>
                <v:shape id="直線矢印コネクタ 3085" o:spid="_x0000_s1123" type="#_x0000_t32" style="position:absolute;left:-2461;top:579;width:1464;height:34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" strokecolor="black [3213]" strokeweight=".5pt">
                  <v:stroke endarrow="oval" joinstyle="miter"/>
                </v:shape>
              </v:group>
            </w:pict>
          </mc:Fallback>
        </mc:AlternateContent>
      </w:r>
      <w:r w:rsidR="00AA6998" w:rsidRPr="008E7CE3">
        <w:t>表</w:t>
      </w:r>
      <w:r w:rsidR="00600A42">
        <w:rPr>
          <w:rFonts w:hint="eastAsia"/>
        </w:rPr>
        <w:t>2-1-</w:t>
      </w:r>
      <w:r w:rsidR="00B24966">
        <w:rPr>
          <w:rFonts w:hint="eastAsia"/>
        </w:rPr>
        <w:t>3</w:t>
      </w:r>
      <w:r w:rsidR="00600A42">
        <w:rPr>
          <w:rFonts w:hint="eastAsia"/>
        </w:rPr>
        <w:t>(1)</w:t>
      </w:r>
      <w:r w:rsidR="00356F7B" w:rsidRPr="008E7CE3">
        <w:rPr>
          <w:rFonts w:hint="eastAsia"/>
        </w:rPr>
        <w:t xml:space="preserve">　</w:t>
      </w:r>
      <w:r w:rsidR="00AA6998" w:rsidRPr="008E7CE3">
        <w:t>災害廃棄物等処理（災害によって発生する廃棄物等）</w:t>
      </w:r>
    </w:p>
    <w:tbl>
      <w:tblPr>
        <w:tblStyle w:val="TableNormal"/>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126"/>
        <w:gridCol w:w="6238"/>
      </w:tblGrid>
      <w:tr w:rsidR="00AA6998" w:rsidRPr="00F37CD9" w14:paraId="7342B85D" w14:textId="541E6680" w:rsidTr="00136853">
        <w:trPr>
          <w:trHeight w:val="334"/>
          <w:tblHeader/>
        </w:trPr>
        <w:tc>
          <w:tcPr>
            <w:tcW w:w="3402" w:type="dxa"/>
            <w:gridSpan w:val="2"/>
            <w:shd w:val="clear" w:color="auto" w:fill="D9D9D9" w:themeFill="background1" w:themeFillShade="D9"/>
            <w:vAlign w:val="center"/>
          </w:tcPr>
          <w:p w14:paraId="324BB535" w14:textId="7D04F8BC" w:rsidR="00AA6998" w:rsidRPr="00F37CD9" w:rsidRDefault="00AA6998" w:rsidP="00081FC6">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項</w:t>
            </w:r>
            <w:r w:rsidRPr="00F37CD9">
              <w:rPr>
                <w:rFonts w:ascii="HGPｺﾞｼｯｸM" w:eastAsia="HGPｺﾞｼｯｸM" w:hint="eastAsia"/>
                <w:sz w:val="21"/>
                <w:szCs w:val="21"/>
                <w:lang w:eastAsia="ja-JP"/>
              </w:rPr>
              <w:tab/>
              <w:t>目</w:t>
            </w:r>
          </w:p>
        </w:tc>
        <w:tc>
          <w:tcPr>
            <w:tcW w:w="6238" w:type="dxa"/>
            <w:shd w:val="clear" w:color="auto" w:fill="D9D9D9" w:themeFill="background1" w:themeFillShade="D9"/>
            <w:vAlign w:val="center"/>
          </w:tcPr>
          <w:p w14:paraId="1D7381AE" w14:textId="60D7DBF6" w:rsidR="00AA6998" w:rsidRPr="00F37CD9" w:rsidRDefault="00AA6998" w:rsidP="00081FC6">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内</w:t>
            </w:r>
            <w:r w:rsidRPr="00F37CD9">
              <w:rPr>
                <w:rFonts w:ascii="HGPｺﾞｼｯｸM" w:eastAsia="HGPｺﾞｼｯｸM" w:hint="eastAsia"/>
                <w:sz w:val="21"/>
                <w:szCs w:val="21"/>
                <w:lang w:eastAsia="ja-JP"/>
              </w:rPr>
              <w:tab/>
              <w:t>容</w:t>
            </w:r>
          </w:p>
        </w:tc>
      </w:tr>
      <w:tr w:rsidR="00136853" w:rsidRPr="00F37CD9" w14:paraId="598CC728" w14:textId="0EFD4C7C" w:rsidTr="00136853">
        <w:trPr>
          <w:trHeight w:val="334"/>
        </w:trPr>
        <w:tc>
          <w:tcPr>
            <w:tcW w:w="1276" w:type="dxa"/>
            <w:vMerge w:val="restart"/>
            <w:vAlign w:val="center"/>
          </w:tcPr>
          <w:p w14:paraId="61A7C4EA" w14:textId="0BC2D543" w:rsidR="00136853" w:rsidRPr="00F37CD9" w:rsidRDefault="00136853" w:rsidP="00081FC6">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初動期</w:t>
            </w:r>
          </w:p>
        </w:tc>
        <w:tc>
          <w:tcPr>
            <w:tcW w:w="2126" w:type="dxa"/>
            <w:vAlign w:val="center"/>
          </w:tcPr>
          <w:p w14:paraId="7C3A2C08" w14:textId="60126640" w:rsidR="00136853" w:rsidRPr="00F37CD9" w:rsidRDefault="00136853"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自衛隊等との連携</w:t>
            </w:r>
          </w:p>
        </w:tc>
        <w:tc>
          <w:tcPr>
            <w:tcW w:w="6238" w:type="dxa"/>
            <w:vAlign w:val="center"/>
          </w:tcPr>
          <w:p w14:paraId="5EB825BE" w14:textId="3CE99425"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自衛隊・警察・消防との連携</w:t>
            </w:r>
          </w:p>
        </w:tc>
      </w:tr>
      <w:tr w:rsidR="00136853" w:rsidRPr="00F37CD9" w14:paraId="24D3255D" w14:textId="440EBE17" w:rsidTr="00136853">
        <w:trPr>
          <w:trHeight w:val="334"/>
        </w:trPr>
        <w:tc>
          <w:tcPr>
            <w:tcW w:w="1276" w:type="dxa"/>
            <w:vMerge/>
            <w:textDirection w:val="tbRlV"/>
            <w:vAlign w:val="center"/>
          </w:tcPr>
          <w:p w14:paraId="08C14145" w14:textId="4F08E0FE" w:rsidR="00136853" w:rsidRPr="00F37CD9" w:rsidRDefault="00136853" w:rsidP="00081FC6">
            <w:pPr>
              <w:jc w:val="center"/>
              <w:rPr>
                <w:rFonts w:ascii="HGPｺﾞｼｯｸM" w:eastAsia="HGPｺﾞｼｯｸM"/>
                <w:sz w:val="21"/>
                <w:szCs w:val="21"/>
                <w:lang w:eastAsia="ja-JP"/>
              </w:rPr>
            </w:pPr>
          </w:p>
        </w:tc>
        <w:tc>
          <w:tcPr>
            <w:tcW w:w="2126" w:type="dxa"/>
            <w:vAlign w:val="center"/>
          </w:tcPr>
          <w:p w14:paraId="78F1B194" w14:textId="67E522AF" w:rsidR="00136853" w:rsidRPr="00F37CD9" w:rsidRDefault="00136853"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発生量</w:t>
            </w:r>
          </w:p>
        </w:tc>
        <w:tc>
          <w:tcPr>
            <w:tcW w:w="6238" w:type="dxa"/>
            <w:vAlign w:val="center"/>
          </w:tcPr>
          <w:p w14:paraId="6B367FD6" w14:textId="5C708C35"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被害状況等の情報から災害廃棄物の発生量の推計開始</w:t>
            </w:r>
          </w:p>
        </w:tc>
      </w:tr>
      <w:tr w:rsidR="00136853" w:rsidRPr="00F37CD9" w14:paraId="12ED39B9" w14:textId="237A2F30" w:rsidTr="00136853">
        <w:trPr>
          <w:cantSplit/>
          <w:trHeight w:val="334"/>
        </w:trPr>
        <w:tc>
          <w:tcPr>
            <w:tcW w:w="1276" w:type="dxa"/>
            <w:vMerge/>
            <w:textDirection w:val="tbRlV"/>
            <w:vAlign w:val="center"/>
          </w:tcPr>
          <w:p w14:paraId="534D148F" w14:textId="42E66D9D" w:rsidR="00136853" w:rsidRPr="00F37CD9" w:rsidRDefault="00136853" w:rsidP="00081FC6">
            <w:pPr>
              <w:jc w:val="center"/>
              <w:rPr>
                <w:rFonts w:ascii="HGPｺﾞｼｯｸM" w:eastAsia="HGPｺﾞｼｯｸM"/>
                <w:sz w:val="21"/>
                <w:szCs w:val="21"/>
                <w:lang w:eastAsia="ja-JP"/>
              </w:rPr>
            </w:pPr>
          </w:p>
        </w:tc>
        <w:tc>
          <w:tcPr>
            <w:tcW w:w="2126" w:type="dxa"/>
            <w:vMerge w:val="restart"/>
            <w:vAlign w:val="center"/>
          </w:tcPr>
          <w:p w14:paraId="4F1A9F7E" w14:textId="6BBCF201" w:rsidR="00136853" w:rsidRPr="00F37CD9" w:rsidRDefault="00136853"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収集運搬</w:t>
            </w:r>
          </w:p>
        </w:tc>
        <w:tc>
          <w:tcPr>
            <w:tcW w:w="6238" w:type="dxa"/>
            <w:vAlign w:val="center"/>
          </w:tcPr>
          <w:p w14:paraId="4B65940B" w14:textId="4A9D0CE5"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片付けごみ回収方法の検討</w:t>
            </w:r>
          </w:p>
        </w:tc>
      </w:tr>
      <w:tr w:rsidR="00136853" w:rsidRPr="00F37CD9" w14:paraId="0142379A" w14:textId="33993060" w:rsidTr="00136853">
        <w:trPr>
          <w:trHeight w:val="334"/>
        </w:trPr>
        <w:tc>
          <w:tcPr>
            <w:tcW w:w="1276" w:type="dxa"/>
            <w:vMerge/>
            <w:textDirection w:val="tbRlV"/>
            <w:vAlign w:val="center"/>
          </w:tcPr>
          <w:p w14:paraId="31CC2BE0" w14:textId="0C15C2BF" w:rsidR="00136853" w:rsidRPr="00F37CD9" w:rsidRDefault="00136853" w:rsidP="00081FC6">
            <w:pPr>
              <w:jc w:val="center"/>
              <w:rPr>
                <w:rFonts w:ascii="HGPｺﾞｼｯｸM" w:eastAsia="HGPｺﾞｼｯｸM"/>
                <w:sz w:val="21"/>
                <w:szCs w:val="21"/>
                <w:lang w:eastAsia="ja-JP"/>
              </w:rPr>
            </w:pPr>
          </w:p>
        </w:tc>
        <w:tc>
          <w:tcPr>
            <w:tcW w:w="2126" w:type="dxa"/>
            <w:vMerge/>
            <w:vAlign w:val="center"/>
          </w:tcPr>
          <w:p w14:paraId="00BBF6A9" w14:textId="4F1ED7B0" w:rsidR="00136853" w:rsidRPr="00F37CD9" w:rsidRDefault="00136853" w:rsidP="00F37CD9">
            <w:pPr>
              <w:jc w:val="center"/>
              <w:rPr>
                <w:rFonts w:ascii="HGPｺﾞｼｯｸM" w:eastAsia="HGPｺﾞｼｯｸM"/>
                <w:sz w:val="21"/>
                <w:szCs w:val="21"/>
                <w:lang w:eastAsia="ja-JP"/>
              </w:rPr>
            </w:pPr>
          </w:p>
        </w:tc>
        <w:tc>
          <w:tcPr>
            <w:tcW w:w="6238" w:type="dxa"/>
            <w:vAlign w:val="center"/>
          </w:tcPr>
          <w:p w14:paraId="45F27368" w14:textId="060482D7"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住民、ボランティアへの情報提供（分別方法、仮置場の場所等）</w:t>
            </w:r>
          </w:p>
        </w:tc>
      </w:tr>
      <w:tr w:rsidR="00136853" w:rsidRPr="00F37CD9" w14:paraId="273B8A8B" w14:textId="711D4329" w:rsidTr="00136853">
        <w:trPr>
          <w:trHeight w:val="334"/>
        </w:trPr>
        <w:tc>
          <w:tcPr>
            <w:tcW w:w="1276" w:type="dxa"/>
            <w:vMerge/>
            <w:textDirection w:val="tbRlV"/>
            <w:vAlign w:val="center"/>
          </w:tcPr>
          <w:p w14:paraId="645BAD37" w14:textId="0685AD80" w:rsidR="00136853" w:rsidRPr="00F37CD9" w:rsidRDefault="00136853" w:rsidP="00081FC6">
            <w:pPr>
              <w:jc w:val="center"/>
              <w:rPr>
                <w:rFonts w:ascii="HGPｺﾞｼｯｸM" w:eastAsia="HGPｺﾞｼｯｸM"/>
                <w:sz w:val="21"/>
                <w:szCs w:val="21"/>
                <w:lang w:eastAsia="ja-JP"/>
              </w:rPr>
            </w:pPr>
          </w:p>
        </w:tc>
        <w:tc>
          <w:tcPr>
            <w:tcW w:w="2126" w:type="dxa"/>
            <w:vMerge/>
            <w:vAlign w:val="center"/>
          </w:tcPr>
          <w:p w14:paraId="2C10FF82" w14:textId="6AC598FC" w:rsidR="00136853" w:rsidRPr="00F37CD9" w:rsidRDefault="00136853" w:rsidP="00F37CD9">
            <w:pPr>
              <w:jc w:val="center"/>
              <w:rPr>
                <w:rFonts w:ascii="HGPｺﾞｼｯｸM" w:eastAsia="HGPｺﾞｼｯｸM"/>
                <w:sz w:val="21"/>
                <w:szCs w:val="21"/>
                <w:lang w:eastAsia="ja-JP"/>
              </w:rPr>
            </w:pPr>
          </w:p>
        </w:tc>
        <w:tc>
          <w:tcPr>
            <w:tcW w:w="6238" w:type="dxa"/>
            <w:vAlign w:val="center"/>
          </w:tcPr>
          <w:p w14:paraId="2326EC14" w14:textId="761C16D1"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収集運搬体制の確保、ボランティアとの連携</w:t>
            </w:r>
          </w:p>
        </w:tc>
      </w:tr>
      <w:tr w:rsidR="00136853" w:rsidRPr="00F37CD9" w14:paraId="334047B7" w14:textId="492952D2" w:rsidTr="00136853">
        <w:trPr>
          <w:trHeight w:val="334"/>
        </w:trPr>
        <w:tc>
          <w:tcPr>
            <w:tcW w:w="1276" w:type="dxa"/>
            <w:vMerge/>
            <w:textDirection w:val="tbRlV"/>
            <w:vAlign w:val="center"/>
          </w:tcPr>
          <w:p w14:paraId="323EB0B7" w14:textId="5F2BEE9F" w:rsidR="00136853" w:rsidRPr="00F37CD9" w:rsidRDefault="00136853" w:rsidP="00081FC6">
            <w:pPr>
              <w:jc w:val="center"/>
              <w:rPr>
                <w:rFonts w:ascii="HGPｺﾞｼｯｸM" w:eastAsia="HGPｺﾞｼｯｸM"/>
                <w:sz w:val="21"/>
                <w:szCs w:val="21"/>
                <w:lang w:eastAsia="ja-JP"/>
              </w:rPr>
            </w:pPr>
          </w:p>
        </w:tc>
        <w:tc>
          <w:tcPr>
            <w:tcW w:w="2126" w:type="dxa"/>
            <w:vMerge/>
            <w:tcBorders>
              <w:bottom w:val="single" w:sz="4" w:space="0" w:color="auto"/>
            </w:tcBorders>
            <w:vAlign w:val="center"/>
          </w:tcPr>
          <w:p w14:paraId="2A0E3B7E" w14:textId="2D97F7FD" w:rsidR="00136853" w:rsidRPr="00F37CD9" w:rsidRDefault="00136853" w:rsidP="00F37CD9">
            <w:pPr>
              <w:jc w:val="center"/>
              <w:rPr>
                <w:rFonts w:ascii="HGPｺﾞｼｯｸM" w:eastAsia="HGPｺﾞｼｯｸM"/>
                <w:sz w:val="21"/>
                <w:szCs w:val="21"/>
                <w:lang w:eastAsia="ja-JP"/>
              </w:rPr>
            </w:pPr>
          </w:p>
        </w:tc>
        <w:tc>
          <w:tcPr>
            <w:tcW w:w="6238" w:type="dxa"/>
            <w:vAlign w:val="center"/>
          </w:tcPr>
          <w:p w14:paraId="7F0D1089" w14:textId="2EA45048"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収集運搬の実施</w:t>
            </w:r>
          </w:p>
        </w:tc>
      </w:tr>
      <w:tr w:rsidR="00136853" w:rsidRPr="00F37CD9" w14:paraId="17236152" w14:textId="61F9EED8" w:rsidTr="00136853">
        <w:trPr>
          <w:trHeight w:val="334"/>
        </w:trPr>
        <w:tc>
          <w:tcPr>
            <w:tcW w:w="1276" w:type="dxa"/>
            <w:vMerge/>
            <w:textDirection w:val="tbRlV"/>
            <w:vAlign w:val="center"/>
          </w:tcPr>
          <w:p w14:paraId="440BF958" w14:textId="42816D90" w:rsidR="00136853" w:rsidRPr="00F37CD9" w:rsidRDefault="00136853" w:rsidP="00081FC6">
            <w:pPr>
              <w:jc w:val="center"/>
              <w:rPr>
                <w:rFonts w:ascii="HGPｺﾞｼｯｸM" w:eastAsia="HGPｺﾞｼｯｸM"/>
                <w:sz w:val="21"/>
                <w:szCs w:val="21"/>
                <w:lang w:eastAsia="ja-JP"/>
              </w:rPr>
            </w:pPr>
          </w:p>
        </w:tc>
        <w:tc>
          <w:tcPr>
            <w:tcW w:w="2126" w:type="dxa"/>
            <w:tcBorders>
              <w:top w:val="single" w:sz="4" w:space="0" w:color="auto"/>
              <w:bottom w:val="single" w:sz="4" w:space="0" w:color="auto"/>
            </w:tcBorders>
            <w:vAlign w:val="center"/>
          </w:tcPr>
          <w:p w14:paraId="1A6971D9" w14:textId="156CC33B" w:rsidR="00136853" w:rsidRPr="00F37CD9" w:rsidRDefault="00136853"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撤去</w:t>
            </w:r>
          </w:p>
        </w:tc>
        <w:tc>
          <w:tcPr>
            <w:tcW w:w="6238" w:type="dxa"/>
            <w:tcBorders>
              <w:bottom w:val="single" w:sz="4" w:space="0" w:color="auto"/>
            </w:tcBorders>
            <w:vAlign w:val="center"/>
          </w:tcPr>
          <w:p w14:paraId="5A41533E" w14:textId="70A89379"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通行障害となっている災害廃棄物の優先撤去（関係部局との連携）</w:t>
            </w:r>
          </w:p>
        </w:tc>
      </w:tr>
      <w:tr w:rsidR="00136853" w:rsidRPr="00F37CD9" w14:paraId="1FADBFBE" w14:textId="06DEA384" w:rsidTr="00136853">
        <w:trPr>
          <w:trHeight w:val="334"/>
        </w:trPr>
        <w:tc>
          <w:tcPr>
            <w:tcW w:w="1276" w:type="dxa"/>
            <w:vMerge/>
            <w:textDirection w:val="tbRlV"/>
            <w:vAlign w:val="center"/>
          </w:tcPr>
          <w:p w14:paraId="43593A91" w14:textId="3195C6E0" w:rsidR="00136853" w:rsidRPr="00F37CD9" w:rsidRDefault="00136853" w:rsidP="008C20A5">
            <w:pPr>
              <w:jc w:val="center"/>
              <w:rPr>
                <w:rFonts w:ascii="HGPｺﾞｼｯｸM" w:eastAsia="HGPｺﾞｼｯｸM"/>
                <w:sz w:val="21"/>
                <w:szCs w:val="21"/>
                <w:lang w:eastAsia="ja-JP"/>
              </w:rPr>
            </w:pPr>
          </w:p>
        </w:tc>
        <w:tc>
          <w:tcPr>
            <w:tcW w:w="2126" w:type="dxa"/>
            <w:vMerge w:val="restart"/>
            <w:tcBorders>
              <w:top w:val="single" w:sz="4" w:space="0" w:color="auto"/>
            </w:tcBorders>
            <w:vAlign w:val="center"/>
          </w:tcPr>
          <w:p w14:paraId="512893DB" w14:textId="4FE812E9" w:rsidR="00136853" w:rsidRPr="00F37CD9" w:rsidRDefault="00136853"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仮置場</w:t>
            </w:r>
          </w:p>
        </w:tc>
        <w:tc>
          <w:tcPr>
            <w:tcW w:w="6238" w:type="dxa"/>
            <w:tcBorders>
              <w:top w:val="single" w:sz="4" w:space="0" w:color="auto"/>
              <w:bottom w:val="single" w:sz="4" w:space="0" w:color="auto"/>
            </w:tcBorders>
            <w:vAlign w:val="center"/>
          </w:tcPr>
          <w:p w14:paraId="1CBD27D4" w14:textId="0E2E8770"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仮置場の候補地の選定</w:t>
            </w:r>
          </w:p>
        </w:tc>
      </w:tr>
      <w:tr w:rsidR="00136853" w:rsidRPr="00F37CD9" w14:paraId="1B7BA4AE" w14:textId="79BD5816" w:rsidTr="00136853">
        <w:trPr>
          <w:trHeight w:val="334"/>
        </w:trPr>
        <w:tc>
          <w:tcPr>
            <w:tcW w:w="1276" w:type="dxa"/>
            <w:vMerge/>
            <w:textDirection w:val="tbRlV"/>
            <w:vAlign w:val="center"/>
          </w:tcPr>
          <w:p w14:paraId="67A199B0" w14:textId="15F0C633" w:rsidR="00136853" w:rsidRPr="00F37CD9" w:rsidRDefault="00136853" w:rsidP="008C20A5">
            <w:pPr>
              <w:jc w:val="center"/>
              <w:rPr>
                <w:rFonts w:ascii="HGPｺﾞｼｯｸM" w:eastAsia="HGPｺﾞｼｯｸM"/>
                <w:sz w:val="21"/>
                <w:szCs w:val="21"/>
                <w:lang w:eastAsia="ja-JP"/>
              </w:rPr>
            </w:pPr>
          </w:p>
        </w:tc>
        <w:tc>
          <w:tcPr>
            <w:tcW w:w="2126" w:type="dxa"/>
            <w:vMerge/>
            <w:vAlign w:val="center"/>
          </w:tcPr>
          <w:p w14:paraId="3D91E196" w14:textId="429FDB97" w:rsidR="00136853" w:rsidRPr="00F37CD9" w:rsidRDefault="00136853" w:rsidP="00DC38FD">
            <w:pPr>
              <w:rPr>
                <w:rFonts w:ascii="HGPｺﾞｼｯｸM" w:eastAsia="HGPｺﾞｼｯｸM"/>
                <w:sz w:val="21"/>
                <w:szCs w:val="21"/>
                <w:lang w:eastAsia="ja-JP"/>
              </w:rPr>
            </w:pPr>
          </w:p>
        </w:tc>
        <w:tc>
          <w:tcPr>
            <w:tcW w:w="6238" w:type="dxa"/>
            <w:vAlign w:val="center"/>
          </w:tcPr>
          <w:p w14:paraId="2087F982" w14:textId="2A0E9E8B"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受入に関する合意形成</w:t>
            </w:r>
          </w:p>
        </w:tc>
      </w:tr>
      <w:tr w:rsidR="00136853" w:rsidRPr="00F37CD9" w14:paraId="2E20AAC2" w14:textId="77777777" w:rsidTr="00136853">
        <w:trPr>
          <w:trHeight w:val="334"/>
        </w:trPr>
        <w:tc>
          <w:tcPr>
            <w:tcW w:w="1276" w:type="dxa"/>
            <w:vMerge/>
            <w:textDirection w:val="tbRlV"/>
            <w:vAlign w:val="center"/>
          </w:tcPr>
          <w:p w14:paraId="5F484AE2" w14:textId="77777777" w:rsidR="00136853" w:rsidRPr="00F37CD9" w:rsidRDefault="00136853" w:rsidP="00F37CD9">
            <w:pPr>
              <w:jc w:val="center"/>
              <w:rPr>
                <w:rFonts w:ascii="HGPｺﾞｼｯｸM" w:eastAsia="HGPｺﾞｼｯｸM"/>
                <w:sz w:val="21"/>
                <w:szCs w:val="21"/>
                <w:lang w:eastAsia="ja-JP"/>
              </w:rPr>
            </w:pPr>
          </w:p>
        </w:tc>
        <w:tc>
          <w:tcPr>
            <w:tcW w:w="2126" w:type="dxa"/>
            <w:vMerge/>
            <w:vAlign w:val="center"/>
          </w:tcPr>
          <w:p w14:paraId="736DA481" w14:textId="77777777" w:rsidR="00136853" w:rsidRPr="00F37CD9" w:rsidRDefault="00136853" w:rsidP="00F37CD9">
            <w:pPr>
              <w:rPr>
                <w:rFonts w:ascii="HGPｺﾞｼｯｸM" w:eastAsia="HGPｺﾞｼｯｸM"/>
                <w:sz w:val="21"/>
                <w:szCs w:val="21"/>
                <w:lang w:eastAsia="ja-JP"/>
              </w:rPr>
            </w:pPr>
          </w:p>
        </w:tc>
        <w:tc>
          <w:tcPr>
            <w:tcW w:w="6238" w:type="dxa"/>
            <w:vAlign w:val="center"/>
          </w:tcPr>
          <w:p w14:paraId="504CD1FD" w14:textId="2789FBC4"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仮置場の確保・設置・管理・運営、火災防止策、飛散・漏水防止策</w:t>
            </w:r>
          </w:p>
        </w:tc>
      </w:tr>
      <w:tr w:rsidR="00136853" w:rsidRPr="00F37CD9" w14:paraId="528A4D33" w14:textId="77777777" w:rsidTr="00136853">
        <w:trPr>
          <w:trHeight w:val="334"/>
        </w:trPr>
        <w:tc>
          <w:tcPr>
            <w:tcW w:w="1276" w:type="dxa"/>
            <w:vMerge/>
            <w:textDirection w:val="tbRlV"/>
            <w:vAlign w:val="center"/>
          </w:tcPr>
          <w:p w14:paraId="55DE8DED" w14:textId="77777777" w:rsidR="00136853" w:rsidRPr="00F37CD9" w:rsidRDefault="00136853" w:rsidP="00F37CD9">
            <w:pPr>
              <w:jc w:val="center"/>
              <w:rPr>
                <w:rFonts w:ascii="HGPｺﾞｼｯｸM" w:eastAsia="HGPｺﾞｼｯｸM"/>
                <w:sz w:val="21"/>
                <w:szCs w:val="21"/>
                <w:lang w:eastAsia="ja-JP"/>
              </w:rPr>
            </w:pPr>
          </w:p>
        </w:tc>
        <w:tc>
          <w:tcPr>
            <w:tcW w:w="2126" w:type="dxa"/>
            <w:vMerge/>
            <w:vAlign w:val="center"/>
          </w:tcPr>
          <w:p w14:paraId="55F7AE50" w14:textId="77777777" w:rsidR="00136853" w:rsidRPr="00F37CD9" w:rsidRDefault="00136853" w:rsidP="00F37CD9">
            <w:pPr>
              <w:rPr>
                <w:rFonts w:ascii="HGPｺﾞｼｯｸM" w:eastAsia="HGPｺﾞｼｯｸM"/>
                <w:sz w:val="21"/>
                <w:szCs w:val="21"/>
                <w:lang w:eastAsia="ja-JP"/>
              </w:rPr>
            </w:pPr>
          </w:p>
        </w:tc>
        <w:tc>
          <w:tcPr>
            <w:tcW w:w="6238" w:type="dxa"/>
            <w:vAlign w:val="center"/>
          </w:tcPr>
          <w:p w14:paraId="19E71E83" w14:textId="738C4F3D"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仮置場必要面積の算定</w:t>
            </w:r>
          </w:p>
        </w:tc>
      </w:tr>
      <w:tr w:rsidR="00136853" w:rsidRPr="00F37CD9" w14:paraId="7DD2BC30" w14:textId="77777777" w:rsidTr="00136853">
        <w:trPr>
          <w:trHeight w:val="334"/>
        </w:trPr>
        <w:tc>
          <w:tcPr>
            <w:tcW w:w="1276" w:type="dxa"/>
            <w:vMerge/>
            <w:textDirection w:val="tbRlV"/>
            <w:vAlign w:val="center"/>
          </w:tcPr>
          <w:p w14:paraId="679DF5DF" w14:textId="77777777" w:rsidR="00136853" w:rsidRPr="00F37CD9" w:rsidRDefault="00136853" w:rsidP="00F37CD9">
            <w:pPr>
              <w:jc w:val="center"/>
              <w:rPr>
                <w:rFonts w:ascii="HGPｺﾞｼｯｸM" w:eastAsia="HGPｺﾞｼｯｸM"/>
                <w:sz w:val="21"/>
                <w:szCs w:val="21"/>
                <w:lang w:eastAsia="ja-JP"/>
              </w:rPr>
            </w:pPr>
          </w:p>
        </w:tc>
        <w:tc>
          <w:tcPr>
            <w:tcW w:w="2126" w:type="dxa"/>
            <w:vMerge/>
            <w:vAlign w:val="center"/>
          </w:tcPr>
          <w:p w14:paraId="31EE5F1A" w14:textId="77777777" w:rsidR="00136853" w:rsidRPr="00F37CD9" w:rsidRDefault="00136853" w:rsidP="00F37CD9">
            <w:pPr>
              <w:rPr>
                <w:rFonts w:ascii="HGPｺﾞｼｯｸM" w:eastAsia="HGPｺﾞｼｯｸM"/>
                <w:sz w:val="21"/>
                <w:szCs w:val="21"/>
                <w:lang w:eastAsia="ja-JP"/>
              </w:rPr>
            </w:pPr>
          </w:p>
        </w:tc>
        <w:tc>
          <w:tcPr>
            <w:tcW w:w="6238" w:type="dxa"/>
            <w:vAlign w:val="center"/>
          </w:tcPr>
          <w:p w14:paraId="20C34249" w14:textId="68C8CA79" w:rsidR="00136853" w:rsidRPr="00F37CD9" w:rsidRDefault="0013685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仮置場の過不足の確認、集約</w:t>
            </w:r>
          </w:p>
        </w:tc>
      </w:tr>
      <w:tr w:rsidR="00136853" w:rsidRPr="00F37CD9" w14:paraId="4E100EF1" w14:textId="77777777" w:rsidTr="00136853">
        <w:trPr>
          <w:trHeight w:val="334"/>
        </w:trPr>
        <w:tc>
          <w:tcPr>
            <w:tcW w:w="1276" w:type="dxa"/>
            <w:vMerge/>
            <w:tcBorders>
              <w:bottom w:val="single" w:sz="4" w:space="0" w:color="auto"/>
            </w:tcBorders>
            <w:textDirection w:val="tbRlV"/>
            <w:vAlign w:val="center"/>
          </w:tcPr>
          <w:p w14:paraId="321D2401" w14:textId="77777777" w:rsidR="00136853" w:rsidRPr="00F37CD9" w:rsidRDefault="00136853" w:rsidP="00136853">
            <w:pPr>
              <w:jc w:val="center"/>
              <w:rPr>
                <w:rFonts w:ascii="HGPｺﾞｼｯｸM" w:eastAsia="HGPｺﾞｼｯｸM"/>
                <w:sz w:val="21"/>
                <w:szCs w:val="21"/>
                <w:lang w:eastAsia="ja-JP"/>
              </w:rPr>
            </w:pPr>
          </w:p>
        </w:tc>
        <w:tc>
          <w:tcPr>
            <w:tcW w:w="2126" w:type="dxa"/>
            <w:tcBorders>
              <w:bottom w:val="single" w:sz="4" w:space="0" w:color="auto"/>
            </w:tcBorders>
            <w:vAlign w:val="center"/>
          </w:tcPr>
          <w:p w14:paraId="22FAFD6D" w14:textId="2AC17697" w:rsidR="00136853" w:rsidRPr="00F37CD9" w:rsidRDefault="00136853" w:rsidP="00136853">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環境対策</w:t>
            </w:r>
          </w:p>
        </w:tc>
        <w:tc>
          <w:tcPr>
            <w:tcW w:w="6238" w:type="dxa"/>
            <w:tcBorders>
              <w:bottom w:val="single" w:sz="4" w:space="0" w:color="auto"/>
            </w:tcBorders>
            <w:vAlign w:val="center"/>
          </w:tcPr>
          <w:p w14:paraId="11D907E1" w14:textId="5AEF419E" w:rsidR="00136853" w:rsidRPr="00F37CD9" w:rsidRDefault="00136853" w:rsidP="00136853">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仮置場環境モニタリングの実施（特に石綿モニタリングは、初動期から実施）</w:t>
            </w:r>
          </w:p>
        </w:tc>
      </w:tr>
    </w:tbl>
    <w:p w14:paraId="04A2A0ED" w14:textId="6075AEA4" w:rsidR="00E03313" w:rsidRPr="008E7CE3" w:rsidRDefault="00E03313" w:rsidP="00B644D4">
      <w:pPr>
        <w:pStyle w:val="afa"/>
      </w:pPr>
      <w:r w:rsidRPr="008E7CE3">
        <w:lastRenderedPageBreak/>
        <w:t>表</w:t>
      </w:r>
      <w:r w:rsidR="00600A42">
        <w:rPr>
          <w:rFonts w:hint="eastAsia"/>
        </w:rPr>
        <w:t>2-1-</w:t>
      </w:r>
      <w:r w:rsidR="00B24966">
        <w:rPr>
          <w:rFonts w:hint="eastAsia"/>
        </w:rPr>
        <w:t>3</w:t>
      </w:r>
      <w:r w:rsidR="00600A42">
        <w:rPr>
          <w:rFonts w:hint="eastAsia"/>
        </w:rPr>
        <w:t>(2)</w:t>
      </w:r>
      <w:r w:rsidRPr="008E7CE3">
        <w:rPr>
          <w:rFonts w:hint="eastAsia"/>
        </w:rPr>
        <w:t xml:space="preserve">　</w:t>
      </w:r>
      <w:r w:rsidRPr="008E7CE3">
        <w:t>災害廃棄物等処理（災害によって発生する廃棄物等）</w:t>
      </w:r>
    </w:p>
    <w:tbl>
      <w:tblPr>
        <w:tblStyle w:val="TableNormal"/>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126"/>
        <w:gridCol w:w="6238"/>
      </w:tblGrid>
      <w:tr w:rsidR="00AB1F3D" w:rsidRPr="00F37CD9" w14:paraId="523E1758" w14:textId="77777777" w:rsidTr="00136853">
        <w:trPr>
          <w:trHeight w:val="334"/>
        </w:trPr>
        <w:tc>
          <w:tcPr>
            <w:tcW w:w="3402" w:type="dxa"/>
            <w:gridSpan w:val="2"/>
            <w:tcBorders>
              <w:top w:val="single" w:sz="4" w:space="0" w:color="auto"/>
            </w:tcBorders>
            <w:shd w:val="clear" w:color="auto" w:fill="E7E6E6" w:themeFill="background2"/>
            <w:vAlign w:val="center"/>
          </w:tcPr>
          <w:p w14:paraId="11AA4D2A" w14:textId="5923E878" w:rsidR="00AB1F3D" w:rsidRPr="00F37CD9" w:rsidRDefault="00AB1F3D" w:rsidP="00AB1F3D">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項</w:t>
            </w:r>
            <w:r w:rsidRPr="00F37CD9">
              <w:rPr>
                <w:rFonts w:ascii="HGPｺﾞｼｯｸM" w:eastAsia="HGPｺﾞｼｯｸM" w:hint="eastAsia"/>
                <w:sz w:val="21"/>
                <w:szCs w:val="21"/>
                <w:lang w:eastAsia="ja-JP"/>
              </w:rPr>
              <w:tab/>
              <w:t>目</w:t>
            </w:r>
          </w:p>
        </w:tc>
        <w:tc>
          <w:tcPr>
            <w:tcW w:w="6238" w:type="dxa"/>
            <w:shd w:val="clear" w:color="auto" w:fill="E7E6E6" w:themeFill="background2"/>
            <w:vAlign w:val="center"/>
          </w:tcPr>
          <w:p w14:paraId="4D5F0B37" w14:textId="519A2885" w:rsidR="00AB1F3D" w:rsidRPr="00F37CD9" w:rsidRDefault="00AB1F3D" w:rsidP="00AB1F3D">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内</w:t>
            </w:r>
            <w:r w:rsidRPr="00F37CD9">
              <w:rPr>
                <w:rFonts w:ascii="HGPｺﾞｼｯｸM" w:eastAsia="HGPｺﾞｼｯｸM" w:hint="eastAsia"/>
                <w:sz w:val="21"/>
                <w:szCs w:val="21"/>
                <w:lang w:eastAsia="ja-JP"/>
              </w:rPr>
              <w:tab/>
              <w:t>容</w:t>
            </w:r>
          </w:p>
        </w:tc>
      </w:tr>
      <w:tr w:rsidR="00875BD5" w:rsidRPr="00F37CD9" w14:paraId="0B29ED15" w14:textId="77777777" w:rsidTr="00136853">
        <w:trPr>
          <w:trHeight w:val="334"/>
        </w:trPr>
        <w:tc>
          <w:tcPr>
            <w:tcW w:w="1276" w:type="dxa"/>
            <w:vMerge w:val="restart"/>
            <w:vAlign w:val="center"/>
          </w:tcPr>
          <w:p w14:paraId="500D04BF" w14:textId="2237FA4D" w:rsidR="00875BD5" w:rsidRPr="00F37CD9" w:rsidRDefault="00136853" w:rsidP="00136853">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初動期</w:t>
            </w:r>
          </w:p>
        </w:tc>
        <w:tc>
          <w:tcPr>
            <w:tcW w:w="2126" w:type="dxa"/>
            <w:vAlign w:val="center"/>
          </w:tcPr>
          <w:p w14:paraId="2E9D7320" w14:textId="77777777" w:rsidR="00136853" w:rsidRDefault="00875BD5" w:rsidP="00136853">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有害廃棄物・</w:t>
            </w:r>
          </w:p>
          <w:p w14:paraId="1E7BE3DD" w14:textId="2FFA4107" w:rsidR="00875BD5" w:rsidRPr="00F37CD9" w:rsidDel="00370887" w:rsidRDefault="00875BD5" w:rsidP="00136853">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危険物対策</w:t>
            </w:r>
          </w:p>
        </w:tc>
        <w:tc>
          <w:tcPr>
            <w:tcW w:w="6238" w:type="dxa"/>
            <w:vAlign w:val="center"/>
          </w:tcPr>
          <w:p w14:paraId="11E14BE9" w14:textId="7C8445F0" w:rsidR="00875BD5" w:rsidRPr="00F37CD9" w:rsidRDefault="00875BD5"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有害廃棄物・危険物への配慮</w:t>
            </w:r>
          </w:p>
        </w:tc>
      </w:tr>
      <w:tr w:rsidR="00875BD5" w:rsidRPr="00F37CD9" w14:paraId="345AC60B" w14:textId="77777777" w:rsidTr="00136853">
        <w:trPr>
          <w:trHeight w:val="334"/>
        </w:trPr>
        <w:tc>
          <w:tcPr>
            <w:tcW w:w="1276" w:type="dxa"/>
            <w:vMerge/>
            <w:vAlign w:val="center"/>
          </w:tcPr>
          <w:p w14:paraId="25BBABD3" w14:textId="77777777" w:rsidR="00875BD5" w:rsidRPr="00F37CD9" w:rsidRDefault="00875BD5" w:rsidP="00E03313">
            <w:pPr>
              <w:rPr>
                <w:rFonts w:ascii="HGPｺﾞｼｯｸM" w:eastAsia="HGPｺﾞｼｯｸM"/>
                <w:sz w:val="21"/>
                <w:szCs w:val="21"/>
                <w:lang w:eastAsia="ja-JP"/>
              </w:rPr>
            </w:pPr>
          </w:p>
        </w:tc>
        <w:tc>
          <w:tcPr>
            <w:tcW w:w="2126" w:type="dxa"/>
            <w:vMerge w:val="restart"/>
            <w:vAlign w:val="center"/>
          </w:tcPr>
          <w:p w14:paraId="2BBB80B7" w14:textId="4BF08F1B" w:rsidR="00875BD5" w:rsidRPr="00F37CD9" w:rsidDel="00370887" w:rsidRDefault="00875BD5"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破砕・選別・中間処理・再資源化・最終処分</w:t>
            </w:r>
          </w:p>
        </w:tc>
        <w:tc>
          <w:tcPr>
            <w:tcW w:w="6238" w:type="dxa"/>
            <w:vAlign w:val="center"/>
          </w:tcPr>
          <w:p w14:paraId="5345B5C2" w14:textId="19FC3572" w:rsidR="00875BD5" w:rsidRPr="00F37CD9" w:rsidRDefault="00875BD5"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既存施設（一般廃棄物・産業廃棄物）を活用した破砕・選別・中間処理・再資源化・最終処分</w:t>
            </w:r>
          </w:p>
        </w:tc>
      </w:tr>
      <w:tr w:rsidR="00875BD5" w:rsidRPr="00F37CD9" w14:paraId="1A750B37" w14:textId="77777777" w:rsidTr="00136853">
        <w:trPr>
          <w:trHeight w:val="334"/>
        </w:trPr>
        <w:tc>
          <w:tcPr>
            <w:tcW w:w="1276" w:type="dxa"/>
            <w:vMerge/>
            <w:vAlign w:val="center"/>
          </w:tcPr>
          <w:p w14:paraId="516E69F7" w14:textId="77777777" w:rsidR="00875BD5" w:rsidRPr="00F37CD9" w:rsidRDefault="00875BD5" w:rsidP="00E03313">
            <w:pPr>
              <w:rPr>
                <w:rFonts w:ascii="HGPｺﾞｼｯｸM" w:eastAsia="HGPｺﾞｼｯｸM"/>
                <w:sz w:val="21"/>
                <w:szCs w:val="21"/>
                <w:lang w:eastAsia="ja-JP"/>
              </w:rPr>
            </w:pPr>
          </w:p>
        </w:tc>
        <w:tc>
          <w:tcPr>
            <w:tcW w:w="2126" w:type="dxa"/>
            <w:vMerge/>
            <w:vAlign w:val="center"/>
          </w:tcPr>
          <w:p w14:paraId="13E40425" w14:textId="77777777" w:rsidR="00875BD5" w:rsidRPr="00F37CD9" w:rsidDel="00370887" w:rsidRDefault="00875BD5" w:rsidP="00F37CD9">
            <w:pPr>
              <w:jc w:val="center"/>
              <w:rPr>
                <w:rFonts w:ascii="HGPｺﾞｼｯｸM" w:eastAsia="HGPｺﾞｼｯｸM"/>
                <w:sz w:val="21"/>
                <w:szCs w:val="21"/>
                <w:lang w:eastAsia="ja-JP"/>
              </w:rPr>
            </w:pPr>
          </w:p>
        </w:tc>
        <w:tc>
          <w:tcPr>
            <w:tcW w:w="6238" w:type="dxa"/>
            <w:vAlign w:val="center"/>
          </w:tcPr>
          <w:p w14:paraId="2D7FC9FF" w14:textId="5BDFB3CE" w:rsidR="00875BD5" w:rsidRPr="00F37CD9" w:rsidRDefault="00875BD5"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処理可能量の推計</w:t>
            </w:r>
          </w:p>
        </w:tc>
      </w:tr>
      <w:tr w:rsidR="00875BD5" w:rsidRPr="00F37CD9" w14:paraId="0DD411AF" w14:textId="77777777" w:rsidTr="00136853">
        <w:trPr>
          <w:trHeight w:val="334"/>
        </w:trPr>
        <w:tc>
          <w:tcPr>
            <w:tcW w:w="1276" w:type="dxa"/>
            <w:vMerge/>
            <w:vAlign w:val="center"/>
          </w:tcPr>
          <w:p w14:paraId="3E83E790" w14:textId="77777777" w:rsidR="00875BD5" w:rsidRPr="00F37CD9" w:rsidRDefault="00875BD5" w:rsidP="00E03313">
            <w:pPr>
              <w:rPr>
                <w:rFonts w:ascii="HGPｺﾞｼｯｸM" w:eastAsia="HGPｺﾞｼｯｸM"/>
                <w:sz w:val="21"/>
                <w:szCs w:val="21"/>
                <w:lang w:eastAsia="ja-JP"/>
              </w:rPr>
            </w:pPr>
          </w:p>
        </w:tc>
        <w:tc>
          <w:tcPr>
            <w:tcW w:w="2126" w:type="dxa"/>
            <w:vMerge/>
            <w:vAlign w:val="center"/>
          </w:tcPr>
          <w:p w14:paraId="655757A7" w14:textId="77777777" w:rsidR="00875BD5" w:rsidRPr="00F37CD9" w:rsidDel="00370887" w:rsidRDefault="00875BD5" w:rsidP="00F37CD9">
            <w:pPr>
              <w:jc w:val="center"/>
              <w:rPr>
                <w:rFonts w:ascii="HGPｺﾞｼｯｸM" w:eastAsia="HGPｺﾞｼｯｸM"/>
                <w:sz w:val="21"/>
                <w:szCs w:val="21"/>
                <w:lang w:eastAsia="ja-JP"/>
              </w:rPr>
            </w:pPr>
          </w:p>
        </w:tc>
        <w:tc>
          <w:tcPr>
            <w:tcW w:w="6238" w:type="dxa"/>
            <w:vAlign w:val="center"/>
          </w:tcPr>
          <w:p w14:paraId="62CA816D" w14:textId="3001C585" w:rsidR="00875BD5" w:rsidRPr="00F37CD9" w:rsidRDefault="00875BD5"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腐敗性廃棄物の優先的処理</w:t>
            </w:r>
          </w:p>
        </w:tc>
      </w:tr>
      <w:tr w:rsidR="00875BD5" w:rsidRPr="00F37CD9" w14:paraId="14960AB8" w14:textId="77777777" w:rsidTr="00136853">
        <w:trPr>
          <w:trHeight w:val="334"/>
        </w:trPr>
        <w:tc>
          <w:tcPr>
            <w:tcW w:w="1276" w:type="dxa"/>
            <w:vMerge/>
            <w:vAlign w:val="center"/>
          </w:tcPr>
          <w:p w14:paraId="05ECFE6B" w14:textId="77777777" w:rsidR="00875BD5" w:rsidRPr="00F37CD9" w:rsidRDefault="00875BD5" w:rsidP="00E03313">
            <w:pPr>
              <w:rPr>
                <w:rFonts w:ascii="HGPｺﾞｼｯｸM" w:eastAsia="HGPｺﾞｼｯｸM"/>
                <w:sz w:val="21"/>
                <w:szCs w:val="21"/>
                <w:lang w:eastAsia="ja-JP"/>
              </w:rPr>
            </w:pPr>
          </w:p>
        </w:tc>
        <w:tc>
          <w:tcPr>
            <w:tcW w:w="2126" w:type="dxa"/>
            <w:vAlign w:val="center"/>
          </w:tcPr>
          <w:p w14:paraId="6FE8FDA0" w14:textId="4F09F5F1" w:rsidR="00875BD5" w:rsidRPr="00F37CD9" w:rsidDel="00370887" w:rsidRDefault="00875BD5"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進捗管理</w:t>
            </w:r>
          </w:p>
        </w:tc>
        <w:tc>
          <w:tcPr>
            <w:tcW w:w="6238" w:type="dxa"/>
            <w:vAlign w:val="center"/>
          </w:tcPr>
          <w:p w14:paraId="5856CA26" w14:textId="4C2CF5B1" w:rsidR="00875BD5" w:rsidRPr="00F37CD9" w:rsidRDefault="00875BD5"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進捗状況記録、課題抽出、評価</w:t>
            </w:r>
          </w:p>
        </w:tc>
      </w:tr>
      <w:tr w:rsidR="00875BD5" w:rsidRPr="00F37CD9" w14:paraId="76E17181" w14:textId="77777777" w:rsidTr="00136853">
        <w:trPr>
          <w:trHeight w:val="334"/>
        </w:trPr>
        <w:tc>
          <w:tcPr>
            <w:tcW w:w="1276" w:type="dxa"/>
            <w:vMerge/>
            <w:vAlign w:val="center"/>
          </w:tcPr>
          <w:p w14:paraId="4006714C" w14:textId="77777777" w:rsidR="00875BD5" w:rsidRPr="00F37CD9" w:rsidRDefault="00875BD5" w:rsidP="00E03313">
            <w:pPr>
              <w:rPr>
                <w:rFonts w:ascii="HGPｺﾞｼｯｸM" w:eastAsia="HGPｺﾞｼｯｸM"/>
                <w:sz w:val="21"/>
                <w:szCs w:val="21"/>
                <w:lang w:eastAsia="ja-JP"/>
              </w:rPr>
            </w:pPr>
          </w:p>
        </w:tc>
        <w:tc>
          <w:tcPr>
            <w:tcW w:w="2126" w:type="dxa"/>
            <w:tcBorders>
              <w:bottom w:val="single" w:sz="4" w:space="0" w:color="auto"/>
            </w:tcBorders>
            <w:vAlign w:val="center"/>
          </w:tcPr>
          <w:p w14:paraId="7D789559" w14:textId="77777777" w:rsidR="00E03313" w:rsidRDefault="00875BD5"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各種相談窓口</w:t>
            </w:r>
          </w:p>
          <w:p w14:paraId="5235414E" w14:textId="6458CF7B" w:rsidR="00875BD5" w:rsidRPr="00F37CD9" w:rsidDel="00370887" w:rsidRDefault="00875BD5"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の設置</w:t>
            </w:r>
          </w:p>
        </w:tc>
        <w:tc>
          <w:tcPr>
            <w:tcW w:w="6238" w:type="dxa"/>
            <w:vAlign w:val="center"/>
          </w:tcPr>
          <w:p w14:paraId="60173F3A" w14:textId="119BB59F" w:rsidR="00875BD5" w:rsidRPr="00F37CD9" w:rsidRDefault="00875BD5"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損壊家屋等の撤去（必要に応じて解体）等、各種相談窓口の設置（立ち上げは初動期が望ましい）</w:t>
            </w:r>
          </w:p>
        </w:tc>
      </w:tr>
      <w:tr w:rsidR="00875BD5" w:rsidRPr="00F37CD9" w14:paraId="35F56F1E" w14:textId="77777777" w:rsidTr="00136853">
        <w:trPr>
          <w:trHeight w:val="334"/>
        </w:trPr>
        <w:tc>
          <w:tcPr>
            <w:tcW w:w="1276" w:type="dxa"/>
            <w:vMerge/>
            <w:vAlign w:val="center"/>
          </w:tcPr>
          <w:p w14:paraId="22221880" w14:textId="77777777" w:rsidR="00875BD5" w:rsidRPr="00F37CD9" w:rsidRDefault="00875BD5" w:rsidP="00E03313">
            <w:pPr>
              <w:rPr>
                <w:rFonts w:ascii="HGPｺﾞｼｯｸM" w:eastAsia="HGPｺﾞｼｯｸM"/>
                <w:sz w:val="21"/>
                <w:szCs w:val="21"/>
                <w:lang w:eastAsia="ja-JP"/>
              </w:rPr>
            </w:pPr>
          </w:p>
        </w:tc>
        <w:tc>
          <w:tcPr>
            <w:tcW w:w="2126" w:type="dxa"/>
            <w:tcBorders>
              <w:top w:val="single" w:sz="4" w:space="0" w:color="auto"/>
            </w:tcBorders>
            <w:vAlign w:val="center"/>
          </w:tcPr>
          <w:p w14:paraId="0E19977E" w14:textId="77777777" w:rsidR="00E03313" w:rsidRDefault="00875BD5"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住民等への</w:t>
            </w:r>
          </w:p>
          <w:p w14:paraId="1112B8D9" w14:textId="1606633B" w:rsidR="00875BD5" w:rsidRPr="00F37CD9" w:rsidDel="00370887" w:rsidRDefault="00875BD5"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啓発広報</w:t>
            </w:r>
          </w:p>
        </w:tc>
        <w:tc>
          <w:tcPr>
            <w:tcW w:w="6238" w:type="dxa"/>
            <w:vAlign w:val="center"/>
          </w:tcPr>
          <w:p w14:paraId="164A2836" w14:textId="1D93611E" w:rsidR="00875BD5" w:rsidRPr="00F37CD9" w:rsidRDefault="00875BD5"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住民等への啓発・広報</w:t>
            </w:r>
          </w:p>
        </w:tc>
      </w:tr>
      <w:tr w:rsidR="00580402" w:rsidRPr="00F37CD9" w14:paraId="264F8A38" w14:textId="77777777" w:rsidTr="00136853">
        <w:trPr>
          <w:trHeight w:val="334"/>
        </w:trPr>
        <w:tc>
          <w:tcPr>
            <w:tcW w:w="1276" w:type="dxa"/>
            <w:vMerge w:val="restart"/>
            <w:vAlign w:val="center"/>
          </w:tcPr>
          <w:p w14:paraId="7C013A63" w14:textId="77777777" w:rsidR="00136853" w:rsidRDefault="00580402" w:rsidP="00E03313">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応急対応</w:t>
            </w:r>
          </w:p>
          <w:p w14:paraId="0D520D03" w14:textId="6EA2F0EA" w:rsidR="00580402" w:rsidRPr="00F37CD9" w:rsidRDefault="00580402" w:rsidP="00E03313">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（前半）</w:t>
            </w:r>
          </w:p>
        </w:tc>
        <w:tc>
          <w:tcPr>
            <w:tcW w:w="2126" w:type="dxa"/>
            <w:vAlign w:val="center"/>
          </w:tcPr>
          <w:p w14:paraId="1FC9F479" w14:textId="3A78835C" w:rsidR="00580402" w:rsidRPr="00F37CD9" w:rsidDel="00370887"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発生量</w:t>
            </w:r>
          </w:p>
        </w:tc>
        <w:tc>
          <w:tcPr>
            <w:tcW w:w="6238" w:type="dxa"/>
            <w:vAlign w:val="center"/>
          </w:tcPr>
          <w:p w14:paraId="21B48B45" w14:textId="3C5420C9" w:rsidR="00580402" w:rsidRPr="00F37CD9"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災害廃棄物の発生量の推計（必要に応じて見直し）</w:t>
            </w:r>
          </w:p>
        </w:tc>
      </w:tr>
      <w:tr w:rsidR="00580402" w:rsidRPr="00F37CD9" w14:paraId="58A06DB3" w14:textId="77777777" w:rsidTr="00136853">
        <w:trPr>
          <w:trHeight w:val="334"/>
        </w:trPr>
        <w:tc>
          <w:tcPr>
            <w:tcW w:w="1276" w:type="dxa"/>
            <w:vMerge/>
            <w:vAlign w:val="center"/>
          </w:tcPr>
          <w:p w14:paraId="0AEA1FD7" w14:textId="7F9DE4DD" w:rsidR="00580402" w:rsidRPr="00F37CD9" w:rsidRDefault="00580402" w:rsidP="00E03313">
            <w:pPr>
              <w:jc w:val="center"/>
              <w:rPr>
                <w:rFonts w:ascii="HGPｺﾞｼｯｸM" w:eastAsia="HGPｺﾞｼｯｸM"/>
                <w:sz w:val="21"/>
                <w:szCs w:val="21"/>
                <w:lang w:eastAsia="ja-JP"/>
              </w:rPr>
            </w:pPr>
          </w:p>
        </w:tc>
        <w:tc>
          <w:tcPr>
            <w:tcW w:w="2126" w:type="dxa"/>
            <w:vAlign w:val="center"/>
          </w:tcPr>
          <w:p w14:paraId="52D4230B" w14:textId="027A99FD" w:rsidR="00580402" w:rsidRPr="00F37CD9" w:rsidDel="00370887"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実行計画</w:t>
            </w:r>
          </w:p>
        </w:tc>
        <w:tc>
          <w:tcPr>
            <w:tcW w:w="6238" w:type="dxa"/>
            <w:vAlign w:val="center"/>
          </w:tcPr>
          <w:p w14:paraId="2F512FB8" w14:textId="34721FA8" w:rsidR="00580402" w:rsidRPr="00F37CD9"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実行計画の策定・見直し</w:t>
            </w:r>
          </w:p>
        </w:tc>
      </w:tr>
      <w:tr w:rsidR="00580402" w:rsidRPr="00F37CD9" w14:paraId="54813381" w14:textId="77777777" w:rsidTr="00136853">
        <w:trPr>
          <w:trHeight w:val="334"/>
        </w:trPr>
        <w:tc>
          <w:tcPr>
            <w:tcW w:w="1276" w:type="dxa"/>
            <w:vMerge/>
            <w:vAlign w:val="center"/>
          </w:tcPr>
          <w:p w14:paraId="5FED3005" w14:textId="237E7E03" w:rsidR="00580402" w:rsidRPr="00F37CD9" w:rsidRDefault="00580402" w:rsidP="00E03313">
            <w:pPr>
              <w:jc w:val="center"/>
              <w:rPr>
                <w:rFonts w:ascii="HGPｺﾞｼｯｸM" w:eastAsia="HGPｺﾞｼｯｸM"/>
                <w:sz w:val="21"/>
                <w:szCs w:val="21"/>
                <w:lang w:eastAsia="ja-JP"/>
              </w:rPr>
            </w:pPr>
          </w:p>
        </w:tc>
        <w:tc>
          <w:tcPr>
            <w:tcW w:w="2126" w:type="dxa"/>
            <w:vAlign w:val="center"/>
          </w:tcPr>
          <w:p w14:paraId="29581247" w14:textId="3D193D1F" w:rsidR="00580402" w:rsidRPr="00F37CD9" w:rsidDel="00370887"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処理方針</w:t>
            </w:r>
          </w:p>
        </w:tc>
        <w:tc>
          <w:tcPr>
            <w:tcW w:w="6238" w:type="dxa"/>
            <w:vAlign w:val="center"/>
          </w:tcPr>
          <w:p w14:paraId="32C1EBD6" w14:textId="28CAE1F1" w:rsidR="00580402" w:rsidRPr="00F37CD9"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処理方針の策定</w:t>
            </w:r>
          </w:p>
        </w:tc>
      </w:tr>
      <w:tr w:rsidR="00580402" w:rsidRPr="00F37CD9" w14:paraId="281C0445" w14:textId="77777777" w:rsidTr="00136853">
        <w:trPr>
          <w:trHeight w:val="334"/>
        </w:trPr>
        <w:tc>
          <w:tcPr>
            <w:tcW w:w="1276" w:type="dxa"/>
            <w:vMerge/>
            <w:vAlign w:val="center"/>
          </w:tcPr>
          <w:p w14:paraId="334EA4FD" w14:textId="4FDBD3DC" w:rsidR="00580402" w:rsidRPr="00F37CD9" w:rsidRDefault="00580402" w:rsidP="00E03313">
            <w:pPr>
              <w:jc w:val="center"/>
              <w:rPr>
                <w:rFonts w:ascii="HGPｺﾞｼｯｸM" w:eastAsia="HGPｺﾞｼｯｸM"/>
                <w:sz w:val="21"/>
                <w:szCs w:val="21"/>
                <w:lang w:eastAsia="ja-JP"/>
              </w:rPr>
            </w:pPr>
          </w:p>
        </w:tc>
        <w:tc>
          <w:tcPr>
            <w:tcW w:w="2126" w:type="dxa"/>
            <w:vAlign w:val="center"/>
          </w:tcPr>
          <w:p w14:paraId="6B1C4BC2" w14:textId="31F775BF" w:rsidR="00580402" w:rsidRPr="00F37CD9" w:rsidDel="00370887"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処理フロー</w:t>
            </w:r>
          </w:p>
        </w:tc>
        <w:tc>
          <w:tcPr>
            <w:tcW w:w="6238" w:type="dxa"/>
            <w:vAlign w:val="center"/>
          </w:tcPr>
          <w:p w14:paraId="3793471D" w14:textId="6F13F0B4" w:rsidR="00580402" w:rsidRPr="00F37CD9"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処理フローの作成、見直し</w:t>
            </w:r>
          </w:p>
        </w:tc>
      </w:tr>
      <w:tr w:rsidR="00580402" w:rsidRPr="00F37CD9" w14:paraId="03AF1D78" w14:textId="0960B19C" w:rsidTr="00136853">
        <w:trPr>
          <w:trHeight w:val="334"/>
        </w:trPr>
        <w:tc>
          <w:tcPr>
            <w:tcW w:w="1276" w:type="dxa"/>
            <w:vMerge/>
            <w:vAlign w:val="center"/>
          </w:tcPr>
          <w:p w14:paraId="7DC62BCB" w14:textId="1F8FA01A" w:rsidR="00580402" w:rsidRPr="00F37CD9" w:rsidRDefault="00580402" w:rsidP="00E03313">
            <w:pPr>
              <w:jc w:val="center"/>
              <w:rPr>
                <w:rFonts w:ascii="HGPｺﾞｼｯｸM" w:eastAsia="HGPｺﾞｼｯｸM"/>
                <w:sz w:val="21"/>
                <w:szCs w:val="21"/>
                <w:lang w:eastAsia="ja-JP"/>
              </w:rPr>
            </w:pPr>
          </w:p>
        </w:tc>
        <w:tc>
          <w:tcPr>
            <w:tcW w:w="2126" w:type="dxa"/>
            <w:vAlign w:val="center"/>
          </w:tcPr>
          <w:p w14:paraId="368AF9DE" w14:textId="680B46C2" w:rsidR="00580402" w:rsidRPr="00F37CD9"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処理スケジュール</w:t>
            </w:r>
          </w:p>
        </w:tc>
        <w:tc>
          <w:tcPr>
            <w:tcW w:w="6238" w:type="dxa"/>
            <w:vAlign w:val="center"/>
          </w:tcPr>
          <w:p w14:paraId="0CA07B84" w14:textId="13A67884" w:rsidR="00580402" w:rsidRPr="00F37CD9"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処理スケジュールの検討・見直し</w:t>
            </w:r>
          </w:p>
        </w:tc>
      </w:tr>
      <w:tr w:rsidR="00580402" w:rsidRPr="00F37CD9" w14:paraId="7676A9AA" w14:textId="51281847" w:rsidTr="00136853">
        <w:trPr>
          <w:trHeight w:val="334"/>
        </w:trPr>
        <w:tc>
          <w:tcPr>
            <w:tcW w:w="1276" w:type="dxa"/>
            <w:vMerge/>
            <w:vAlign w:val="center"/>
          </w:tcPr>
          <w:p w14:paraId="700A4601" w14:textId="5D8A6CAF" w:rsidR="00580402" w:rsidRPr="00F37CD9" w:rsidRDefault="00580402" w:rsidP="00E03313">
            <w:pPr>
              <w:jc w:val="center"/>
              <w:rPr>
                <w:rFonts w:ascii="HGPｺﾞｼｯｸM" w:eastAsia="HGPｺﾞｼｯｸM"/>
                <w:sz w:val="21"/>
                <w:szCs w:val="21"/>
                <w:lang w:eastAsia="ja-JP"/>
              </w:rPr>
            </w:pPr>
          </w:p>
        </w:tc>
        <w:tc>
          <w:tcPr>
            <w:tcW w:w="2126" w:type="dxa"/>
            <w:vMerge w:val="restart"/>
            <w:vAlign w:val="center"/>
          </w:tcPr>
          <w:p w14:paraId="6E4B7E27" w14:textId="746A12FA" w:rsidR="00580402" w:rsidRPr="00F37CD9"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撤去</w:t>
            </w:r>
          </w:p>
          <w:p w14:paraId="552C8428" w14:textId="7C553CB5" w:rsidR="00580402" w:rsidRPr="00F37CD9"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環境対策</w:t>
            </w:r>
          </w:p>
        </w:tc>
        <w:tc>
          <w:tcPr>
            <w:tcW w:w="6238" w:type="dxa"/>
            <w:vAlign w:val="center"/>
          </w:tcPr>
          <w:p w14:paraId="27D6CCAC" w14:textId="2466F569" w:rsidR="00580402" w:rsidRPr="00F37CD9"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倒壊の危険のある建物の優先撤去（設計、積算、現場管理等を含む）（関係部局との連携）</w:t>
            </w:r>
          </w:p>
        </w:tc>
      </w:tr>
      <w:tr w:rsidR="00580402" w:rsidRPr="00F37CD9" w14:paraId="14BE6279" w14:textId="6EB14A30" w:rsidTr="00136853">
        <w:trPr>
          <w:trHeight w:val="334"/>
        </w:trPr>
        <w:tc>
          <w:tcPr>
            <w:tcW w:w="1276" w:type="dxa"/>
            <w:vMerge/>
            <w:vAlign w:val="center"/>
          </w:tcPr>
          <w:p w14:paraId="4157CE07" w14:textId="0A3838EF" w:rsidR="00580402" w:rsidRPr="00F37CD9" w:rsidRDefault="00580402" w:rsidP="00E03313">
            <w:pPr>
              <w:jc w:val="center"/>
              <w:rPr>
                <w:rFonts w:ascii="HGPｺﾞｼｯｸM" w:eastAsia="HGPｺﾞｼｯｸM"/>
                <w:sz w:val="21"/>
                <w:szCs w:val="21"/>
                <w:lang w:eastAsia="ja-JP"/>
              </w:rPr>
            </w:pPr>
          </w:p>
        </w:tc>
        <w:tc>
          <w:tcPr>
            <w:tcW w:w="2126" w:type="dxa"/>
            <w:vMerge/>
            <w:vAlign w:val="center"/>
          </w:tcPr>
          <w:p w14:paraId="6087B257" w14:textId="29ECD3D6" w:rsidR="00580402" w:rsidRPr="00F37CD9" w:rsidRDefault="00580402" w:rsidP="00F37CD9">
            <w:pPr>
              <w:jc w:val="center"/>
              <w:rPr>
                <w:rFonts w:ascii="HGPｺﾞｼｯｸM" w:eastAsia="HGPｺﾞｼｯｸM"/>
                <w:sz w:val="21"/>
                <w:szCs w:val="21"/>
                <w:lang w:eastAsia="ja-JP"/>
              </w:rPr>
            </w:pPr>
          </w:p>
        </w:tc>
        <w:tc>
          <w:tcPr>
            <w:tcW w:w="6238" w:type="dxa"/>
            <w:vAlign w:val="center"/>
          </w:tcPr>
          <w:p w14:paraId="50D19E9A" w14:textId="1CE188E6" w:rsidR="00580402" w:rsidRPr="00F37CD9"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悪臭及び害虫防止対策</w:t>
            </w:r>
          </w:p>
        </w:tc>
      </w:tr>
      <w:tr w:rsidR="00580402" w:rsidRPr="00F37CD9" w14:paraId="6C31791E" w14:textId="36739BAD" w:rsidTr="00136853">
        <w:trPr>
          <w:trHeight w:val="334"/>
        </w:trPr>
        <w:tc>
          <w:tcPr>
            <w:tcW w:w="1276" w:type="dxa"/>
            <w:vMerge/>
            <w:vAlign w:val="center"/>
          </w:tcPr>
          <w:p w14:paraId="66D47E57" w14:textId="227813DE" w:rsidR="00580402" w:rsidRPr="00F37CD9" w:rsidRDefault="00580402" w:rsidP="00E03313">
            <w:pPr>
              <w:jc w:val="center"/>
              <w:rPr>
                <w:rFonts w:ascii="HGPｺﾞｼｯｸM" w:eastAsia="HGPｺﾞｼｯｸM"/>
                <w:sz w:val="21"/>
                <w:szCs w:val="21"/>
                <w:lang w:eastAsia="ja-JP"/>
              </w:rPr>
            </w:pPr>
          </w:p>
        </w:tc>
        <w:tc>
          <w:tcPr>
            <w:tcW w:w="2126" w:type="dxa"/>
            <w:vAlign w:val="center"/>
          </w:tcPr>
          <w:p w14:paraId="45D2B254" w14:textId="22B5066B" w:rsidR="00E03313"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有害廃棄物・</w:t>
            </w:r>
          </w:p>
          <w:p w14:paraId="00FFCD44" w14:textId="06D57413" w:rsidR="00580402" w:rsidRPr="00F37CD9"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危険物対策</w:t>
            </w:r>
          </w:p>
        </w:tc>
        <w:tc>
          <w:tcPr>
            <w:tcW w:w="6238" w:type="dxa"/>
            <w:vAlign w:val="center"/>
          </w:tcPr>
          <w:p w14:paraId="0E19E7CF" w14:textId="77777777" w:rsidR="00580402" w:rsidRPr="00F37CD9"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所在、発生量の把握、受入・保管・管理方法の検討、処理先の確定、撤去作業の安全確保</w:t>
            </w:r>
          </w:p>
          <w:p w14:paraId="70724E44" w14:textId="3544A9F7" w:rsidR="00580402" w:rsidRPr="00F37CD9"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PCB、テトラクロロエチレン､フロンなどの優先的回収</w:t>
            </w:r>
          </w:p>
        </w:tc>
      </w:tr>
      <w:tr w:rsidR="00580402" w:rsidRPr="00F37CD9" w14:paraId="1CEAF788" w14:textId="13AA1DAC" w:rsidTr="00136853">
        <w:trPr>
          <w:trHeight w:val="397"/>
        </w:trPr>
        <w:tc>
          <w:tcPr>
            <w:tcW w:w="1276" w:type="dxa"/>
            <w:vMerge/>
            <w:vAlign w:val="center"/>
          </w:tcPr>
          <w:p w14:paraId="4100675D" w14:textId="0C280F9F" w:rsidR="00580402" w:rsidRPr="00F37CD9" w:rsidRDefault="00580402" w:rsidP="00E03313">
            <w:pPr>
              <w:jc w:val="center"/>
              <w:rPr>
                <w:rFonts w:ascii="HGPｺﾞｼｯｸM" w:eastAsia="HGPｺﾞｼｯｸM"/>
                <w:sz w:val="21"/>
                <w:szCs w:val="21"/>
                <w:lang w:eastAsia="ja-JP"/>
              </w:rPr>
            </w:pPr>
          </w:p>
        </w:tc>
        <w:tc>
          <w:tcPr>
            <w:tcW w:w="2126" w:type="dxa"/>
            <w:vMerge w:val="restart"/>
            <w:vAlign w:val="center"/>
          </w:tcPr>
          <w:p w14:paraId="478A312D" w14:textId="0FFEE71F" w:rsidR="00580402" w:rsidRPr="00F37CD9"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破砕・選別・中間処理・再資源化・最終処分</w:t>
            </w:r>
          </w:p>
        </w:tc>
        <w:tc>
          <w:tcPr>
            <w:tcW w:w="6238" w:type="dxa"/>
            <w:vAlign w:val="center"/>
          </w:tcPr>
          <w:p w14:paraId="1B8D75C0" w14:textId="40F55BB7" w:rsidR="00580402" w:rsidRPr="00F37CD9" w:rsidRDefault="00580402" w:rsidP="00136853">
            <w:pPr>
              <w:spacing w:line="240" w:lineRule="atLeast"/>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広域処理の必要性の検討</w:t>
            </w:r>
          </w:p>
        </w:tc>
      </w:tr>
      <w:tr w:rsidR="00580402" w:rsidRPr="00F37CD9" w14:paraId="2C7C84A3" w14:textId="36C4F669" w:rsidTr="00136853">
        <w:trPr>
          <w:trHeight w:val="397"/>
        </w:trPr>
        <w:tc>
          <w:tcPr>
            <w:tcW w:w="1276" w:type="dxa"/>
            <w:vMerge/>
            <w:vAlign w:val="center"/>
          </w:tcPr>
          <w:p w14:paraId="7D26D965" w14:textId="004119AB" w:rsidR="00580402" w:rsidRPr="00F37CD9" w:rsidRDefault="00580402" w:rsidP="00E03313">
            <w:pPr>
              <w:jc w:val="center"/>
              <w:rPr>
                <w:rFonts w:ascii="HGPｺﾞｼｯｸM" w:eastAsia="HGPｺﾞｼｯｸM"/>
                <w:sz w:val="21"/>
                <w:szCs w:val="21"/>
                <w:lang w:eastAsia="ja-JP"/>
              </w:rPr>
            </w:pPr>
          </w:p>
        </w:tc>
        <w:tc>
          <w:tcPr>
            <w:tcW w:w="2126" w:type="dxa"/>
            <w:vMerge/>
            <w:vAlign w:val="center"/>
          </w:tcPr>
          <w:p w14:paraId="566EF259" w14:textId="060DB4DB" w:rsidR="00580402" w:rsidRPr="00F37CD9" w:rsidRDefault="00580402" w:rsidP="00F37CD9">
            <w:pPr>
              <w:jc w:val="center"/>
              <w:rPr>
                <w:rFonts w:ascii="HGPｺﾞｼｯｸM" w:eastAsia="HGPｺﾞｼｯｸM"/>
                <w:sz w:val="21"/>
                <w:szCs w:val="21"/>
                <w:lang w:eastAsia="ja-JP"/>
              </w:rPr>
            </w:pPr>
          </w:p>
        </w:tc>
        <w:tc>
          <w:tcPr>
            <w:tcW w:w="6238" w:type="dxa"/>
            <w:vAlign w:val="center"/>
          </w:tcPr>
          <w:p w14:paraId="79542781" w14:textId="1FCC51F3" w:rsidR="00580402" w:rsidRPr="00F37CD9" w:rsidRDefault="00580402" w:rsidP="00136853">
            <w:pPr>
              <w:spacing w:line="240" w:lineRule="atLeast"/>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仮設処理施設の必要性の検討</w:t>
            </w:r>
          </w:p>
        </w:tc>
      </w:tr>
      <w:tr w:rsidR="00580402" w:rsidRPr="00F37CD9" w14:paraId="121235BC" w14:textId="77777777" w:rsidTr="00136853">
        <w:trPr>
          <w:trHeight w:val="334"/>
        </w:trPr>
        <w:tc>
          <w:tcPr>
            <w:tcW w:w="1276" w:type="dxa"/>
            <w:vMerge/>
            <w:vAlign w:val="center"/>
          </w:tcPr>
          <w:p w14:paraId="016212E1" w14:textId="77777777" w:rsidR="00580402" w:rsidRPr="00F37CD9" w:rsidRDefault="00580402" w:rsidP="00E03313">
            <w:pPr>
              <w:jc w:val="center"/>
              <w:rPr>
                <w:rFonts w:ascii="HGPｺﾞｼｯｸM" w:eastAsia="HGPｺﾞｼｯｸM"/>
                <w:sz w:val="21"/>
                <w:szCs w:val="21"/>
                <w:lang w:eastAsia="ja-JP"/>
              </w:rPr>
            </w:pPr>
          </w:p>
        </w:tc>
        <w:tc>
          <w:tcPr>
            <w:tcW w:w="2126" w:type="dxa"/>
            <w:vAlign w:val="center"/>
          </w:tcPr>
          <w:p w14:paraId="2A7AF7D7" w14:textId="20223551" w:rsidR="00580402" w:rsidRPr="00F37CD9" w:rsidDel="00370887" w:rsidRDefault="00580402"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収集運搬</w:t>
            </w:r>
          </w:p>
        </w:tc>
        <w:tc>
          <w:tcPr>
            <w:tcW w:w="6238" w:type="dxa"/>
            <w:vAlign w:val="center"/>
          </w:tcPr>
          <w:p w14:paraId="4A82AC20" w14:textId="046B4F78" w:rsidR="00580402" w:rsidRPr="00F37CD9" w:rsidDel="00370887" w:rsidRDefault="00580402"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広域処理する際の輸送体制の確立</w:t>
            </w:r>
          </w:p>
        </w:tc>
      </w:tr>
      <w:tr w:rsidR="00370887" w:rsidRPr="00F37CD9" w14:paraId="40730516" w14:textId="6EC670C1" w:rsidTr="00136853">
        <w:trPr>
          <w:trHeight w:val="334"/>
        </w:trPr>
        <w:tc>
          <w:tcPr>
            <w:tcW w:w="1276" w:type="dxa"/>
            <w:vMerge w:val="restart"/>
            <w:vAlign w:val="center"/>
          </w:tcPr>
          <w:p w14:paraId="2AC834D3" w14:textId="77777777" w:rsidR="00AB1F3D" w:rsidRPr="00F37CD9" w:rsidRDefault="00370887" w:rsidP="00E03313">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応急対応</w:t>
            </w:r>
          </w:p>
          <w:p w14:paraId="3FF935F6" w14:textId="4FD49E42" w:rsidR="00370887" w:rsidRPr="00F37CD9" w:rsidRDefault="00370887" w:rsidP="00E03313">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（後半）</w:t>
            </w:r>
          </w:p>
        </w:tc>
        <w:tc>
          <w:tcPr>
            <w:tcW w:w="2126" w:type="dxa"/>
            <w:vMerge w:val="restart"/>
            <w:vAlign w:val="center"/>
          </w:tcPr>
          <w:p w14:paraId="5697E28D" w14:textId="7C70A247" w:rsidR="00370887" w:rsidRPr="00F37CD9" w:rsidRDefault="00370887"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破砕・選別・中間処理・再資源化・最終処分</w:t>
            </w:r>
          </w:p>
        </w:tc>
        <w:tc>
          <w:tcPr>
            <w:tcW w:w="6238" w:type="dxa"/>
            <w:vAlign w:val="center"/>
          </w:tcPr>
          <w:p w14:paraId="1BDB204E" w14:textId="436471A8" w:rsidR="00370887" w:rsidRPr="00F37CD9" w:rsidRDefault="00370887"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広域処理の実施</w:t>
            </w:r>
          </w:p>
        </w:tc>
      </w:tr>
      <w:tr w:rsidR="00370887" w:rsidRPr="00F37CD9" w14:paraId="2ACEF4BB" w14:textId="77777777" w:rsidTr="00136853">
        <w:trPr>
          <w:trHeight w:val="334"/>
        </w:trPr>
        <w:tc>
          <w:tcPr>
            <w:tcW w:w="1276" w:type="dxa"/>
            <w:vMerge/>
            <w:vAlign w:val="center"/>
          </w:tcPr>
          <w:p w14:paraId="2BA4CECD" w14:textId="77777777" w:rsidR="00370887" w:rsidRPr="00F37CD9" w:rsidRDefault="00370887" w:rsidP="00E03313">
            <w:pPr>
              <w:rPr>
                <w:rFonts w:ascii="HGPｺﾞｼｯｸM" w:eastAsia="HGPｺﾞｼｯｸM"/>
                <w:sz w:val="21"/>
                <w:szCs w:val="21"/>
                <w:lang w:eastAsia="ja-JP"/>
              </w:rPr>
            </w:pPr>
          </w:p>
        </w:tc>
        <w:tc>
          <w:tcPr>
            <w:tcW w:w="2126" w:type="dxa"/>
            <w:vMerge/>
            <w:vAlign w:val="center"/>
          </w:tcPr>
          <w:p w14:paraId="6C9E4ADD" w14:textId="77777777" w:rsidR="00370887" w:rsidRPr="00F37CD9" w:rsidDel="00370887" w:rsidRDefault="00370887" w:rsidP="00F37CD9">
            <w:pPr>
              <w:jc w:val="center"/>
              <w:rPr>
                <w:rFonts w:ascii="HGPｺﾞｼｯｸM" w:eastAsia="HGPｺﾞｼｯｸM"/>
                <w:sz w:val="21"/>
                <w:szCs w:val="21"/>
                <w:lang w:eastAsia="ja-JP"/>
              </w:rPr>
            </w:pPr>
          </w:p>
        </w:tc>
        <w:tc>
          <w:tcPr>
            <w:tcW w:w="6238" w:type="dxa"/>
            <w:vAlign w:val="center"/>
          </w:tcPr>
          <w:p w14:paraId="0FAAE990" w14:textId="6E12437A" w:rsidR="00370887" w:rsidRPr="00F37CD9" w:rsidDel="00370887" w:rsidRDefault="00370887"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仮設処理施設の設置・管理・運営</w:t>
            </w:r>
          </w:p>
        </w:tc>
      </w:tr>
      <w:tr w:rsidR="00370887" w:rsidRPr="00F37CD9" w14:paraId="1255D59B" w14:textId="77777777" w:rsidTr="00136853">
        <w:trPr>
          <w:trHeight w:val="334"/>
        </w:trPr>
        <w:tc>
          <w:tcPr>
            <w:tcW w:w="1276" w:type="dxa"/>
            <w:vMerge/>
            <w:vAlign w:val="center"/>
          </w:tcPr>
          <w:p w14:paraId="05425615" w14:textId="77777777" w:rsidR="00370887" w:rsidRPr="00F37CD9" w:rsidRDefault="00370887" w:rsidP="00E03313">
            <w:pPr>
              <w:rPr>
                <w:rFonts w:ascii="HGPｺﾞｼｯｸM" w:eastAsia="HGPｺﾞｼｯｸM"/>
                <w:sz w:val="21"/>
                <w:szCs w:val="21"/>
                <w:lang w:eastAsia="ja-JP"/>
              </w:rPr>
            </w:pPr>
          </w:p>
        </w:tc>
        <w:tc>
          <w:tcPr>
            <w:tcW w:w="2126" w:type="dxa"/>
            <w:vMerge/>
            <w:vAlign w:val="center"/>
          </w:tcPr>
          <w:p w14:paraId="5CED160E" w14:textId="77777777" w:rsidR="00370887" w:rsidRPr="00F37CD9" w:rsidDel="00370887" w:rsidRDefault="00370887" w:rsidP="00F37CD9">
            <w:pPr>
              <w:jc w:val="center"/>
              <w:rPr>
                <w:rFonts w:ascii="HGPｺﾞｼｯｸM" w:eastAsia="HGPｺﾞｼｯｸM"/>
                <w:sz w:val="21"/>
                <w:szCs w:val="21"/>
                <w:lang w:eastAsia="ja-JP"/>
              </w:rPr>
            </w:pPr>
          </w:p>
        </w:tc>
        <w:tc>
          <w:tcPr>
            <w:tcW w:w="6238" w:type="dxa"/>
            <w:vAlign w:val="center"/>
          </w:tcPr>
          <w:p w14:paraId="0E73FA4B" w14:textId="4DB3A3DE" w:rsidR="00370887" w:rsidRPr="00F37CD9" w:rsidDel="00370887" w:rsidRDefault="00370887"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港湾における海底堆積ごみ、漂流・漂着ごみの処理</w:t>
            </w:r>
          </w:p>
        </w:tc>
      </w:tr>
      <w:tr w:rsidR="00370887" w:rsidRPr="00F37CD9" w14:paraId="577168C8" w14:textId="2947142D" w:rsidTr="00136853">
        <w:trPr>
          <w:trHeight w:val="334"/>
        </w:trPr>
        <w:tc>
          <w:tcPr>
            <w:tcW w:w="1276" w:type="dxa"/>
            <w:vMerge/>
            <w:tcBorders>
              <w:bottom w:val="single" w:sz="4" w:space="0" w:color="auto"/>
            </w:tcBorders>
            <w:vAlign w:val="center"/>
          </w:tcPr>
          <w:p w14:paraId="1796F20A" w14:textId="4DE0925A" w:rsidR="00370887" w:rsidRPr="00F37CD9" w:rsidRDefault="00370887" w:rsidP="00E03313">
            <w:pPr>
              <w:rPr>
                <w:rFonts w:ascii="HGPｺﾞｼｯｸM" w:eastAsia="HGPｺﾞｼｯｸM"/>
                <w:sz w:val="21"/>
                <w:szCs w:val="21"/>
                <w:lang w:eastAsia="ja-JP"/>
              </w:rPr>
            </w:pPr>
          </w:p>
        </w:tc>
        <w:tc>
          <w:tcPr>
            <w:tcW w:w="2126" w:type="dxa"/>
            <w:vAlign w:val="center"/>
          </w:tcPr>
          <w:p w14:paraId="64FE6730" w14:textId="77777777" w:rsidR="00E03313" w:rsidRDefault="00370887"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各種相談窓口</w:t>
            </w:r>
          </w:p>
          <w:p w14:paraId="14D02355" w14:textId="3F10078C" w:rsidR="00370887" w:rsidRPr="00F37CD9" w:rsidRDefault="00370887"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の設置</w:t>
            </w:r>
          </w:p>
        </w:tc>
        <w:tc>
          <w:tcPr>
            <w:tcW w:w="6238" w:type="dxa"/>
            <w:vAlign w:val="center"/>
          </w:tcPr>
          <w:p w14:paraId="0FE8221D" w14:textId="2574190A" w:rsidR="00370887" w:rsidRPr="00F37CD9" w:rsidRDefault="00370887"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相談受付、相談情報の管理</w:t>
            </w:r>
          </w:p>
        </w:tc>
      </w:tr>
      <w:tr w:rsidR="00A548B3" w:rsidRPr="00F37CD9" w14:paraId="2312ECCD" w14:textId="30C8D3C8" w:rsidTr="00136853">
        <w:trPr>
          <w:trHeight w:val="334"/>
        </w:trPr>
        <w:tc>
          <w:tcPr>
            <w:tcW w:w="1276" w:type="dxa"/>
            <w:vMerge w:val="restart"/>
            <w:tcBorders>
              <w:top w:val="single" w:sz="4" w:space="0" w:color="auto"/>
            </w:tcBorders>
            <w:vAlign w:val="center"/>
          </w:tcPr>
          <w:p w14:paraId="34CDADFA" w14:textId="7BA39134" w:rsidR="00A548B3" w:rsidRPr="00F37CD9" w:rsidRDefault="00A548B3" w:rsidP="00E03313">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復旧・復興</w:t>
            </w:r>
          </w:p>
        </w:tc>
        <w:tc>
          <w:tcPr>
            <w:tcW w:w="2126" w:type="dxa"/>
            <w:tcBorders>
              <w:bottom w:val="single" w:sz="4" w:space="0" w:color="auto"/>
            </w:tcBorders>
            <w:vAlign w:val="center"/>
          </w:tcPr>
          <w:p w14:paraId="51982A2F" w14:textId="71F16720" w:rsidR="00A548B3" w:rsidRPr="00F37CD9" w:rsidRDefault="00A548B3"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撤去</w:t>
            </w:r>
          </w:p>
        </w:tc>
        <w:tc>
          <w:tcPr>
            <w:tcW w:w="6238" w:type="dxa"/>
            <w:vAlign w:val="center"/>
          </w:tcPr>
          <w:p w14:paraId="55972929" w14:textId="659B31C7" w:rsidR="00A548B3" w:rsidRPr="00F37CD9" w:rsidRDefault="00A548B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撤去（必要に応じて解体）が必要とされる損壊家屋等の撤去（必要に応じて解体）（設計、積算、現場管理等を含む）</w:t>
            </w:r>
          </w:p>
        </w:tc>
      </w:tr>
      <w:tr w:rsidR="00A548B3" w:rsidRPr="00F37CD9" w14:paraId="73E6AAD4" w14:textId="6ED40551" w:rsidTr="00136853">
        <w:trPr>
          <w:trHeight w:val="334"/>
        </w:trPr>
        <w:tc>
          <w:tcPr>
            <w:tcW w:w="1276" w:type="dxa"/>
            <w:vMerge/>
            <w:textDirection w:val="tbRlV"/>
            <w:vAlign w:val="center"/>
          </w:tcPr>
          <w:p w14:paraId="28134552" w14:textId="23716AA9" w:rsidR="00A548B3" w:rsidRPr="00F37CD9" w:rsidRDefault="00A548B3" w:rsidP="00DC38FD">
            <w:pPr>
              <w:rPr>
                <w:rFonts w:ascii="HGPｺﾞｼｯｸM" w:eastAsia="HGPｺﾞｼｯｸM"/>
                <w:sz w:val="21"/>
                <w:szCs w:val="21"/>
                <w:lang w:eastAsia="ja-JP"/>
              </w:rPr>
            </w:pPr>
          </w:p>
        </w:tc>
        <w:tc>
          <w:tcPr>
            <w:tcW w:w="2126" w:type="dxa"/>
            <w:vMerge w:val="restart"/>
            <w:tcBorders>
              <w:top w:val="single" w:sz="4" w:space="0" w:color="auto"/>
            </w:tcBorders>
            <w:vAlign w:val="center"/>
          </w:tcPr>
          <w:p w14:paraId="06573442" w14:textId="54156807" w:rsidR="00A548B3" w:rsidRPr="00F37CD9" w:rsidRDefault="00A548B3"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仮置場</w:t>
            </w:r>
          </w:p>
        </w:tc>
        <w:tc>
          <w:tcPr>
            <w:tcW w:w="6238" w:type="dxa"/>
            <w:vAlign w:val="center"/>
          </w:tcPr>
          <w:p w14:paraId="5A7C76CE" w14:textId="5101EDA9" w:rsidR="00A548B3" w:rsidRPr="00F37CD9" w:rsidRDefault="00A548B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仮置場の集約</w:t>
            </w:r>
          </w:p>
        </w:tc>
      </w:tr>
      <w:tr w:rsidR="00A548B3" w:rsidRPr="00F37CD9" w14:paraId="4FA084F5" w14:textId="3F64A94C" w:rsidTr="00136853">
        <w:trPr>
          <w:trHeight w:val="334"/>
        </w:trPr>
        <w:tc>
          <w:tcPr>
            <w:tcW w:w="1276" w:type="dxa"/>
            <w:vMerge/>
            <w:textDirection w:val="tbRlV"/>
            <w:vAlign w:val="center"/>
          </w:tcPr>
          <w:p w14:paraId="733479BA" w14:textId="56DCF41A" w:rsidR="00A548B3" w:rsidRPr="00F37CD9" w:rsidRDefault="00A548B3" w:rsidP="00DC38FD">
            <w:pPr>
              <w:rPr>
                <w:rFonts w:ascii="HGPｺﾞｼｯｸM" w:eastAsia="HGPｺﾞｼｯｸM"/>
                <w:sz w:val="21"/>
                <w:szCs w:val="21"/>
                <w:lang w:eastAsia="ja-JP"/>
              </w:rPr>
            </w:pPr>
          </w:p>
        </w:tc>
        <w:tc>
          <w:tcPr>
            <w:tcW w:w="2126" w:type="dxa"/>
            <w:vMerge/>
            <w:vAlign w:val="center"/>
          </w:tcPr>
          <w:p w14:paraId="3F2ED85F" w14:textId="758D7710" w:rsidR="00A548B3" w:rsidRPr="00F37CD9" w:rsidRDefault="00A548B3" w:rsidP="00F37CD9">
            <w:pPr>
              <w:jc w:val="center"/>
              <w:rPr>
                <w:rFonts w:ascii="HGPｺﾞｼｯｸM" w:eastAsia="HGPｺﾞｼｯｸM"/>
                <w:sz w:val="21"/>
                <w:szCs w:val="21"/>
                <w:lang w:eastAsia="ja-JP"/>
              </w:rPr>
            </w:pPr>
          </w:p>
        </w:tc>
        <w:tc>
          <w:tcPr>
            <w:tcW w:w="6238" w:type="dxa"/>
            <w:vAlign w:val="center"/>
          </w:tcPr>
          <w:p w14:paraId="032F7B79" w14:textId="24B73818" w:rsidR="00A548B3" w:rsidRPr="00F37CD9" w:rsidRDefault="00A548B3" w:rsidP="00F37CD9">
            <w:pPr>
              <w:ind w:leftChars="50" w:left="110"/>
              <w:rPr>
                <w:rFonts w:ascii="HGPｺﾞｼｯｸM" w:eastAsia="HGPｺﾞｼｯｸM"/>
                <w:sz w:val="21"/>
                <w:szCs w:val="21"/>
                <w:lang w:eastAsia="ja-JP"/>
              </w:rPr>
            </w:pPr>
            <w:r w:rsidRPr="00F37CD9">
              <w:rPr>
                <w:rFonts w:ascii="HGPｺﾞｼｯｸM" w:eastAsia="HGPｺﾞｼｯｸM" w:hint="eastAsia"/>
                <w:sz w:val="21"/>
                <w:szCs w:val="21"/>
                <w:lang w:eastAsia="ja-JP"/>
              </w:rPr>
              <w:t>仮置場の復旧・返却</w:t>
            </w:r>
          </w:p>
        </w:tc>
      </w:tr>
      <w:tr w:rsidR="00A548B3" w:rsidRPr="00F37CD9" w14:paraId="51DFF656" w14:textId="4795C070" w:rsidTr="00136853">
        <w:trPr>
          <w:trHeight w:val="334"/>
        </w:trPr>
        <w:tc>
          <w:tcPr>
            <w:tcW w:w="1276" w:type="dxa"/>
            <w:vMerge/>
            <w:tcBorders>
              <w:bottom w:val="single" w:sz="4" w:space="0" w:color="auto"/>
            </w:tcBorders>
            <w:textDirection w:val="tbRlV"/>
            <w:vAlign w:val="center"/>
          </w:tcPr>
          <w:p w14:paraId="5C198717" w14:textId="13BFA97F" w:rsidR="00A548B3" w:rsidRPr="00F37CD9" w:rsidRDefault="00A548B3" w:rsidP="00DC38FD">
            <w:pPr>
              <w:rPr>
                <w:rFonts w:ascii="HGPｺﾞｼｯｸM" w:eastAsia="HGPｺﾞｼｯｸM"/>
                <w:sz w:val="21"/>
                <w:szCs w:val="21"/>
                <w:lang w:eastAsia="ja-JP"/>
              </w:rPr>
            </w:pPr>
          </w:p>
        </w:tc>
        <w:tc>
          <w:tcPr>
            <w:tcW w:w="2126" w:type="dxa"/>
            <w:vAlign w:val="center"/>
          </w:tcPr>
          <w:p w14:paraId="5A607743" w14:textId="23EFBC53" w:rsidR="00A548B3" w:rsidRPr="00F37CD9" w:rsidRDefault="00A548B3" w:rsidP="00F37CD9">
            <w:pPr>
              <w:jc w:val="center"/>
              <w:rPr>
                <w:rFonts w:ascii="HGPｺﾞｼｯｸM" w:eastAsia="HGPｺﾞｼｯｸM"/>
                <w:sz w:val="21"/>
                <w:szCs w:val="21"/>
                <w:lang w:eastAsia="ja-JP"/>
              </w:rPr>
            </w:pPr>
            <w:r w:rsidRPr="00F37CD9">
              <w:rPr>
                <w:rFonts w:ascii="HGPｺﾞｼｯｸM" w:eastAsia="HGPｺﾞｼｯｸM" w:hint="eastAsia"/>
                <w:sz w:val="21"/>
                <w:szCs w:val="21"/>
                <w:lang w:eastAsia="ja-JP"/>
              </w:rPr>
              <w:t>破砕・選別・中間処理・再資源化・最終処分</w:t>
            </w:r>
          </w:p>
        </w:tc>
        <w:tc>
          <w:tcPr>
            <w:tcW w:w="6238" w:type="dxa"/>
            <w:vAlign w:val="center"/>
          </w:tcPr>
          <w:p w14:paraId="41CC337C" w14:textId="25206036" w:rsidR="00A548B3" w:rsidRPr="00F37CD9" w:rsidRDefault="004C4DF7" w:rsidP="00F37CD9">
            <w:pPr>
              <w:ind w:leftChars="50" w:left="110"/>
              <w:jc w:val="both"/>
              <w:rPr>
                <w:rFonts w:ascii="HGPｺﾞｼｯｸM" w:eastAsia="HGPｺﾞｼｯｸM"/>
                <w:sz w:val="21"/>
                <w:szCs w:val="21"/>
                <w:lang w:eastAsia="ja-JP"/>
              </w:rPr>
            </w:pPr>
            <w:r w:rsidRPr="00F37CD9">
              <w:rPr>
                <w:rFonts w:ascii="HGPｺﾞｼｯｸM" w:eastAsia="HGPｺﾞｼｯｸM" w:hint="eastAsia"/>
                <w:noProof/>
                <w:sz w:val="21"/>
                <w:szCs w:val="21"/>
                <w:lang w:eastAsia="ja-JP"/>
              </w:rPr>
              <mc:AlternateContent>
                <mc:Choice Requires="wpg">
                  <w:drawing>
                    <wp:anchor distT="0" distB="0" distL="114300" distR="114300" simplePos="0" relativeHeight="252385280" behindDoc="0" locked="0" layoutInCell="1" allowOverlap="1" wp14:anchorId="1ABCBBA4" wp14:editId="7E09DDA0">
                      <wp:simplePos x="0" y="0"/>
                      <wp:positionH relativeFrom="margin">
                        <wp:posOffset>2371090</wp:posOffset>
                      </wp:positionH>
                      <wp:positionV relativeFrom="paragraph">
                        <wp:posOffset>255905</wp:posOffset>
                      </wp:positionV>
                      <wp:extent cx="1612265" cy="933450"/>
                      <wp:effectExtent l="38100" t="38100" r="26035" b="0"/>
                      <wp:wrapNone/>
                      <wp:docPr id="941" name="グループ化 941"/>
                      <wp:cNvGraphicFramePr/>
                      <a:graphic xmlns:a="http://schemas.openxmlformats.org/drawingml/2006/main">
                        <a:graphicData uri="http://schemas.microsoft.com/office/word/2010/wordprocessingGroup">
                          <wpg:wgp>
                            <wpg:cNvGrpSpPr/>
                            <wpg:grpSpPr>
                              <a:xfrm>
                                <a:off x="0" y="0"/>
                                <a:ext cx="1612265" cy="933450"/>
                                <a:chOff x="-605229" y="4186140"/>
                                <a:chExt cx="5720927" cy="378578"/>
                              </a:xfrm>
                            </wpg:grpSpPr>
                            <wpg:grpSp>
                              <wpg:cNvPr id="944" name="グループ化 944"/>
                              <wpg:cNvGrpSpPr/>
                              <wpg:grpSpPr>
                                <a:xfrm>
                                  <a:off x="0" y="4319715"/>
                                  <a:ext cx="5115698" cy="245003"/>
                                  <a:chOff x="0" y="-1"/>
                                  <a:chExt cx="5115698" cy="650786"/>
                                </a:xfrm>
                              </wpg:grpSpPr>
                              <wps:wsp>
                                <wps:cNvPr id="945" name="四角形: 角を丸くする 945"/>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テキスト ボックス 946"/>
                                <wps:cNvSpPr txBox="1"/>
                                <wps:spPr>
                                  <a:xfrm>
                                    <a:off x="90615" y="49424"/>
                                    <a:ext cx="4868560" cy="601361"/>
                                  </a:xfrm>
                                  <a:prstGeom prst="rect">
                                    <a:avLst/>
                                  </a:prstGeom>
                                  <a:noFill/>
                                  <a:ln w="6350">
                                    <a:noFill/>
                                  </a:ln>
                                </wps:spPr>
                                <wps:txbx>
                                  <w:txbxContent>
                                    <w:p w14:paraId="785D6575" w14:textId="77777777" w:rsidR="00AB1F3D" w:rsidRPr="007C4609" w:rsidRDefault="00AB1F3D" w:rsidP="00AB1F3D">
                                      <w:pPr>
                                        <w:spacing w:line="200" w:lineRule="exact"/>
                                        <w:rPr>
                                          <w:sz w:val="18"/>
                                          <w:szCs w:val="18"/>
                                          <w:lang w:eastAsia="ja-JP"/>
                                        </w:rPr>
                                      </w:pPr>
                                      <w:r>
                                        <w:rPr>
                                          <w:rFonts w:hint="eastAsia"/>
                                          <w:sz w:val="18"/>
                                          <w:szCs w:val="18"/>
                                          <w:lang w:eastAsia="ja-JP"/>
                                        </w:rPr>
                                        <w:t>平時の組織体制や災害時の方針に従って、適宜変更してください。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7" name="直線コネクタ 947"/>
                              <wps:cNvCnPr/>
                              <wps:spPr>
                                <a:xfrm flipH="1" flipV="1">
                                  <a:off x="-605229" y="4186140"/>
                                  <a:ext cx="563085" cy="249659"/>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BCBBA4" id="グループ化 941" o:spid="_x0000_s1124" style="position:absolute;left:0;text-align:left;margin-left:186.7pt;margin-top:20.15pt;width:126.95pt;height:73.5pt;z-index:252385280;mso-position-horizontal-relative:margin;mso-width-relative:margin;mso-height-relative:margin" coordorigin="-6052,41861" coordsize="57209,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">
                      <v:group id="グループ化 944" o:spid="_x0000_s1125"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roundrect id="四角形: 角を丸くする 945" o:spid="_x0000_s1126"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" fillcolor="#fff2cc [663]" strokecolor="#1f3763 [1604]" strokeweight="1pt">
                          <v:stroke joinstyle="miter"/>
                        </v:roundrect>
                        <v:shape id="テキスト ボックス 946" o:spid="_x0000_s1127"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cfxwAAANwAAAAPAAAAZHJzL2Rvd25yZXYueG1sRI9Pa8JA&#10;FMTvBb/D8oTemo3S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ClF1x/HAAAA3AAA&#10;AA8AAAAAAAAAAAAAAAAABwIAAGRycy9kb3ducmV2LnhtbFBLBQYAAAAAAwADALcAAAD7AgAAAAA=&#10;" filled="f" stroked="f" strokeweight=".5pt">
                          <v:textbox>
                            <w:txbxContent>
                              <w:p w14:paraId="785D6575" w14:textId="77777777" w:rsidR="00AB1F3D" w:rsidRPr="007C4609" w:rsidRDefault="00AB1F3D" w:rsidP="00AB1F3D">
                                <w:pPr>
                                  <w:spacing w:line="200" w:lineRule="exact"/>
                                  <w:rPr>
                                    <w:sz w:val="18"/>
                                    <w:szCs w:val="18"/>
                                    <w:lang w:eastAsia="ja-JP"/>
                                  </w:rPr>
                                </w:pPr>
                                <w:r>
                                  <w:rPr>
                                    <w:rFonts w:hint="eastAsia"/>
                                    <w:sz w:val="18"/>
                                    <w:szCs w:val="18"/>
                                    <w:lang w:eastAsia="ja-JP"/>
                                  </w:rPr>
                                  <w:t>平時の組織体制や災害時の方針に従って、適宜変更してください。</w:t>
                                </w:r>
                              </w:p>
                            </w:txbxContent>
                          </v:textbox>
                        </v:shape>
                      </v:group>
                      <v:line id="直線コネクタ 947" o:spid="_x0000_s1128" style="position:absolute;flip:x y;visibility:visible;mso-wrap-style:square" from="-6052,41861" to="-421,4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" strokecolor="#4472c4 [3204]" strokeweight=".5pt">
                        <v:stroke endarrow="oval" joinstyle="miter"/>
                      </v:line>
                      <w10:wrap anchorx="margin"/>
                    </v:group>
                  </w:pict>
                </mc:Fallback>
              </mc:AlternateContent>
            </w:r>
            <w:r w:rsidR="00A548B3" w:rsidRPr="00F37CD9">
              <w:rPr>
                <w:rFonts w:ascii="HGPｺﾞｼｯｸM" w:eastAsia="HGPｺﾞｼｯｸM" w:hint="eastAsia"/>
                <w:sz w:val="21"/>
                <w:szCs w:val="21"/>
                <w:lang w:eastAsia="ja-JP"/>
              </w:rPr>
              <w:t>仮設処理施設の解体・撤去</w:t>
            </w:r>
          </w:p>
        </w:tc>
      </w:tr>
    </w:tbl>
    <w:p w14:paraId="4742C170" w14:textId="627360BD" w:rsidR="005E0DF7" w:rsidRPr="00AB1F3D" w:rsidRDefault="003D2425" w:rsidP="005E0DF7">
      <w:pPr>
        <w:pStyle w:val="afb"/>
      </w:pPr>
      <w:r w:rsidRPr="00AB1F3D">
        <w:t>出典：環境省災害廃棄物対策指針（平成30年3月）</w:t>
      </w:r>
      <w:r w:rsidR="00273CE5" w:rsidRPr="00AB1F3D">
        <w:rPr>
          <w:rFonts w:hint="eastAsia"/>
        </w:rPr>
        <w:t>p</w:t>
      </w:r>
      <w:r w:rsidR="00273CE5" w:rsidRPr="00AB1F3D">
        <w:t>.1-14</w:t>
      </w:r>
      <w:r w:rsidRPr="00AB1F3D">
        <w:t>を</w:t>
      </w:r>
      <w:r w:rsidR="00811258">
        <w:rPr>
          <w:rFonts w:hint="eastAsia"/>
        </w:rPr>
        <w:t>編集</w:t>
      </w:r>
    </w:p>
    <w:p w14:paraId="6FD3226B" w14:textId="6703C5BE" w:rsidR="00775839" w:rsidRPr="005E0DF7" w:rsidRDefault="00775839" w:rsidP="00B644D4">
      <w:pPr>
        <w:pStyle w:val="afb"/>
        <w:rPr>
          <w:color w:val="FF0000"/>
        </w:rPr>
      </w:pPr>
    </w:p>
    <w:p w14:paraId="18548DDE" w14:textId="77777777" w:rsidR="00AA6998" w:rsidRDefault="00AA6998" w:rsidP="00DC38FD">
      <w:pPr>
        <w:rPr>
          <w:rFonts w:ascii="HGPｺﾞｼｯｸM" w:eastAsia="HGPｺﾞｼｯｸM"/>
          <w:sz w:val="21"/>
          <w:szCs w:val="21"/>
          <w:lang w:eastAsia="ja-JP"/>
        </w:rPr>
      </w:pPr>
    </w:p>
    <w:p w14:paraId="562FB92A" w14:textId="77777777" w:rsidR="00600A42" w:rsidRDefault="00600A42" w:rsidP="00DC38FD">
      <w:pPr>
        <w:rPr>
          <w:rFonts w:ascii="HGPｺﾞｼｯｸM" w:eastAsia="HGPｺﾞｼｯｸM"/>
          <w:sz w:val="21"/>
          <w:szCs w:val="21"/>
          <w:lang w:eastAsia="ja-JP"/>
        </w:rPr>
      </w:pPr>
    </w:p>
    <w:p w14:paraId="77F56AE5" w14:textId="77777777" w:rsidR="00600A42" w:rsidRDefault="00600A42">
      <w:pPr>
        <w:widowControl/>
        <w:autoSpaceDE/>
        <w:autoSpaceDN/>
        <w:rPr>
          <w:rFonts w:ascii="游ゴシック" w:eastAsia="游ゴシック" w:hAnsi="游ゴシック" w:cs="Times New Roman"/>
          <w:kern w:val="2"/>
          <w:sz w:val="21"/>
          <w:lang w:eastAsia="ja-JP"/>
        </w:rPr>
      </w:pPr>
      <w:r>
        <w:rPr>
          <w:lang w:eastAsia="ja-JP"/>
        </w:rPr>
        <w:br w:type="page"/>
      </w:r>
    </w:p>
    <w:p w14:paraId="7FDF6B1A" w14:textId="06064A62" w:rsidR="00600A42" w:rsidRPr="0075754C" w:rsidRDefault="00600A42" w:rsidP="00600A42">
      <w:pPr>
        <w:pStyle w:val="afa"/>
        <w:rPr>
          <w:color w:val="000000" w:themeColor="text1"/>
        </w:rPr>
      </w:pPr>
      <w:r w:rsidRPr="0075754C">
        <w:rPr>
          <w:rFonts w:hint="eastAsia"/>
          <w:color w:val="000000" w:themeColor="text1"/>
        </w:rPr>
        <w:lastRenderedPageBreak/>
        <w:t>表2-1-</w:t>
      </w:r>
      <w:r w:rsidR="00B24966" w:rsidRPr="0075754C">
        <w:rPr>
          <w:rFonts w:hint="eastAsia"/>
          <w:color w:val="000000" w:themeColor="text1"/>
        </w:rPr>
        <w:t>4</w:t>
      </w:r>
      <w:r w:rsidRPr="0075754C">
        <w:rPr>
          <w:rFonts w:hint="eastAsia"/>
          <w:color w:val="000000" w:themeColor="text1"/>
        </w:rPr>
        <w:t xml:space="preserve">　庁内他部局との連携・調整事項</w:t>
      </w:r>
    </w:p>
    <w:tbl>
      <w:tblPr>
        <w:tblStyle w:val="af0"/>
        <w:tblW w:w="0" w:type="auto"/>
        <w:tblLook w:val="04A0" w:firstRow="1" w:lastRow="0" w:firstColumn="1" w:lastColumn="0" w:noHBand="0" w:noVBand="1"/>
      </w:tblPr>
      <w:tblGrid>
        <w:gridCol w:w="2547"/>
        <w:gridCol w:w="7081"/>
      </w:tblGrid>
      <w:tr w:rsidR="00600A42" w:rsidRPr="00600A42" w14:paraId="2F3683FD" w14:textId="77777777" w:rsidTr="00B138D1">
        <w:trPr>
          <w:trHeight w:val="340"/>
        </w:trPr>
        <w:tc>
          <w:tcPr>
            <w:tcW w:w="2547" w:type="dxa"/>
            <w:shd w:val="clear" w:color="auto" w:fill="D9D9D9" w:themeFill="background1" w:themeFillShade="D9"/>
            <w:vAlign w:val="center"/>
          </w:tcPr>
          <w:p w14:paraId="391CC566" w14:textId="77777777" w:rsidR="00600A42" w:rsidRPr="00600A42" w:rsidRDefault="00600A42" w:rsidP="00B138D1">
            <w:pPr>
              <w:jc w:val="center"/>
              <w:rPr>
                <w:rFonts w:ascii="HGPｺﾞｼｯｸM" w:eastAsia="HGPｺﾞｼｯｸM" w:hAnsi="HG丸ｺﾞｼｯｸM-PRO"/>
                <w:sz w:val="21"/>
                <w:szCs w:val="21"/>
              </w:rPr>
            </w:pPr>
            <w:proofErr w:type="spellStart"/>
            <w:r w:rsidRPr="00600A42">
              <w:rPr>
                <w:rFonts w:ascii="HGPｺﾞｼｯｸM" w:eastAsia="HGPｺﾞｼｯｸM" w:hAnsi="HG丸ｺﾞｼｯｸM-PRO" w:hint="eastAsia"/>
                <w:sz w:val="21"/>
                <w:szCs w:val="21"/>
              </w:rPr>
              <w:t>部局名</w:t>
            </w:r>
            <w:proofErr w:type="spellEnd"/>
          </w:p>
        </w:tc>
        <w:tc>
          <w:tcPr>
            <w:tcW w:w="7081" w:type="dxa"/>
            <w:shd w:val="clear" w:color="auto" w:fill="D9D9D9" w:themeFill="background1" w:themeFillShade="D9"/>
            <w:vAlign w:val="center"/>
          </w:tcPr>
          <w:p w14:paraId="1FCDA4C3" w14:textId="77777777" w:rsidR="00600A42" w:rsidRPr="00600A42" w:rsidRDefault="00600A42" w:rsidP="00B138D1">
            <w:pPr>
              <w:jc w:val="center"/>
              <w:rPr>
                <w:rFonts w:ascii="HGPｺﾞｼｯｸM" w:eastAsia="HGPｺﾞｼｯｸM" w:hAnsi="HG丸ｺﾞｼｯｸM-PRO"/>
                <w:sz w:val="21"/>
                <w:szCs w:val="21"/>
              </w:rPr>
            </w:pPr>
            <w:proofErr w:type="spellStart"/>
            <w:r w:rsidRPr="00600A42">
              <w:rPr>
                <w:rFonts w:ascii="HGPｺﾞｼｯｸM" w:eastAsia="HGPｺﾞｼｯｸM" w:hAnsi="HG丸ｺﾞｼｯｸM-PRO" w:hint="eastAsia"/>
                <w:sz w:val="21"/>
                <w:szCs w:val="21"/>
              </w:rPr>
              <w:t>連携・調整事項</w:t>
            </w:r>
            <w:proofErr w:type="spellEnd"/>
          </w:p>
        </w:tc>
      </w:tr>
      <w:tr w:rsidR="00600A42" w:rsidRPr="00600A42" w14:paraId="06DB5F1F" w14:textId="77777777" w:rsidTr="00B138D1">
        <w:trPr>
          <w:trHeight w:val="340"/>
        </w:trPr>
        <w:tc>
          <w:tcPr>
            <w:tcW w:w="2547" w:type="dxa"/>
            <w:vAlign w:val="center"/>
          </w:tcPr>
          <w:p w14:paraId="59724EC2" w14:textId="77777777" w:rsidR="00600A42" w:rsidRPr="00600A42" w:rsidRDefault="00600A42" w:rsidP="00B138D1">
            <w:pPr>
              <w:jc w:val="both"/>
              <w:rPr>
                <w:rFonts w:ascii="HG丸ｺﾞｼｯｸM-PRO" w:eastAsia="HG丸ｺﾞｼｯｸM-PRO" w:hAnsi="HG丸ｺﾞｼｯｸM-PRO"/>
                <w:sz w:val="21"/>
                <w:szCs w:val="21"/>
              </w:rPr>
            </w:pPr>
          </w:p>
        </w:tc>
        <w:tc>
          <w:tcPr>
            <w:tcW w:w="7081" w:type="dxa"/>
            <w:vAlign w:val="center"/>
          </w:tcPr>
          <w:p w14:paraId="11445E1E" w14:textId="77777777" w:rsidR="00600A42" w:rsidRPr="00600A42" w:rsidRDefault="00600A42" w:rsidP="00B138D1">
            <w:pPr>
              <w:jc w:val="both"/>
              <w:rPr>
                <w:rFonts w:ascii="HG丸ｺﾞｼｯｸM-PRO" w:eastAsia="HG丸ｺﾞｼｯｸM-PRO" w:hAnsi="HG丸ｺﾞｼｯｸM-PRO"/>
                <w:sz w:val="21"/>
                <w:szCs w:val="21"/>
              </w:rPr>
            </w:pPr>
          </w:p>
        </w:tc>
      </w:tr>
      <w:tr w:rsidR="00600A42" w:rsidRPr="00600A42" w14:paraId="557527B9" w14:textId="77777777" w:rsidTr="00B138D1">
        <w:trPr>
          <w:trHeight w:val="340"/>
        </w:trPr>
        <w:tc>
          <w:tcPr>
            <w:tcW w:w="2547" w:type="dxa"/>
            <w:vAlign w:val="center"/>
          </w:tcPr>
          <w:p w14:paraId="28DCE0E9" w14:textId="77777777" w:rsidR="00600A42" w:rsidRPr="00600A42" w:rsidRDefault="00600A42" w:rsidP="00B138D1">
            <w:pPr>
              <w:jc w:val="both"/>
              <w:rPr>
                <w:rFonts w:ascii="HG丸ｺﾞｼｯｸM-PRO" w:eastAsia="HG丸ｺﾞｼｯｸM-PRO" w:hAnsi="HG丸ｺﾞｼｯｸM-PRO"/>
                <w:sz w:val="21"/>
                <w:szCs w:val="21"/>
              </w:rPr>
            </w:pPr>
          </w:p>
        </w:tc>
        <w:tc>
          <w:tcPr>
            <w:tcW w:w="7081" w:type="dxa"/>
            <w:vAlign w:val="center"/>
          </w:tcPr>
          <w:p w14:paraId="3CAD0A69" w14:textId="77777777" w:rsidR="00600A42" w:rsidRPr="00600A42" w:rsidRDefault="00600A42" w:rsidP="00B138D1">
            <w:pPr>
              <w:jc w:val="both"/>
              <w:rPr>
                <w:rFonts w:ascii="HG丸ｺﾞｼｯｸM-PRO" w:eastAsia="HG丸ｺﾞｼｯｸM-PRO" w:hAnsi="HG丸ｺﾞｼｯｸM-PRO"/>
                <w:sz w:val="21"/>
                <w:szCs w:val="21"/>
              </w:rPr>
            </w:pPr>
          </w:p>
        </w:tc>
      </w:tr>
      <w:tr w:rsidR="00600A42" w:rsidRPr="00600A42" w14:paraId="3E383786" w14:textId="77777777" w:rsidTr="00B138D1">
        <w:trPr>
          <w:trHeight w:val="340"/>
        </w:trPr>
        <w:tc>
          <w:tcPr>
            <w:tcW w:w="2547" w:type="dxa"/>
            <w:vAlign w:val="center"/>
          </w:tcPr>
          <w:p w14:paraId="0A81CC49" w14:textId="77777777" w:rsidR="00600A42" w:rsidRPr="00600A42" w:rsidRDefault="00600A42" w:rsidP="00B138D1">
            <w:pPr>
              <w:jc w:val="both"/>
              <w:rPr>
                <w:rFonts w:ascii="HG丸ｺﾞｼｯｸM-PRO" w:eastAsia="HG丸ｺﾞｼｯｸM-PRO" w:hAnsi="HG丸ｺﾞｼｯｸM-PRO"/>
                <w:sz w:val="21"/>
                <w:szCs w:val="21"/>
              </w:rPr>
            </w:pPr>
          </w:p>
        </w:tc>
        <w:tc>
          <w:tcPr>
            <w:tcW w:w="7081" w:type="dxa"/>
            <w:vAlign w:val="center"/>
          </w:tcPr>
          <w:p w14:paraId="3086CB76" w14:textId="77777777" w:rsidR="00600A42" w:rsidRPr="00600A42" w:rsidRDefault="00600A42" w:rsidP="00B138D1">
            <w:pPr>
              <w:jc w:val="both"/>
              <w:rPr>
                <w:rFonts w:ascii="HG丸ｺﾞｼｯｸM-PRO" w:eastAsia="HG丸ｺﾞｼｯｸM-PRO" w:hAnsi="HG丸ｺﾞｼｯｸM-PRO"/>
                <w:sz w:val="21"/>
                <w:szCs w:val="21"/>
              </w:rPr>
            </w:pPr>
          </w:p>
        </w:tc>
      </w:tr>
      <w:tr w:rsidR="00600A42" w:rsidRPr="00600A42" w14:paraId="53175E56" w14:textId="77777777" w:rsidTr="00B138D1">
        <w:trPr>
          <w:trHeight w:val="340"/>
        </w:trPr>
        <w:tc>
          <w:tcPr>
            <w:tcW w:w="2547" w:type="dxa"/>
            <w:vAlign w:val="center"/>
          </w:tcPr>
          <w:p w14:paraId="0DB6D85D" w14:textId="77777777" w:rsidR="00600A42" w:rsidRPr="00600A42" w:rsidRDefault="00600A42" w:rsidP="00B138D1">
            <w:pPr>
              <w:jc w:val="both"/>
              <w:rPr>
                <w:rFonts w:ascii="HG丸ｺﾞｼｯｸM-PRO" w:eastAsia="HG丸ｺﾞｼｯｸM-PRO" w:hAnsi="HG丸ｺﾞｼｯｸM-PRO"/>
                <w:sz w:val="21"/>
                <w:szCs w:val="21"/>
              </w:rPr>
            </w:pPr>
          </w:p>
        </w:tc>
        <w:tc>
          <w:tcPr>
            <w:tcW w:w="7081" w:type="dxa"/>
            <w:vAlign w:val="center"/>
          </w:tcPr>
          <w:p w14:paraId="3A97229B" w14:textId="77777777" w:rsidR="00600A42" w:rsidRPr="00600A42" w:rsidRDefault="00600A42" w:rsidP="00B138D1">
            <w:pPr>
              <w:jc w:val="both"/>
              <w:rPr>
                <w:rFonts w:ascii="HG丸ｺﾞｼｯｸM-PRO" w:eastAsia="HG丸ｺﾞｼｯｸM-PRO" w:hAnsi="HG丸ｺﾞｼｯｸM-PRO"/>
                <w:sz w:val="21"/>
                <w:szCs w:val="21"/>
              </w:rPr>
            </w:pPr>
          </w:p>
        </w:tc>
      </w:tr>
      <w:tr w:rsidR="00600A42" w:rsidRPr="00600A42" w14:paraId="1D1BF790" w14:textId="77777777" w:rsidTr="00B138D1">
        <w:trPr>
          <w:trHeight w:val="340"/>
        </w:trPr>
        <w:tc>
          <w:tcPr>
            <w:tcW w:w="2547" w:type="dxa"/>
            <w:vAlign w:val="center"/>
          </w:tcPr>
          <w:p w14:paraId="428AF4C4" w14:textId="77777777" w:rsidR="00600A42" w:rsidRPr="00600A42" w:rsidRDefault="00600A42" w:rsidP="00B138D1">
            <w:pPr>
              <w:jc w:val="both"/>
              <w:rPr>
                <w:rFonts w:ascii="HG丸ｺﾞｼｯｸM-PRO" w:eastAsia="HG丸ｺﾞｼｯｸM-PRO" w:hAnsi="HG丸ｺﾞｼｯｸM-PRO"/>
                <w:sz w:val="21"/>
                <w:szCs w:val="21"/>
              </w:rPr>
            </w:pPr>
          </w:p>
        </w:tc>
        <w:tc>
          <w:tcPr>
            <w:tcW w:w="7081" w:type="dxa"/>
            <w:vAlign w:val="center"/>
          </w:tcPr>
          <w:p w14:paraId="67DCCFC7" w14:textId="77777777" w:rsidR="00600A42" w:rsidRPr="00600A42" w:rsidRDefault="00600A42" w:rsidP="00B138D1">
            <w:pPr>
              <w:jc w:val="both"/>
              <w:rPr>
                <w:rFonts w:ascii="HG丸ｺﾞｼｯｸM-PRO" w:eastAsia="HG丸ｺﾞｼｯｸM-PRO" w:hAnsi="HG丸ｺﾞｼｯｸM-PRO"/>
                <w:sz w:val="21"/>
                <w:szCs w:val="21"/>
              </w:rPr>
            </w:pPr>
          </w:p>
        </w:tc>
      </w:tr>
      <w:tr w:rsidR="00600A42" w:rsidRPr="00600A42" w14:paraId="623F495D" w14:textId="77777777" w:rsidTr="00B138D1">
        <w:trPr>
          <w:trHeight w:val="340"/>
        </w:trPr>
        <w:tc>
          <w:tcPr>
            <w:tcW w:w="2547" w:type="dxa"/>
            <w:vAlign w:val="center"/>
          </w:tcPr>
          <w:p w14:paraId="54F502DD" w14:textId="77777777" w:rsidR="00600A42" w:rsidRPr="00600A42" w:rsidRDefault="00600A42" w:rsidP="00B138D1">
            <w:pPr>
              <w:jc w:val="both"/>
              <w:rPr>
                <w:rFonts w:ascii="HG丸ｺﾞｼｯｸM-PRO" w:eastAsia="HG丸ｺﾞｼｯｸM-PRO" w:hAnsi="HG丸ｺﾞｼｯｸM-PRO"/>
                <w:sz w:val="21"/>
                <w:szCs w:val="21"/>
              </w:rPr>
            </w:pPr>
          </w:p>
        </w:tc>
        <w:tc>
          <w:tcPr>
            <w:tcW w:w="7081" w:type="dxa"/>
            <w:vAlign w:val="center"/>
          </w:tcPr>
          <w:p w14:paraId="567BB0ED" w14:textId="77777777" w:rsidR="00600A42" w:rsidRPr="00600A42" w:rsidRDefault="00600A42" w:rsidP="00B138D1">
            <w:pPr>
              <w:jc w:val="both"/>
              <w:rPr>
                <w:rFonts w:ascii="HG丸ｺﾞｼｯｸM-PRO" w:eastAsia="HG丸ｺﾞｼｯｸM-PRO" w:hAnsi="HG丸ｺﾞｼｯｸM-PRO"/>
                <w:sz w:val="21"/>
                <w:szCs w:val="21"/>
              </w:rPr>
            </w:pPr>
          </w:p>
        </w:tc>
      </w:tr>
      <w:tr w:rsidR="00600A42" w:rsidRPr="00600A42" w14:paraId="69EE24EB" w14:textId="77777777" w:rsidTr="00B138D1">
        <w:trPr>
          <w:trHeight w:val="340"/>
        </w:trPr>
        <w:tc>
          <w:tcPr>
            <w:tcW w:w="2547" w:type="dxa"/>
            <w:vAlign w:val="center"/>
          </w:tcPr>
          <w:p w14:paraId="30EE69C0" w14:textId="77777777" w:rsidR="00600A42" w:rsidRPr="00600A42" w:rsidRDefault="00600A42" w:rsidP="00B138D1">
            <w:pPr>
              <w:jc w:val="both"/>
              <w:rPr>
                <w:rFonts w:ascii="HG丸ｺﾞｼｯｸM-PRO" w:eastAsia="HG丸ｺﾞｼｯｸM-PRO" w:hAnsi="HG丸ｺﾞｼｯｸM-PRO"/>
                <w:sz w:val="21"/>
                <w:szCs w:val="21"/>
              </w:rPr>
            </w:pPr>
          </w:p>
        </w:tc>
        <w:tc>
          <w:tcPr>
            <w:tcW w:w="7081" w:type="dxa"/>
            <w:vAlign w:val="center"/>
          </w:tcPr>
          <w:p w14:paraId="455BB2FB" w14:textId="77777777" w:rsidR="00600A42" w:rsidRPr="00600A42" w:rsidRDefault="00600A42" w:rsidP="00B138D1">
            <w:pPr>
              <w:jc w:val="both"/>
              <w:rPr>
                <w:rFonts w:ascii="HG丸ｺﾞｼｯｸM-PRO" w:eastAsia="HG丸ｺﾞｼｯｸM-PRO" w:hAnsi="HG丸ｺﾞｼｯｸM-PRO"/>
                <w:sz w:val="21"/>
                <w:szCs w:val="21"/>
              </w:rPr>
            </w:pPr>
          </w:p>
        </w:tc>
      </w:tr>
    </w:tbl>
    <w:p w14:paraId="6BAE05D6" w14:textId="77777777" w:rsidR="00600A42" w:rsidRDefault="00600A42" w:rsidP="00DC38FD">
      <w:pPr>
        <w:rPr>
          <w:rFonts w:ascii="HGPｺﾞｼｯｸM" w:eastAsia="HGPｺﾞｼｯｸM"/>
          <w:sz w:val="21"/>
          <w:szCs w:val="21"/>
          <w:lang w:eastAsia="ja-JP"/>
        </w:rPr>
      </w:pPr>
    </w:p>
    <w:p w14:paraId="4CC4942A" w14:textId="77777777" w:rsidR="00401937" w:rsidRPr="00401937" w:rsidRDefault="00401937" w:rsidP="00401937">
      <w:pPr>
        <w:rPr>
          <w:rFonts w:ascii="HGPｺﾞｼｯｸM" w:eastAsia="HGPｺﾞｼｯｸM"/>
          <w:sz w:val="21"/>
          <w:szCs w:val="21"/>
          <w:lang w:eastAsia="ja-JP"/>
        </w:rPr>
      </w:pPr>
    </w:p>
    <w:p w14:paraId="5C62179B" w14:textId="77777777" w:rsidR="00267972" w:rsidRPr="008E7CE3" w:rsidRDefault="00267972" w:rsidP="008374F7">
      <w:pPr>
        <w:pStyle w:val="2"/>
        <w:spacing w:after="120"/>
        <w:rPr>
          <w:lang w:eastAsia="ja-JP"/>
        </w:rPr>
      </w:pPr>
      <w:bookmarkStart w:id="39" w:name="_Toc66450703"/>
      <w:bookmarkStart w:id="40" w:name="_Toc178210142"/>
      <w:r w:rsidRPr="008E7CE3">
        <w:rPr>
          <w:rFonts w:hint="eastAsia"/>
          <w:lang w:eastAsia="ja-JP"/>
        </w:rPr>
        <w:t>２章　情報収集・連絡</w:t>
      </w:r>
      <w:bookmarkStart w:id="41" w:name="_Toc66450704"/>
      <w:bookmarkEnd w:id="39"/>
      <w:bookmarkEnd w:id="40"/>
    </w:p>
    <w:p w14:paraId="32C3E22F" w14:textId="3C65313A" w:rsidR="00931586" w:rsidRPr="008E7CE3" w:rsidRDefault="00707105" w:rsidP="005149BC">
      <w:pPr>
        <w:pStyle w:val="3"/>
        <w:spacing w:before="72" w:after="120"/>
        <w:rPr>
          <w:lang w:eastAsia="ja-JP"/>
        </w:rPr>
      </w:pPr>
      <w:bookmarkStart w:id="42" w:name="_Toc178210143"/>
      <w:r>
        <w:rPr>
          <w:rFonts w:hint="eastAsia"/>
          <w:lang w:eastAsia="ja-JP"/>
        </w:rPr>
        <w:t>（</w:t>
      </w:r>
      <w:r w:rsidR="00267972" w:rsidRPr="008E7CE3">
        <w:rPr>
          <w:rFonts w:hint="eastAsia"/>
          <w:lang w:eastAsia="ja-JP"/>
        </w:rPr>
        <w:t>１</w:t>
      </w:r>
      <w:r>
        <w:rPr>
          <w:rFonts w:hint="eastAsia"/>
          <w:lang w:eastAsia="ja-JP"/>
        </w:rPr>
        <w:t>）</w:t>
      </w:r>
      <w:r w:rsidR="00AF5C68">
        <w:rPr>
          <w:rFonts w:hint="eastAsia"/>
          <w:lang w:eastAsia="ja-JP"/>
        </w:rPr>
        <w:t xml:space="preserve"> </w:t>
      </w:r>
      <w:r w:rsidR="00267972" w:rsidRPr="008E7CE3">
        <w:rPr>
          <w:rFonts w:hint="eastAsia"/>
          <w:color w:val="FF0000"/>
          <w:u w:val="single"/>
          <w:lang w:eastAsia="ja-JP"/>
        </w:rPr>
        <w:t>市町村</w:t>
      </w:r>
      <w:r w:rsidR="00267972" w:rsidRPr="008E7CE3">
        <w:rPr>
          <w:rFonts w:hint="eastAsia"/>
          <w:lang w:eastAsia="ja-JP"/>
        </w:rPr>
        <w:t>災害対策本部との連絡及び収集する情報</w:t>
      </w:r>
      <w:bookmarkEnd w:id="41"/>
      <w:bookmarkEnd w:id="42"/>
    </w:p>
    <w:p w14:paraId="1FC8F94C" w14:textId="0B608E0F" w:rsidR="00213D39" w:rsidRPr="008E7CE3" w:rsidRDefault="00213D39" w:rsidP="00707105">
      <w:pPr>
        <w:pStyle w:val="a3"/>
        <w:ind w:right="-110" w:firstLine="220"/>
        <w:rPr>
          <w:rFonts w:cs="Times New Roman"/>
          <w:lang w:eastAsia="ja-JP"/>
        </w:rPr>
      </w:pPr>
      <w:r w:rsidRPr="008E7CE3">
        <w:rPr>
          <w:rFonts w:hint="eastAsia"/>
          <w:color w:val="000000" w:themeColor="text1"/>
          <w:lang w:eastAsia="ja-JP"/>
        </w:rPr>
        <w:t>災害対策本部から</w:t>
      </w:r>
      <w:r w:rsidR="0066475B" w:rsidRPr="008E7CE3">
        <w:rPr>
          <w:rFonts w:hint="eastAsia"/>
          <w:lang w:eastAsia="ja-JP"/>
        </w:rPr>
        <w:t>表</w:t>
      </w:r>
      <w:r w:rsidR="00600A42">
        <w:rPr>
          <w:rFonts w:hint="eastAsia"/>
          <w:lang w:eastAsia="ja-JP"/>
        </w:rPr>
        <w:t>2-2-1</w:t>
      </w:r>
      <w:r w:rsidR="0066475B" w:rsidRPr="008E7CE3">
        <w:rPr>
          <w:rFonts w:hint="eastAsia"/>
          <w:lang w:eastAsia="ja-JP"/>
        </w:rPr>
        <w:t>に示す情報を</w:t>
      </w:r>
      <w:r w:rsidRPr="008E7CE3">
        <w:rPr>
          <w:rFonts w:hint="eastAsia"/>
          <w:lang w:eastAsia="ja-JP"/>
        </w:rPr>
        <w:t>収集</w:t>
      </w:r>
      <w:r w:rsidR="00C77214" w:rsidRPr="008E7CE3">
        <w:rPr>
          <w:rFonts w:hint="eastAsia"/>
          <w:lang w:eastAsia="ja-JP"/>
        </w:rPr>
        <w:t>する。</w:t>
      </w:r>
    </w:p>
    <w:p w14:paraId="22CC6ECE" w14:textId="0DD79AF5" w:rsidR="00213D39" w:rsidRPr="008E7CE3" w:rsidRDefault="00213D39" w:rsidP="00707105">
      <w:pPr>
        <w:pStyle w:val="a3"/>
        <w:ind w:right="-110" w:firstLine="220"/>
        <w:rPr>
          <w:lang w:eastAsia="ja-JP"/>
        </w:rPr>
      </w:pPr>
      <w:r w:rsidRPr="008E7CE3">
        <w:rPr>
          <w:rFonts w:hint="eastAsia"/>
          <w:lang w:eastAsia="ja-JP"/>
        </w:rPr>
        <w:t>表の情報収集項目は、災害廃棄物の収集運搬・処理対応において必要となることから、速やかに課内及び関係者</w:t>
      </w:r>
      <w:r w:rsidR="0066475B" w:rsidRPr="008E7CE3">
        <w:rPr>
          <w:rFonts w:hint="eastAsia"/>
          <w:lang w:eastAsia="ja-JP"/>
        </w:rPr>
        <w:t>と共有する。</w:t>
      </w:r>
      <w:r w:rsidRPr="008E7CE3">
        <w:rPr>
          <w:rFonts w:hint="eastAsia"/>
          <w:lang w:eastAsia="ja-JP"/>
        </w:rPr>
        <w:t>また、時間の経過に伴い、被災・被害状況が明らかになるとともに、問題や課題、必要となる支援も変化することから、定期的に新しい情報を収集する。</w:t>
      </w:r>
    </w:p>
    <w:p w14:paraId="511EFE63" w14:textId="287C7BA9" w:rsidR="00B25F6B" w:rsidRPr="008E7CE3" w:rsidRDefault="00B25F6B" w:rsidP="00707105">
      <w:pPr>
        <w:pStyle w:val="a3"/>
        <w:ind w:right="-110" w:firstLine="220"/>
        <w:rPr>
          <w:lang w:eastAsia="ja-JP"/>
        </w:rPr>
      </w:pPr>
    </w:p>
    <w:p w14:paraId="17C3871E" w14:textId="31C2EBEC" w:rsidR="00213D39" w:rsidRPr="008E7CE3" w:rsidRDefault="007D3BB5" w:rsidP="00707105">
      <w:pPr>
        <w:pStyle w:val="afa"/>
      </w:pPr>
      <w:r>
        <w:rPr>
          <w:rFonts w:hint="eastAsia"/>
          <w:noProof/>
          <w:sz w:val="18"/>
          <w:szCs w:val="18"/>
        </w:rPr>
        <mc:AlternateContent>
          <mc:Choice Requires="wpg">
            <w:drawing>
              <wp:anchor distT="0" distB="0" distL="114300" distR="114300" simplePos="0" relativeHeight="252387328" behindDoc="0" locked="0" layoutInCell="1" allowOverlap="1" wp14:anchorId="6187B0CC" wp14:editId="5B882D4C">
                <wp:simplePos x="0" y="0"/>
                <wp:positionH relativeFrom="column">
                  <wp:posOffset>2024432</wp:posOffset>
                </wp:positionH>
                <wp:positionV relativeFrom="paragraph">
                  <wp:posOffset>2205407</wp:posOffset>
                </wp:positionV>
                <wp:extent cx="1543050" cy="1036955"/>
                <wp:effectExtent l="38100" t="38100" r="19050" b="0"/>
                <wp:wrapNone/>
                <wp:docPr id="948" name="グループ化 948"/>
                <wp:cNvGraphicFramePr/>
                <a:graphic xmlns:a="http://schemas.openxmlformats.org/drawingml/2006/main">
                  <a:graphicData uri="http://schemas.microsoft.com/office/word/2010/wordprocessingGroup">
                    <wpg:wgp>
                      <wpg:cNvGrpSpPr/>
                      <wpg:grpSpPr>
                        <a:xfrm>
                          <a:off x="0" y="0"/>
                          <a:ext cx="1543050" cy="1036955"/>
                          <a:chOff x="-360456" y="4143828"/>
                          <a:chExt cx="5476154" cy="420891"/>
                        </a:xfrm>
                      </wpg:grpSpPr>
                      <wpg:grpSp>
                        <wpg:cNvPr id="949" name="グループ化 949"/>
                        <wpg:cNvGrpSpPr/>
                        <wpg:grpSpPr>
                          <a:xfrm>
                            <a:off x="0" y="4319715"/>
                            <a:ext cx="5115698" cy="245004"/>
                            <a:chOff x="0" y="-1"/>
                            <a:chExt cx="5115698" cy="650790"/>
                          </a:xfrm>
                        </wpg:grpSpPr>
                        <wps:wsp>
                          <wps:cNvPr id="950" name="四角形: 角を丸くする 950"/>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テキスト ボックス 951"/>
                          <wps:cNvSpPr txBox="1"/>
                          <wps:spPr>
                            <a:xfrm>
                              <a:off x="90616" y="49427"/>
                              <a:ext cx="4868562" cy="601362"/>
                            </a:xfrm>
                            <a:prstGeom prst="rect">
                              <a:avLst/>
                            </a:prstGeom>
                            <a:noFill/>
                            <a:ln w="6350">
                              <a:noFill/>
                            </a:ln>
                          </wps:spPr>
                          <wps:txbx>
                            <w:txbxContent>
                              <w:p w14:paraId="2AD02306" w14:textId="3A6C7C99" w:rsidR="007D3BB5" w:rsidRPr="007C4609" w:rsidRDefault="007D3BB5" w:rsidP="007D3BB5">
                                <w:pPr>
                                  <w:spacing w:line="200" w:lineRule="exact"/>
                                  <w:rPr>
                                    <w:sz w:val="18"/>
                                    <w:szCs w:val="18"/>
                                    <w:lang w:eastAsia="ja-JP"/>
                                  </w:rPr>
                                </w:pPr>
                                <w:r>
                                  <w:rPr>
                                    <w:rFonts w:hint="eastAsia"/>
                                    <w:sz w:val="18"/>
                                    <w:szCs w:val="18"/>
                                    <w:lang w:eastAsia="ja-JP"/>
                                  </w:rPr>
                                  <w:t>貴市（町村）の実情に応じて、適宜変更してください。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2" name="直線コネクタ 952"/>
                        <wps:cNvCnPr/>
                        <wps:spPr>
                          <a:xfrm flipH="1" flipV="1">
                            <a:off x="-360456" y="4143828"/>
                            <a:ext cx="318366" cy="292069"/>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87B0CC" id="グループ化 948" o:spid="_x0000_s1129" style="position:absolute;left:0;text-align:left;margin-left:159.4pt;margin-top:173.65pt;width:121.5pt;height:81.65pt;z-index:252387328;mso-width-relative:margin;mso-height-relative:margin" coordorigin="-3604,41438" coordsize="54761,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">
                <v:group id="グループ化 949" o:spid="_x0000_s1130"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oundrect id="四角形: 角を丸くする 950" o:spid="_x0000_s1131"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" fillcolor="#fff2cc [663]" strokecolor="#1f3763 [1604]" strokeweight="1pt">
                    <v:stroke joinstyle="miter"/>
                  </v:roundrect>
                  <v:shape id="テキスト ボックス 951" o:spid="_x0000_s1132"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" filled="f" stroked="f" strokeweight=".5pt">
                    <v:textbox>
                      <w:txbxContent>
                        <w:p w14:paraId="2AD02306" w14:textId="3A6C7C99" w:rsidR="007D3BB5" w:rsidRPr="007C4609" w:rsidRDefault="007D3BB5" w:rsidP="007D3BB5">
                          <w:pPr>
                            <w:spacing w:line="200" w:lineRule="exact"/>
                            <w:rPr>
                              <w:sz w:val="18"/>
                              <w:szCs w:val="18"/>
                              <w:lang w:eastAsia="ja-JP"/>
                            </w:rPr>
                          </w:pPr>
                          <w:r>
                            <w:rPr>
                              <w:rFonts w:hint="eastAsia"/>
                              <w:sz w:val="18"/>
                              <w:szCs w:val="18"/>
                              <w:lang w:eastAsia="ja-JP"/>
                            </w:rPr>
                            <w:t>貴市（町村）の実情に応じて、適宜変更してください。</w:t>
                          </w:r>
                        </w:p>
                      </w:txbxContent>
                    </v:textbox>
                  </v:shape>
                </v:group>
                <v:line id="直線コネクタ 952" o:spid="_x0000_s1133" style="position:absolute;flip:x y;visibility:visible;mso-wrap-style:square" from="-3604,41438" to="-420,4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" strokecolor="#4472c4 [3204]" strokeweight=".5pt">
                  <v:stroke endarrow="oval" joinstyle="miter"/>
                </v:line>
              </v:group>
            </w:pict>
          </mc:Fallback>
        </mc:AlternateContent>
      </w:r>
      <w:r w:rsidR="00213D39" w:rsidRPr="008E7CE3">
        <w:rPr>
          <w:rFonts w:hint="eastAsia"/>
        </w:rPr>
        <w:t>表</w:t>
      </w:r>
      <w:r w:rsidR="00600A42">
        <w:rPr>
          <w:rFonts w:hint="eastAsia"/>
        </w:rPr>
        <w:t>2-2-1</w:t>
      </w:r>
      <w:r w:rsidR="00213D39" w:rsidRPr="008E7CE3">
        <w:rPr>
          <w:rFonts w:hint="eastAsia"/>
        </w:rPr>
        <w:t xml:space="preserve">　災害対策本部から収集する情報の内容</w:t>
      </w:r>
    </w:p>
    <w:tbl>
      <w:tblPr>
        <w:tblStyle w:val="af0"/>
        <w:tblW w:w="8926" w:type="dxa"/>
        <w:jc w:val="center"/>
        <w:tblLayout w:type="fixed"/>
        <w:tblLook w:val="04A0" w:firstRow="1" w:lastRow="0" w:firstColumn="1" w:lastColumn="0" w:noHBand="0" w:noVBand="1"/>
      </w:tblPr>
      <w:tblGrid>
        <w:gridCol w:w="1508"/>
        <w:gridCol w:w="1464"/>
        <w:gridCol w:w="2977"/>
        <w:gridCol w:w="2977"/>
      </w:tblGrid>
      <w:tr w:rsidR="007A1D0B" w:rsidRPr="00F37CD9" w14:paraId="7AC1521A" w14:textId="77777777" w:rsidTr="00707105">
        <w:trPr>
          <w:trHeight w:val="334"/>
          <w:jc w:val="center"/>
        </w:trPr>
        <w:tc>
          <w:tcPr>
            <w:tcW w:w="1508" w:type="dxa"/>
            <w:shd w:val="clear" w:color="auto" w:fill="D9D9D9" w:themeFill="background1" w:themeFillShade="D9"/>
            <w:vAlign w:val="center"/>
            <w:hideMark/>
          </w:tcPr>
          <w:p w14:paraId="432338CE" w14:textId="1C80BD9D" w:rsidR="00213D39" w:rsidRPr="00F37CD9" w:rsidRDefault="00213D39" w:rsidP="00081FC6">
            <w:pPr>
              <w:jc w:val="center"/>
              <w:rPr>
                <w:rFonts w:ascii="HGPｺﾞｼｯｸM" w:eastAsia="HGPｺﾞｼｯｸM" w:cs="ＭＳ Ｐゴシック"/>
                <w:bCs/>
                <w:color w:val="000000" w:themeColor="text1"/>
                <w:sz w:val="21"/>
                <w:szCs w:val="21"/>
              </w:rPr>
            </w:pPr>
            <w:r w:rsidRPr="00F37CD9">
              <w:rPr>
                <w:rFonts w:ascii="HGPｺﾞｼｯｸM" w:eastAsia="HGPｺﾞｼｯｸM" w:cs="ＭＳ Ｐゴシック" w:hint="eastAsia"/>
                <w:bCs/>
                <w:color w:val="000000" w:themeColor="text1"/>
                <w:sz w:val="21"/>
                <w:szCs w:val="21"/>
              </w:rPr>
              <w:t>区</w:t>
            </w:r>
            <w:r w:rsidR="00D72E83" w:rsidRPr="00F37CD9">
              <w:rPr>
                <w:rFonts w:ascii="HGPｺﾞｼｯｸM" w:eastAsia="HGPｺﾞｼｯｸM" w:cs="ＭＳ Ｐゴシック" w:hint="eastAsia"/>
                <w:bCs/>
                <w:color w:val="000000" w:themeColor="text1"/>
                <w:sz w:val="21"/>
                <w:szCs w:val="21"/>
                <w:lang w:eastAsia="ja-JP"/>
              </w:rPr>
              <w:t xml:space="preserve">　</w:t>
            </w:r>
            <w:r w:rsidRPr="00F37CD9">
              <w:rPr>
                <w:rFonts w:ascii="HGPｺﾞｼｯｸM" w:eastAsia="HGPｺﾞｼｯｸM" w:cs="ＭＳ Ｐゴシック" w:hint="eastAsia"/>
                <w:bCs/>
                <w:color w:val="000000" w:themeColor="text1"/>
                <w:sz w:val="21"/>
                <w:szCs w:val="21"/>
              </w:rPr>
              <w:t>分</w:t>
            </w:r>
          </w:p>
        </w:tc>
        <w:tc>
          <w:tcPr>
            <w:tcW w:w="4441" w:type="dxa"/>
            <w:gridSpan w:val="2"/>
            <w:shd w:val="clear" w:color="auto" w:fill="D9D9D9" w:themeFill="background1" w:themeFillShade="D9"/>
            <w:vAlign w:val="center"/>
            <w:hideMark/>
          </w:tcPr>
          <w:p w14:paraId="39470570" w14:textId="77777777" w:rsidR="00213D39" w:rsidRPr="00F37CD9" w:rsidRDefault="00213D39" w:rsidP="00081FC6">
            <w:pPr>
              <w:jc w:val="center"/>
              <w:rPr>
                <w:rFonts w:ascii="HGPｺﾞｼｯｸM" w:eastAsia="HGPｺﾞｼｯｸM" w:cs="ＭＳ Ｐゴシック"/>
                <w:bCs/>
                <w:color w:val="000000" w:themeColor="text1"/>
                <w:sz w:val="21"/>
                <w:szCs w:val="21"/>
              </w:rPr>
            </w:pPr>
            <w:r w:rsidRPr="00F37CD9">
              <w:rPr>
                <w:rFonts w:ascii="HGPｺﾞｼｯｸM" w:eastAsia="HGPｺﾞｼｯｸM" w:cs="ＭＳ Ｐゴシック" w:hint="eastAsia"/>
                <w:bCs/>
                <w:color w:val="000000" w:themeColor="text1"/>
                <w:sz w:val="21"/>
                <w:szCs w:val="21"/>
              </w:rPr>
              <w:t>情　報　収　集　項　目</w:t>
            </w:r>
          </w:p>
        </w:tc>
        <w:tc>
          <w:tcPr>
            <w:tcW w:w="2977" w:type="dxa"/>
            <w:shd w:val="clear" w:color="auto" w:fill="D9D9D9" w:themeFill="background1" w:themeFillShade="D9"/>
            <w:vAlign w:val="center"/>
            <w:hideMark/>
          </w:tcPr>
          <w:p w14:paraId="74A861EA" w14:textId="7E93A755" w:rsidR="00213D39" w:rsidRPr="00F37CD9" w:rsidRDefault="00213D39" w:rsidP="00081FC6">
            <w:pPr>
              <w:jc w:val="center"/>
              <w:rPr>
                <w:rFonts w:ascii="HGPｺﾞｼｯｸM" w:eastAsia="HGPｺﾞｼｯｸM" w:cs="ＭＳ Ｐゴシック"/>
                <w:bCs/>
                <w:color w:val="000000" w:themeColor="text1"/>
                <w:sz w:val="21"/>
                <w:szCs w:val="21"/>
              </w:rPr>
            </w:pPr>
            <w:r w:rsidRPr="00F37CD9">
              <w:rPr>
                <w:rFonts w:ascii="HGPｺﾞｼｯｸM" w:eastAsia="HGPｺﾞｼｯｸM" w:cs="ＭＳ Ｐゴシック" w:hint="eastAsia"/>
                <w:bCs/>
                <w:color w:val="000000" w:themeColor="text1"/>
                <w:sz w:val="21"/>
                <w:szCs w:val="21"/>
              </w:rPr>
              <w:t>目　的</w:t>
            </w:r>
          </w:p>
        </w:tc>
      </w:tr>
      <w:tr w:rsidR="00D76082" w:rsidRPr="00F37CD9" w14:paraId="6FE06793" w14:textId="77777777" w:rsidTr="00707105">
        <w:trPr>
          <w:trHeight w:val="334"/>
          <w:jc w:val="center"/>
        </w:trPr>
        <w:tc>
          <w:tcPr>
            <w:tcW w:w="1508" w:type="dxa"/>
            <w:vAlign w:val="center"/>
            <w:hideMark/>
          </w:tcPr>
          <w:p w14:paraId="6577B8A3" w14:textId="77777777" w:rsidR="00D76082" w:rsidRPr="00F37CD9" w:rsidRDefault="00D76082" w:rsidP="00DC38FD">
            <w:pPr>
              <w:rPr>
                <w:rFonts w:ascii="HGPｺﾞｼｯｸM" w:eastAsia="HGPｺﾞｼｯｸM" w:cs="ＭＳ Ｐゴシック"/>
                <w:bCs/>
                <w:color w:val="000000" w:themeColor="text1"/>
                <w:sz w:val="21"/>
                <w:szCs w:val="21"/>
                <w:lang w:eastAsia="ja-JP"/>
              </w:rPr>
            </w:pPr>
            <w:r w:rsidRPr="00F37CD9">
              <w:rPr>
                <w:rFonts w:ascii="HGPｺﾞｼｯｸM" w:eastAsia="HGPｺﾞｼｯｸM" w:cs="ＭＳ Ｐゴシック" w:hint="eastAsia"/>
                <w:bCs/>
                <w:color w:val="000000" w:themeColor="text1"/>
                <w:sz w:val="21"/>
                <w:szCs w:val="21"/>
                <w:lang w:eastAsia="ja-JP"/>
              </w:rPr>
              <w:t>避難所と避難者数の把握</w:t>
            </w:r>
          </w:p>
        </w:tc>
        <w:tc>
          <w:tcPr>
            <w:tcW w:w="1464" w:type="dxa"/>
            <w:vMerge w:val="restart"/>
            <w:vAlign w:val="center"/>
          </w:tcPr>
          <w:p w14:paraId="4CC7D57A" w14:textId="462B91FB"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・地区名</w:t>
            </w:r>
          </w:p>
          <w:p w14:paraId="3CF33588" w14:textId="11F6FCEA"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・報告者名、</w:t>
            </w:r>
          </w:p>
          <w:p w14:paraId="0B375573" w14:textId="7ADE74E5"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 xml:space="preserve">　担当部署</w:t>
            </w:r>
          </w:p>
          <w:p w14:paraId="595986F5" w14:textId="1C5E9D21"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・報告年月日</w:t>
            </w:r>
          </w:p>
        </w:tc>
        <w:tc>
          <w:tcPr>
            <w:tcW w:w="2977" w:type="dxa"/>
            <w:vAlign w:val="center"/>
            <w:hideMark/>
          </w:tcPr>
          <w:p w14:paraId="5A9B5C10" w14:textId="2780D055"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・避難所名</w:t>
            </w:r>
          </w:p>
          <w:p w14:paraId="1527C3B5" w14:textId="1FDE8509"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・各避難所の避難者数</w:t>
            </w:r>
          </w:p>
          <w:p w14:paraId="318BADD4" w14:textId="1A7307B5"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・各避難所の仮設トイレ数</w:t>
            </w:r>
          </w:p>
        </w:tc>
        <w:tc>
          <w:tcPr>
            <w:tcW w:w="2977" w:type="dxa"/>
            <w:vAlign w:val="center"/>
            <w:hideMark/>
          </w:tcPr>
          <w:p w14:paraId="569864E6" w14:textId="4F153338"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・トイレ不足数把握</w:t>
            </w:r>
          </w:p>
          <w:p w14:paraId="1BD5B07D" w14:textId="4B515E6B"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・生活ごみ、し尿の発生量把握</w:t>
            </w:r>
          </w:p>
        </w:tc>
      </w:tr>
      <w:tr w:rsidR="00D76082" w:rsidRPr="00F37CD9" w14:paraId="2506E3EC" w14:textId="77777777" w:rsidTr="00707105">
        <w:trPr>
          <w:trHeight w:val="334"/>
          <w:jc w:val="center"/>
        </w:trPr>
        <w:tc>
          <w:tcPr>
            <w:tcW w:w="1508" w:type="dxa"/>
            <w:vAlign w:val="center"/>
            <w:hideMark/>
          </w:tcPr>
          <w:p w14:paraId="0EF26D23" w14:textId="26D9D831" w:rsidR="00D76082" w:rsidRPr="00F37CD9" w:rsidRDefault="00D76082" w:rsidP="00DC38FD">
            <w:pPr>
              <w:rPr>
                <w:rFonts w:ascii="HGPｺﾞｼｯｸM" w:eastAsia="HGPｺﾞｼｯｸM" w:cs="ＭＳ Ｐゴシック"/>
                <w:bCs/>
                <w:color w:val="000000" w:themeColor="text1"/>
                <w:sz w:val="21"/>
                <w:szCs w:val="21"/>
                <w:lang w:eastAsia="ja-JP"/>
              </w:rPr>
            </w:pPr>
            <w:r w:rsidRPr="00F37CD9">
              <w:rPr>
                <w:rFonts w:ascii="HGPｺﾞｼｯｸM" w:eastAsia="HGPｺﾞｼｯｸM" w:cs="ＭＳ Ｐゴシック" w:hint="eastAsia"/>
                <w:bCs/>
                <w:color w:val="000000" w:themeColor="text1"/>
                <w:sz w:val="21"/>
                <w:szCs w:val="21"/>
                <w:lang w:eastAsia="ja-JP"/>
              </w:rPr>
              <w:t>建物の被害状況の把握</w:t>
            </w:r>
          </w:p>
        </w:tc>
        <w:tc>
          <w:tcPr>
            <w:tcW w:w="1464" w:type="dxa"/>
            <w:vMerge/>
            <w:vAlign w:val="center"/>
            <w:hideMark/>
          </w:tcPr>
          <w:p w14:paraId="05519F93" w14:textId="77777777" w:rsidR="00D76082" w:rsidRPr="00F37CD9" w:rsidRDefault="00D76082" w:rsidP="00DC38FD">
            <w:pPr>
              <w:rPr>
                <w:rFonts w:ascii="HGPｺﾞｼｯｸM" w:eastAsia="HGPｺﾞｼｯｸM" w:cs="ＭＳ Ｐゴシック"/>
                <w:color w:val="000000" w:themeColor="text1"/>
                <w:sz w:val="21"/>
                <w:szCs w:val="21"/>
                <w:lang w:eastAsia="ja-JP"/>
              </w:rPr>
            </w:pPr>
          </w:p>
        </w:tc>
        <w:tc>
          <w:tcPr>
            <w:tcW w:w="2977" w:type="dxa"/>
            <w:vAlign w:val="center"/>
            <w:hideMark/>
          </w:tcPr>
          <w:p w14:paraId="2763854C" w14:textId="16CD6438" w:rsidR="00D76082" w:rsidRPr="00F37CD9" w:rsidRDefault="00D76082" w:rsidP="00B644D4">
            <w:pPr>
              <w:ind w:left="105" w:hangingChars="50" w:hanging="105"/>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w:t>
            </w:r>
            <w:r w:rsidRPr="00574966">
              <w:rPr>
                <w:rFonts w:ascii="HGPｺﾞｼｯｸM" w:eastAsia="HGPｺﾞｼｯｸM" w:cs="ＭＳ Ｐゴシック" w:hint="eastAsia"/>
                <w:color w:val="FF0000"/>
                <w:sz w:val="21"/>
                <w:szCs w:val="21"/>
                <w:u w:val="single"/>
                <w:lang w:eastAsia="ja-JP"/>
              </w:rPr>
              <w:t>市</w:t>
            </w:r>
            <w:r w:rsidR="00A251AA">
              <w:rPr>
                <w:rFonts w:ascii="HGPｺﾞｼｯｸM" w:eastAsia="HGPｺﾞｼｯｸM" w:cs="ＭＳ Ｐゴシック" w:hint="eastAsia"/>
                <w:color w:val="FF0000"/>
                <w:sz w:val="21"/>
                <w:szCs w:val="21"/>
                <w:u w:val="single"/>
                <w:lang w:eastAsia="ja-JP"/>
              </w:rPr>
              <w:t>（</w:t>
            </w:r>
            <w:r w:rsidRPr="00574966">
              <w:rPr>
                <w:rFonts w:ascii="HGPｺﾞｼｯｸM" w:eastAsia="HGPｺﾞｼｯｸM" w:cs="ＭＳ Ｐゴシック" w:hint="eastAsia"/>
                <w:color w:val="FF0000"/>
                <w:sz w:val="21"/>
                <w:szCs w:val="21"/>
                <w:u w:val="single"/>
                <w:lang w:eastAsia="ja-JP"/>
              </w:rPr>
              <w:t>町村</w:t>
            </w:r>
            <w:r w:rsidR="00A251AA">
              <w:rPr>
                <w:rFonts w:ascii="HGPｺﾞｼｯｸM" w:eastAsia="HGPｺﾞｼｯｸM" w:cs="ＭＳ Ｐゴシック" w:hint="eastAsia"/>
                <w:color w:val="FF0000"/>
                <w:sz w:val="21"/>
                <w:szCs w:val="21"/>
                <w:u w:val="single"/>
                <w:lang w:eastAsia="ja-JP"/>
              </w:rPr>
              <w:t>）</w:t>
            </w:r>
            <w:r w:rsidRPr="00A251AA">
              <w:rPr>
                <w:rFonts w:ascii="HGPｺﾞｼｯｸM" w:eastAsia="HGPｺﾞｼｯｸM" w:cs="ＭＳ Ｐゴシック" w:hint="eastAsia"/>
                <w:color w:val="000000" w:themeColor="text1"/>
                <w:sz w:val="21"/>
                <w:szCs w:val="21"/>
                <w:lang w:eastAsia="ja-JP"/>
              </w:rPr>
              <w:t>内</w:t>
            </w:r>
            <w:r w:rsidRPr="00F37CD9">
              <w:rPr>
                <w:rFonts w:ascii="HGPｺﾞｼｯｸM" w:eastAsia="HGPｺﾞｼｯｸM" w:cs="ＭＳ Ｐゴシック" w:hint="eastAsia"/>
                <w:color w:val="000000" w:themeColor="text1"/>
                <w:sz w:val="21"/>
                <w:szCs w:val="21"/>
                <w:lang w:eastAsia="ja-JP"/>
              </w:rPr>
              <w:t>の建物の全壊及び半壊棟数</w:t>
            </w:r>
          </w:p>
          <w:p w14:paraId="2FFD859C" w14:textId="26809DAF"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・各市町村の建物の焼失棟数</w:t>
            </w:r>
          </w:p>
        </w:tc>
        <w:tc>
          <w:tcPr>
            <w:tcW w:w="2977" w:type="dxa"/>
            <w:vAlign w:val="center"/>
            <w:hideMark/>
          </w:tcPr>
          <w:p w14:paraId="686C7D11" w14:textId="4264B896" w:rsidR="00D76082" w:rsidRPr="00F37CD9" w:rsidRDefault="00D76082" w:rsidP="00B644D4">
            <w:pPr>
              <w:ind w:left="105" w:hangingChars="50" w:hanging="105"/>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・要処理廃棄物量及び種類等の把握</w:t>
            </w:r>
          </w:p>
        </w:tc>
      </w:tr>
      <w:tr w:rsidR="00D76082" w:rsidRPr="00F37CD9" w14:paraId="024AC003" w14:textId="77777777" w:rsidTr="00707105">
        <w:trPr>
          <w:trHeight w:val="334"/>
          <w:jc w:val="center"/>
        </w:trPr>
        <w:tc>
          <w:tcPr>
            <w:tcW w:w="1508" w:type="dxa"/>
            <w:vAlign w:val="center"/>
            <w:hideMark/>
          </w:tcPr>
          <w:p w14:paraId="14629A0C" w14:textId="62286E5D" w:rsidR="00D76082" w:rsidRPr="00F37CD9" w:rsidRDefault="00D76082" w:rsidP="00DC38FD">
            <w:pPr>
              <w:rPr>
                <w:rFonts w:ascii="HGPｺﾞｼｯｸM" w:eastAsia="HGPｺﾞｼｯｸM" w:cs="ＭＳ Ｐゴシック"/>
                <w:bCs/>
                <w:color w:val="000000" w:themeColor="text1"/>
                <w:sz w:val="21"/>
                <w:szCs w:val="21"/>
                <w:lang w:eastAsia="ja-JP"/>
              </w:rPr>
            </w:pPr>
            <w:r w:rsidRPr="00F37CD9">
              <w:rPr>
                <w:rFonts w:ascii="HGPｺﾞｼｯｸM" w:eastAsia="HGPｺﾞｼｯｸM" w:cs="ＭＳ Ｐゴシック" w:hint="eastAsia"/>
                <w:bCs/>
                <w:color w:val="000000" w:themeColor="text1"/>
                <w:sz w:val="21"/>
                <w:szCs w:val="21"/>
                <w:lang w:eastAsia="ja-JP"/>
              </w:rPr>
              <w:t>上下水道の被害及び復旧状況の把握</w:t>
            </w:r>
          </w:p>
        </w:tc>
        <w:tc>
          <w:tcPr>
            <w:tcW w:w="1464" w:type="dxa"/>
            <w:vMerge/>
            <w:vAlign w:val="center"/>
            <w:hideMark/>
          </w:tcPr>
          <w:p w14:paraId="25BC7283" w14:textId="77777777" w:rsidR="00D76082" w:rsidRPr="00F37CD9" w:rsidRDefault="00D76082" w:rsidP="00DC38FD">
            <w:pPr>
              <w:rPr>
                <w:rFonts w:ascii="HGPｺﾞｼｯｸM" w:eastAsia="HGPｺﾞｼｯｸM" w:cs="ＭＳ Ｐゴシック"/>
                <w:color w:val="000000" w:themeColor="text1"/>
                <w:sz w:val="21"/>
                <w:szCs w:val="21"/>
                <w:lang w:eastAsia="ja-JP"/>
              </w:rPr>
            </w:pPr>
          </w:p>
        </w:tc>
        <w:tc>
          <w:tcPr>
            <w:tcW w:w="2977" w:type="dxa"/>
            <w:vAlign w:val="center"/>
            <w:hideMark/>
          </w:tcPr>
          <w:p w14:paraId="4981CF40" w14:textId="3B90E6C8"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・水道施設の被害状況</w:t>
            </w:r>
          </w:p>
          <w:p w14:paraId="44DB769B" w14:textId="03F0FEF6" w:rsidR="00D76082" w:rsidRPr="00F37CD9" w:rsidRDefault="00D76082" w:rsidP="00B644D4">
            <w:pPr>
              <w:ind w:left="105" w:hangingChars="50" w:hanging="105"/>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・断水（水道被害）の状況と復旧の見通し</w:t>
            </w:r>
          </w:p>
          <w:p w14:paraId="3261EABB" w14:textId="6CA8C69D"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・下水処理施設の被災状況</w:t>
            </w:r>
          </w:p>
        </w:tc>
        <w:tc>
          <w:tcPr>
            <w:tcW w:w="2977" w:type="dxa"/>
            <w:vAlign w:val="center"/>
            <w:hideMark/>
          </w:tcPr>
          <w:p w14:paraId="7176DA47" w14:textId="03BC7730"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・インフラの状況把握</w:t>
            </w:r>
          </w:p>
          <w:p w14:paraId="6E13A26A" w14:textId="794DF651" w:rsidR="00D76082" w:rsidRPr="00F37CD9" w:rsidRDefault="00D76082" w:rsidP="00B644D4">
            <w:pPr>
              <w:ind w:left="105" w:hangingChars="50" w:hanging="105"/>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・し尿発生量や生活ごみの性状変化を把握</w:t>
            </w:r>
          </w:p>
        </w:tc>
      </w:tr>
      <w:tr w:rsidR="00D76082" w:rsidRPr="00F37CD9" w14:paraId="2868CB8D" w14:textId="77777777" w:rsidTr="00707105">
        <w:trPr>
          <w:trHeight w:val="844"/>
          <w:jc w:val="center"/>
        </w:trPr>
        <w:tc>
          <w:tcPr>
            <w:tcW w:w="1508" w:type="dxa"/>
            <w:vAlign w:val="center"/>
            <w:hideMark/>
          </w:tcPr>
          <w:p w14:paraId="08B4DE2D" w14:textId="580AD7AB" w:rsidR="00D76082" w:rsidRPr="00F37CD9" w:rsidRDefault="00D76082" w:rsidP="00DC38FD">
            <w:pPr>
              <w:rPr>
                <w:rFonts w:ascii="HGPｺﾞｼｯｸM" w:eastAsia="HGPｺﾞｼｯｸM" w:cs="ＭＳ Ｐゴシック"/>
                <w:bCs/>
                <w:color w:val="000000" w:themeColor="text1"/>
                <w:sz w:val="21"/>
                <w:szCs w:val="21"/>
                <w:lang w:eastAsia="ja-JP"/>
              </w:rPr>
            </w:pPr>
            <w:r w:rsidRPr="00F37CD9">
              <w:rPr>
                <w:rFonts w:ascii="HGPｺﾞｼｯｸM" w:eastAsia="HGPｺﾞｼｯｸM" w:cs="ＭＳ Ｐゴシック" w:hint="eastAsia"/>
                <w:bCs/>
                <w:color w:val="000000" w:themeColor="text1"/>
                <w:sz w:val="21"/>
                <w:szCs w:val="21"/>
                <w:lang w:eastAsia="ja-JP"/>
              </w:rPr>
              <w:t>道路・橋梁の被害の把握</w:t>
            </w:r>
          </w:p>
        </w:tc>
        <w:tc>
          <w:tcPr>
            <w:tcW w:w="1464" w:type="dxa"/>
            <w:vMerge/>
            <w:vAlign w:val="center"/>
            <w:hideMark/>
          </w:tcPr>
          <w:p w14:paraId="1DBC28D6" w14:textId="77777777" w:rsidR="00D76082" w:rsidRPr="00F37CD9" w:rsidRDefault="00D76082" w:rsidP="00DC38FD">
            <w:pPr>
              <w:rPr>
                <w:rFonts w:ascii="HGPｺﾞｼｯｸM" w:eastAsia="HGPｺﾞｼｯｸM" w:cs="ＭＳ Ｐゴシック"/>
                <w:color w:val="000000" w:themeColor="text1"/>
                <w:sz w:val="21"/>
                <w:szCs w:val="21"/>
                <w:lang w:eastAsia="ja-JP"/>
              </w:rPr>
            </w:pPr>
          </w:p>
        </w:tc>
        <w:tc>
          <w:tcPr>
            <w:tcW w:w="2977" w:type="dxa"/>
            <w:vAlign w:val="center"/>
            <w:hideMark/>
          </w:tcPr>
          <w:p w14:paraId="567764F6" w14:textId="65C192E1"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・被害状況と開通見通し</w:t>
            </w:r>
          </w:p>
        </w:tc>
        <w:tc>
          <w:tcPr>
            <w:tcW w:w="2977" w:type="dxa"/>
            <w:vAlign w:val="center"/>
            <w:hideMark/>
          </w:tcPr>
          <w:p w14:paraId="01B333E6" w14:textId="2D0A2584" w:rsidR="00D76082" w:rsidRPr="00F37CD9" w:rsidRDefault="00D76082" w:rsidP="00B644D4">
            <w:pPr>
              <w:ind w:left="105" w:hangingChars="50" w:hanging="105"/>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・廃棄物の収集運搬体制への影響把握</w:t>
            </w:r>
          </w:p>
          <w:p w14:paraId="52DAA13F" w14:textId="773CEC38" w:rsidR="00D76082" w:rsidRPr="00F37CD9" w:rsidRDefault="00D76082" w:rsidP="00DC38FD">
            <w:pPr>
              <w:rPr>
                <w:rFonts w:ascii="HGPｺﾞｼｯｸM" w:eastAsia="HGPｺﾞｼｯｸM" w:cs="ＭＳ Ｐゴシック"/>
                <w:color w:val="000000" w:themeColor="text1"/>
                <w:sz w:val="21"/>
                <w:szCs w:val="21"/>
                <w:lang w:eastAsia="ja-JP"/>
              </w:rPr>
            </w:pPr>
            <w:r w:rsidRPr="00F37CD9">
              <w:rPr>
                <w:rFonts w:ascii="HGPｺﾞｼｯｸM" w:eastAsia="HGPｺﾞｼｯｸM" w:cs="ＭＳ Ｐゴシック" w:hint="eastAsia"/>
                <w:color w:val="000000" w:themeColor="text1"/>
                <w:sz w:val="21"/>
                <w:szCs w:val="21"/>
                <w:lang w:eastAsia="ja-JP"/>
              </w:rPr>
              <w:t>・仮置場、運搬ルートの把握</w:t>
            </w:r>
          </w:p>
        </w:tc>
      </w:tr>
    </w:tbl>
    <w:p w14:paraId="5755ACA6" w14:textId="77A866D7" w:rsidR="00213D39" w:rsidRDefault="00213D39" w:rsidP="00DC38FD">
      <w:pPr>
        <w:rPr>
          <w:sz w:val="21"/>
          <w:szCs w:val="21"/>
          <w:lang w:eastAsia="ja-JP"/>
        </w:rPr>
      </w:pPr>
    </w:p>
    <w:p w14:paraId="11C21000" w14:textId="6C9DC268" w:rsidR="007D3BB5" w:rsidRDefault="007D3BB5" w:rsidP="00DC38FD">
      <w:pPr>
        <w:rPr>
          <w:sz w:val="21"/>
          <w:szCs w:val="21"/>
          <w:lang w:eastAsia="ja-JP"/>
        </w:rPr>
      </w:pPr>
    </w:p>
    <w:p w14:paraId="7B380CD5" w14:textId="6B3A8CC4" w:rsidR="007D3BB5" w:rsidRDefault="007D3BB5" w:rsidP="00DC38FD">
      <w:pPr>
        <w:rPr>
          <w:sz w:val="21"/>
          <w:szCs w:val="21"/>
          <w:lang w:eastAsia="ja-JP"/>
        </w:rPr>
      </w:pPr>
    </w:p>
    <w:p w14:paraId="40372407" w14:textId="7DA74F41" w:rsidR="007D3BB5" w:rsidRDefault="007D3BB5" w:rsidP="00DC38FD">
      <w:pPr>
        <w:rPr>
          <w:sz w:val="21"/>
          <w:szCs w:val="21"/>
          <w:lang w:eastAsia="ja-JP"/>
        </w:rPr>
      </w:pPr>
    </w:p>
    <w:p w14:paraId="16987BC2" w14:textId="7759DF2C" w:rsidR="007D3BB5" w:rsidRDefault="007D3BB5" w:rsidP="00DC38FD">
      <w:pPr>
        <w:rPr>
          <w:sz w:val="21"/>
          <w:szCs w:val="21"/>
          <w:lang w:eastAsia="ja-JP"/>
        </w:rPr>
      </w:pPr>
    </w:p>
    <w:p w14:paraId="4DD3A467" w14:textId="77777777" w:rsidR="007D3BB5" w:rsidRPr="008E7CE3" w:rsidRDefault="007D3BB5" w:rsidP="00DC38FD">
      <w:pPr>
        <w:rPr>
          <w:sz w:val="21"/>
          <w:szCs w:val="21"/>
          <w:lang w:eastAsia="ja-JP"/>
        </w:rPr>
      </w:pPr>
    </w:p>
    <w:p w14:paraId="34309428" w14:textId="77777777" w:rsidR="007D3BB5" w:rsidRDefault="007D3BB5">
      <w:pPr>
        <w:widowControl/>
        <w:autoSpaceDE/>
        <w:autoSpaceDN/>
        <w:rPr>
          <w:sz w:val="21"/>
          <w:szCs w:val="21"/>
          <w:lang w:eastAsia="ja-JP"/>
        </w:rPr>
      </w:pPr>
      <w:bookmarkStart w:id="43" w:name="_Toc66450705"/>
      <w:r>
        <w:rPr>
          <w:sz w:val="21"/>
          <w:szCs w:val="21"/>
          <w:lang w:eastAsia="ja-JP"/>
        </w:rPr>
        <w:br w:type="page"/>
      </w:r>
    </w:p>
    <w:bookmarkStart w:id="44" w:name="_Toc178210144"/>
    <w:p w14:paraId="39356902" w14:textId="704C2AC2" w:rsidR="00931586" w:rsidRPr="0092180D" w:rsidRDefault="007D3BB5" w:rsidP="00AF5C68">
      <w:pPr>
        <w:pStyle w:val="3"/>
        <w:spacing w:before="72" w:after="120"/>
        <w:rPr>
          <w:color w:val="FF0000"/>
          <w:lang w:eastAsia="ja-JP"/>
        </w:rPr>
      </w:pPr>
      <w:r w:rsidRPr="0092180D">
        <w:rPr>
          <w:rFonts w:ascii="BIZ UDPゴシック" w:hAnsi="BIZ UDPゴシック" w:hint="eastAsia"/>
          <w:noProof/>
          <w:color w:val="FF0000"/>
          <w:sz w:val="18"/>
          <w:szCs w:val="18"/>
          <w:lang w:eastAsia="ja-JP"/>
        </w:rPr>
        <w:lastRenderedPageBreak/>
        <mc:AlternateContent>
          <mc:Choice Requires="wpg">
            <w:drawing>
              <wp:anchor distT="0" distB="0" distL="114300" distR="114300" simplePos="0" relativeHeight="252389376" behindDoc="0" locked="0" layoutInCell="1" allowOverlap="1" wp14:anchorId="2942F6D5" wp14:editId="123EA54A">
                <wp:simplePos x="0" y="0"/>
                <wp:positionH relativeFrom="margin">
                  <wp:posOffset>3884861</wp:posOffset>
                </wp:positionH>
                <wp:positionV relativeFrom="paragraph">
                  <wp:posOffset>-357093</wp:posOffset>
                </wp:positionV>
                <wp:extent cx="2211394" cy="452558"/>
                <wp:effectExtent l="38100" t="0" r="17780" b="43180"/>
                <wp:wrapNone/>
                <wp:docPr id="3200" name="グループ化 3200"/>
                <wp:cNvGraphicFramePr/>
                <a:graphic xmlns:a="http://schemas.openxmlformats.org/drawingml/2006/main">
                  <a:graphicData uri="http://schemas.microsoft.com/office/word/2010/wordprocessingGroup">
                    <wpg:wgp>
                      <wpg:cNvGrpSpPr/>
                      <wpg:grpSpPr>
                        <a:xfrm>
                          <a:off x="0" y="0"/>
                          <a:ext cx="2211394" cy="452558"/>
                          <a:chOff x="-630713" y="4319715"/>
                          <a:chExt cx="5746411" cy="245004"/>
                        </a:xfrm>
                      </wpg:grpSpPr>
                      <wpg:grpSp>
                        <wpg:cNvPr id="3201" name="グループ化 3201"/>
                        <wpg:cNvGrpSpPr/>
                        <wpg:grpSpPr>
                          <a:xfrm>
                            <a:off x="0" y="4319715"/>
                            <a:ext cx="5115698" cy="245004"/>
                            <a:chOff x="0" y="-1"/>
                            <a:chExt cx="5115698" cy="650790"/>
                          </a:xfrm>
                        </wpg:grpSpPr>
                        <wps:wsp>
                          <wps:cNvPr id="3202" name="四角形: 角を丸くする 3202"/>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3" name="テキスト ボックス 3203"/>
                          <wps:cNvSpPr txBox="1"/>
                          <wps:spPr>
                            <a:xfrm>
                              <a:off x="90616" y="49427"/>
                              <a:ext cx="4868562" cy="601362"/>
                            </a:xfrm>
                            <a:prstGeom prst="rect">
                              <a:avLst/>
                            </a:prstGeom>
                            <a:noFill/>
                            <a:ln w="6350">
                              <a:noFill/>
                            </a:ln>
                          </wps:spPr>
                          <wps:txbx>
                            <w:txbxContent>
                              <w:p w14:paraId="277F368C" w14:textId="77777777" w:rsidR="007D3BB5" w:rsidRPr="007C4609" w:rsidRDefault="007D3BB5" w:rsidP="007D3BB5">
                                <w:pPr>
                                  <w:spacing w:line="200" w:lineRule="exact"/>
                                  <w:rPr>
                                    <w:sz w:val="18"/>
                                    <w:szCs w:val="18"/>
                                    <w:lang w:eastAsia="ja-JP"/>
                                  </w:rPr>
                                </w:pPr>
                                <w:r>
                                  <w:rPr>
                                    <w:rFonts w:hint="eastAsia"/>
                                    <w:sz w:val="18"/>
                                    <w:szCs w:val="18"/>
                                    <w:lang w:eastAsia="ja-JP"/>
                                  </w:rPr>
                                  <w:t>貴市（町村）の実情に応じて、適宜変更してください。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04" name="直線コネクタ 3204"/>
                        <wps:cNvCnPr/>
                        <wps:spPr>
                          <a:xfrm flipH="1">
                            <a:off x="-630713" y="4435819"/>
                            <a:ext cx="588553" cy="128788"/>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42F6D5" id="グループ化 3200" o:spid="_x0000_s1134" style="position:absolute;margin-left:305.9pt;margin-top:-28.1pt;width:174.15pt;height:35.65pt;z-index:252389376;mso-position-horizontal-relative:margin;mso-width-relative:margin;mso-height-relative:margin" coordorigin="-6307,43197" coordsize="57464,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">
                <v:group id="グループ化 3201" o:spid="_x0000_s1135"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">
                  <v:roundrect id="四角形: 角を丸くする 3202" o:spid="_x0000_s1136"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" fillcolor="#fff2cc [663]" strokecolor="#1f3763 [1604]" strokeweight="1pt">
                    <v:stroke joinstyle="miter"/>
                  </v:roundrect>
                  <v:shape id="テキスト ボックス 3203" o:spid="_x0000_s1137"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" filled="f" stroked="f" strokeweight=".5pt">
                    <v:textbox>
                      <w:txbxContent>
                        <w:p w14:paraId="277F368C" w14:textId="77777777" w:rsidR="007D3BB5" w:rsidRPr="007C4609" w:rsidRDefault="007D3BB5" w:rsidP="007D3BB5">
                          <w:pPr>
                            <w:spacing w:line="200" w:lineRule="exact"/>
                            <w:rPr>
                              <w:sz w:val="18"/>
                              <w:szCs w:val="18"/>
                              <w:lang w:eastAsia="ja-JP"/>
                            </w:rPr>
                          </w:pPr>
                          <w:r>
                            <w:rPr>
                              <w:rFonts w:hint="eastAsia"/>
                              <w:sz w:val="18"/>
                              <w:szCs w:val="18"/>
                              <w:lang w:eastAsia="ja-JP"/>
                            </w:rPr>
                            <w:t>貴市（町村）の実情に応じて、適宜変更してください。</w:t>
                          </w:r>
                        </w:p>
                      </w:txbxContent>
                    </v:textbox>
                  </v:shape>
                </v:group>
                <v:line id="直線コネクタ 3204" o:spid="_x0000_s1138" style="position:absolute;flip:x;visibility:visible;mso-wrap-style:square" from="-6307,44358" to="-421,4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" strokecolor="#4472c4 [3204]" strokeweight=".5pt">
                  <v:stroke endarrow="oval" joinstyle="miter"/>
                </v:line>
                <w10:wrap anchorx="margin"/>
              </v:group>
            </w:pict>
          </mc:Fallback>
        </mc:AlternateContent>
      </w:r>
      <w:r w:rsidR="00AF5C68" w:rsidRPr="0092180D">
        <w:rPr>
          <w:rFonts w:ascii="BIZ UDPゴシック" w:hAnsi="BIZ UDPゴシック" w:hint="eastAsia"/>
          <w:color w:val="FF0000"/>
          <w:lang w:eastAsia="ja-JP"/>
        </w:rPr>
        <w:t xml:space="preserve">（２） </w:t>
      </w:r>
      <w:r w:rsidR="00931586" w:rsidRPr="0092180D">
        <w:rPr>
          <w:rFonts w:ascii="BIZ UDPゴシック" w:hAnsi="BIZ UDPゴシック" w:hint="eastAsia"/>
          <w:color w:val="FF0000"/>
          <w:lang w:eastAsia="ja-JP"/>
        </w:rPr>
        <w:t>国、</w:t>
      </w:r>
      <w:r w:rsidR="00EC7DF7" w:rsidRPr="0092180D">
        <w:rPr>
          <w:rFonts w:ascii="BIZ UDPゴシック" w:hAnsi="BIZ UDPゴシック" w:hint="eastAsia"/>
          <w:color w:val="FF0000"/>
          <w:lang w:eastAsia="ja-JP"/>
        </w:rPr>
        <w:t>道</w:t>
      </w:r>
      <w:r w:rsidR="00EC7DF7" w:rsidRPr="0092180D">
        <w:rPr>
          <w:rFonts w:hint="eastAsia"/>
          <w:color w:val="FF0000"/>
          <w:lang w:eastAsia="ja-JP"/>
        </w:rPr>
        <w:t>、</w:t>
      </w:r>
      <w:r w:rsidR="00E9157C" w:rsidRPr="0092180D">
        <w:rPr>
          <w:rFonts w:hint="eastAsia"/>
          <w:color w:val="FF0000"/>
          <w:lang w:eastAsia="ja-JP"/>
        </w:rPr>
        <w:t>都府</w:t>
      </w:r>
      <w:r w:rsidR="00931586" w:rsidRPr="0092180D">
        <w:rPr>
          <w:rFonts w:hint="eastAsia"/>
          <w:color w:val="FF0000"/>
          <w:lang w:eastAsia="ja-JP"/>
        </w:rPr>
        <w:t>県</w:t>
      </w:r>
      <w:r w:rsidR="00C12203" w:rsidRPr="0092180D">
        <w:rPr>
          <w:rFonts w:hint="eastAsia"/>
          <w:color w:val="FF0000"/>
          <w:lang w:eastAsia="ja-JP"/>
        </w:rPr>
        <w:t>等</w:t>
      </w:r>
      <w:r w:rsidR="00931586" w:rsidRPr="0092180D">
        <w:rPr>
          <w:rFonts w:hint="eastAsia"/>
          <w:color w:val="FF0000"/>
          <w:lang w:eastAsia="ja-JP"/>
        </w:rPr>
        <w:t>との連絡</w:t>
      </w:r>
      <w:bookmarkEnd w:id="43"/>
      <w:bookmarkEnd w:id="44"/>
    </w:p>
    <w:p w14:paraId="510A499E" w14:textId="1632D0A3" w:rsidR="00213D39" w:rsidRPr="008E7CE3" w:rsidRDefault="002400C5" w:rsidP="00574966">
      <w:pPr>
        <w:pStyle w:val="a3"/>
        <w:ind w:right="-110" w:firstLine="220"/>
        <w:rPr>
          <w:lang w:eastAsia="ja-JP"/>
        </w:rPr>
      </w:pPr>
      <w:r w:rsidRPr="008E7CE3">
        <w:rPr>
          <w:rFonts w:hint="eastAsia"/>
          <w:lang w:eastAsia="ja-JP"/>
        </w:rPr>
        <w:t>災害廃棄物対策指針</w:t>
      </w:r>
      <w:r w:rsidR="00D57138">
        <w:rPr>
          <w:rFonts w:hint="eastAsia"/>
          <w:lang w:eastAsia="ja-JP"/>
        </w:rPr>
        <w:t>及び</w:t>
      </w:r>
      <w:r w:rsidRPr="008E7CE3">
        <w:rPr>
          <w:rFonts w:hint="eastAsia"/>
          <w:lang w:eastAsia="ja-JP"/>
        </w:rPr>
        <w:t>北海道災害廃棄物処理計画に示される</w:t>
      </w:r>
      <w:r w:rsidR="00213D39" w:rsidRPr="008E7CE3">
        <w:rPr>
          <w:rFonts w:hint="eastAsia"/>
          <w:lang w:eastAsia="ja-JP"/>
        </w:rPr>
        <w:t>災害廃棄物処理に係る広域的な相互協力体制（例）を図</w:t>
      </w:r>
      <w:r w:rsidR="00600A42">
        <w:rPr>
          <w:rFonts w:hint="eastAsia"/>
          <w:lang w:eastAsia="ja-JP"/>
        </w:rPr>
        <w:t>2-2-1</w:t>
      </w:r>
      <w:r w:rsidR="00213D39" w:rsidRPr="008E7CE3">
        <w:rPr>
          <w:rFonts w:hint="eastAsia"/>
          <w:lang w:eastAsia="ja-JP"/>
        </w:rPr>
        <w:t>に示す。</w:t>
      </w:r>
    </w:p>
    <w:p w14:paraId="0A1EBD2C" w14:textId="5EA81244" w:rsidR="00B25F6B" w:rsidRPr="008E7CE3" w:rsidRDefault="00213D39" w:rsidP="00574966">
      <w:pPr>
        <w:pStyle w:val="a3"/>
        <w:ind w:right="-110" w:firstLine="220"/>
        <w:rPr>
          <w:lang w:eastAsia="ja-JP"/>
        </w:rPr>
      </w:pPr>
      <w:r w:rsidRPr="008E7CE3">
        <w:rPr>
          <w:rFonts w:hint="eastAsia"/>
          <w:lang w:eastAsia="ja-JP"/>
        </w:rPr>
        <w:t>広域的な相互協力体制を確立するために、</w:t>
      </w:r>
      <w:r w:rsidR="00E5499C" w:rsidRPr="008E7CE3">
        <w:rPr>
          <w:rFonts w:hint="eastAsia"/>
          <w:lang w:eastAsia="ja-JP"/>
        </w:rPr>
        <w:t>道</w:t>
      </w:r>
      <w:r w:rsidRPr="008E7CE3">
        <w:rPr>
          <w:rFonts w:hint="eastAsia"/>
          <w:lang w:eastAsia="ja-JP"/>
        </w:rPr>
        <w:t>を通して国（環境省</w:t>
      </w:r>
      <w:r w:rsidR="00F81870" w:rsidRPr="008E7CE3">
        <w:rPr>
          <w:rFonts w:hint="eastAsia"/>
          <w:lang w:eastAsia="ja-JP"/>
        </w:rPr>
        <w:t>、</w:t>
      </w:r>
      <w:r w:rsidR="00E5499C" w:rsidRPr="008E7CE3">
        <w:rPr>
          <w:rFonts w:hint="eastAsia"/>
          <w:lang w:eastAsia="ja-JP"/>
        </w:rPr>
        <w:t>北海道</w:t>
      </w:r>
      <w:r w:rsidR="00F81870" w:rsidRPr="008E7CE3">
        <w:rPr>
          <w:rFonts w:hint="eastAsia"/>
          <w:lang w:eastAsia="ja-JP"/>
        </w:rPr>
        <w:t>地方環境事務所</w:t>
      </w:r>
      <w:r w:rsidRPr="008E7CE3">
        <w:rPr>
          <w:rFonts w:hint="eastAsia"/>
          <w:lang w:eastAsia="ja-JP"/>
        </w:rPr>
        <w:t>）や支援都府県の担当課との連絡体制を整備し、被災状況に応じた支援を要請できるよう、定期的に連絡調整や報告を行う。</w:t>
      </w:r>
    </w:p>
    <w:p w14:paraId="00EF05FF" w14:textId="473D07B6" w:rsidR="00445C40" w:rsidRPr="008E7CE3" w:rsidRDefault="00730428" w:rsidP="00B25F6B">
      <w:pPr>
        <w:ind w:leftChars="300" w:left="660" w:firstLineChars="100" w:firstLine="210"/>
        <w:rPr>
          <w:rFonts w:ascii="ＭＳ 明朝" w:eastAsia="ＭＳ 明朝" w:hAnsi="ＭＳ 明朝"/>
          <w:sz w:val="21"/>
          <w:szCs w:val="21"/>
          <w:lang w:eastAsia="ja-JP"/>
        </w:rPr>
      </w:pPr>
      <w:r w:rsidRPr="008E7CE3">
        <w:rPr>
          <w:noProof/>
          <w:sz w:val="21"/>
          <w:szCs w:val="21"/>
          <w:lang w:eastAsia="ja-JP"/>
        </w:rPr>
        <mc:AlternateContent>
          <mc:Choice Requires="wpg">
            <w:drawing>
              <wp:anchor distT="0" distB="0" distL="114300" distR="114300" simplePos="0" relativeHeight="251954176" behindDoc="0" locked="0" layoutInCell="1" allowOverlap="1" wp14:anchorId="05B42364" wp14:editId="176481ED">
                <wp:simplePos x="0" y="0"/>
                <wp:positionH relativeFrom="margin">
                  <wp:posOffset>499110</wp:posOffset>
                </wp:positionH>
                <wp:positionV relativeFrom="paragraph">
                  <wp:posOffset>114119</wp:posOffset>
                </wp:positionV>
                <wp:extent cx="4984115" cy="2971800"/>
                <wp:effectExtent l="0" t="0" r="26035" b="0"/>
                <wp:wrapNone/>
                <wp:docPr id="33" name="グループ化 33"/>
                <wp:cNvGraphicFramePr/>
                <a:graphic xmlns:a="http://schemas.openxmlformats.org/drawingml/2006/main">
                  <a:graphicData uri="http://schemas.microsoft.com/office/word/2010/wordprocessingGroup">
                    <wpg:wgp>
                      <wpg:cNvGrpSpPr/>
                      <wpg:grpSpPr>
                        <a:xfrm>
                          <a:off x="0" y="0"/>
                          <a:ext cx="4984115" cy="2971800"/>
                          <a:chOff x="0" y="1200150"/>
                          <a:chExt cx="5374640" cy="3682365"/>
                        </a:xfrm>
                      </wpg:grpSpPr>
                      <wpg:grpSp>
                        <wpg:cNvPr id="32" name="グループ化 32"/>
                        <wpg:cNvGrpSpPr/>
                        <wpg:grpSpPr>
                          <a:xfrm>
                            <a:off x="0" y="1200150"/>
                            <a:ext cx="5374640" cy="3682365"/>
                            <a:chOff x="0" y="0"/>
                            <a:chExt cx="5374640" cy="3682365"/>
                          </a:xfrm>
                        </wpg:grpSpPr>
                        <wpg:grpSp>
                          <wpg:cNvPr id="31" name="グループ化 31"/>
                          <wpg:cNvGrpSpPr/>
                          <wpg:grpSpPr>
                            <a:xfrm>
                              <a:off x="0" y="0"/>
                              <a:ext cx="5374640" cy="3682365"/>
                              <a:chOff x="0" y="0"/>
                              <a:chExt cx="5374640" cy="3682365"/>
                            </a:xfrm>
                          </wpg:grpSpPr>
                          <wpg:grpSp>
                            <wpg:cNvPr id="3302" name="グループ化 3302"/>
                            <wpg:cNvGrpSpPr/>
                            <wpg:grpSpPr>
                              <a:xfrm>
                                <a:off x="0" y="0"/>
                                <a:ext cx="5374640" cy="3682365"/>
                                <a:chOff x="0" y="0"/>
                                <a:chExt cx="5374772" cy="3682844"/>
                              </a:xfrm>
                            </wpg:grpSpPr>
                            <wps:wsp>
                              <wps:cNvPr id="3356" name="AutoShape 18"/>
                              <wps:cNvSpPr>
                                <a:spLocks noChangeArrowheads="1"/>
                              </wps:cNvSpPr>
                              <wps:spPr bwMode="auto">
                                <a:xfrm>
                                  <a:off x="2967487" y="966158"/>
                                  <a:ext cx="2407285" cy="2701290"/>
                                </a:xfrm>
                                <a:prstGeom prst="roundRect">
                                  <a:avLst>
                                    <a:gd name="adj" fmla="val 4074"/>
                                  </a:avLst>
                                </a:prstGeom>
                                <a:solidFill>
                                  <a:schemeClr val="bg1">
                                    <a:lumMod val="95000"/>
                                  </a:schemeClr>
                                </a:solidFill>
                                <a:ln w="9525">
                                  <a:noFill/>
                                  <a:round/>
                                  <a:headEnd/>
                                  <a:tailEnd/>
                                </a:ln>
                              </wps:spPr>
                              <wps:bodyPr rot="0" vert="horz" wrap="square" lIns="74295" tIns="8890" rIns="74295" bIns="8890" anchor="t" anchorCtr="0" upright="1">
                                <a:noAutofit/>
                              </wps:bodyPr>
                            </wps:wsp>
                            <wps:wsp>
                              <wps:cNvPr id="3357" name="AutoShape 18"/>
                              <wps:cNvSpPr>
                                <a:spLocks noChangeArrowheads="1"/>
                              </wps:cNvSpPr>
                              <wps:spPr bwMode="auto">
                                <a:xfrm>
                                  <a:off x="43132" y="966158"/>
                                  <a:ext cx="2742565" cy="2701290"/>
                                </a:xfrm>
                                <a:prstGeom prst="roundRect">
                                  <a:avLst>
                                    <a:gd name="adj" fmla="val 4074"/>
                                  </a:avLst>
                                </a:prstGeom>
                                <a:solidFill>
                                  <a:srgbClr val="FF9999">
                                    <a:alpha val="80000"/>
                                  </a:srgbClr>
                                </a:solidFill>
                                <a:ln w="19050">
                                  <a:solidFill>
                                    <a:srgbClr val="FF0000"/>
                                  </a:solidFill>
                                  <a:prstDash val="dash"/>
                                  <a:round/>
                                  <a:headEnd/>
                                  <a:tailEnd/>
                                </a:ln>
                              </wps:spPr>
                              <wps:bodyPr rot="0" vert="horz" wrap="square" lIns="74295" tIns="8890" rIns="74295" bIns="8890" anchor="t" anchorCtr="0" upright="1">
                                <a:noAutofit/>
                              </wps:bodyPr>
                            </wps:wsp>
                            <wps:wsp>
                              <wps:cNvPr id="3358" name="Text Box 11"/>
                              <wps:cNvSpPr txBox="1">
                                <a:spLocks noChangeArrowheads="1"/>
                              </wps:cNvSpPr>
                              <wps:spPr bwMode="auto">
                                <a:xfrm>
                                  <a:off x="0" y="0"/>
                                  <a:ext cx="537337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34E0DC" w14:textId="77777777" w:rsidR="00FD5950" w:rsidRPr="00C06B5C" w:rsidRDefault="00FD5950" w:rsidP="00445C40">
                                    <w:pPr>
                                      <w:jc w:val="center"/>
                                      <w:rPr>
                                        <w:rFonts w:ascii="HG丸ｺﾞｼｯｸM-PRO" w:eastAsia="HG丸ｺﾞｼｯｸM-PRO" w:hAnsi="HG丸ｺﾞｼｯｸM-PRO"/>
                                        <w:sz w:val="18"/>
                                        <w:szCs w:val="18"/>
                                      </w:rPr>
                                    </w:pPr>
                                    <w:r w:rsidRPr="00C06B5C">
                                      <w:rPr>
                                        <w:rFonts w:ascii="HG丸ｺﾞｼｯｸM-PRO" w:eastAsia="HG丸ｺﾞｼｯｸM-PRO" w:hAnsi="HG丸ｺﾞｼｯｸM-PRO" w:hint="eastAsia"/>
                                        <w:sz w:val="18"/>
                                        <w:szCs w:val="18"/>
                                      </w:rPr>
                                      <w:t>国（</w:t>
                                    </w:r>
                                    <w:r>
                                      <w:rPr>
                                        <w:rFonts w:ascii="HG丸ｺﾞｼｯｸM-PRO" w:eastAsia="HG丸ｺﾞｼｯｸM-PRO" w:hAnsi="HG丸ｺﾞｼｯｸM-PRO" w:hint="eastAsia"/>
                                        <w:sz w:val="18"/>
                                        <w:szCs w:val="18"/>
                                        <w:lang w:eastAsia="ja-JP"/>
                                      </w:rPr>
                                      <w:t>環境省</w:t>
                                    </w:r>
                                    <w:r w:rsidRPr="00C06B5C">
                                      <w:rPr>
                                        <w:rFonts w:ascii="HG丸ｺﾞｼｯｸM-PRO" w:eastAsia="HG丸ｺﾞｼｯｸM-PRO" w:hAnsi="HG丸ｺﾞｼｯｸM-PRO" w:hint="eastAsia"/>
                                        <w:sz w:val="18"/>
                                        <w:szCs w:val="18"/>
                                      </w:rPr>
                                      <w:t>）</w:t>
                                    </w:r>
                                  </w:p>
                                </w:txbxContent>
                              </wps:txbx>
                              <wps:bodyPr rot="0" vert="horz" wrap="square" lIns="74295" tIns="8890" rIns="74295" bIns="8890" anchor="ctr" anchorCtr="0" upright="1">
                                <a:noAutofit/>
                              </wps:bodyPr>
                            </wps:wsp>
                            <wps:wsp>
                              <wps:cNvPr id="3359" name="Text Box 11"/>
                              <wps:cNvSpPr txBox="1">
                                <a:spLocks noChangeArrowheads="1"/>
                              </wps:cNvSpPr>
                              <wps:spPr bwMode="auto">
                                <a:xfrm>
                                  <a:off x="232913" y="1035169"/>
                                  <a:ext cx="2388235" cy="228600"/>
                                </a:xfrm>
                                <a:prstGeom prst="rect">
                                  <a:avLst/>
                                </a:prstGeom>
                                <a:solidFill>
                                  <a:srgbClr val="FFFFFF"/>
                                </a:solidFill>
                                <a:ln w="9525">
                                  <a:solidFill>
                                    <a:srgbClr val="000000"/>
                                  </a:solidFill>
                                  <a:miter lim="800000"/>
                                  <a:headEnd/>
                                  <a:tailEnd/>
                                </a:ln>
                              </wps:spPr>
                              <wps:txbx>
                                <w:txbxContent>
                                  <w:p w14:paraId="13A34ADD" w14:textId="496E2251" w:rsidR="00FD5950" w:rsidRPr="00F001BE" w:rsidRDefault="00FD5950" w:rsidP="00445C40">
                                    <w:pPr>
                                      <w:jc w:val="center"/>
                                      <w:rPr>
                                        <w:rFonts w:ascii="HG丸ｺﾞｼｯｸM-PRO" w:eastAsia="HG丸ｺﾞｼｯｸM-PRO" w:hAnsi="HG丸ｺﾞｼｯｸM-PRO"/>
                                        <w:b/>
                                        <w:sz w:val="18"/>
                                        <w:szCs w:val="18"/>
                                        <w:lang w:eastAsia="ja-JP"/>
                                      </w:rPr>
                                    </w:pPr>
                                    <w:r>
                                      <w:rPr>
                                        <w:rFonts w:ascii="HG丸ｺﾞｼｯｸM-PRO" w:eastAsia="HG丸ｺﾞｼｯｸM-PRO" w:hAnsi="HG丸ｺﾞｼｯｸM-PRO" w:hint="eastAsia"/>
                                        <w:b/>
                                        <w:sz w:val="18"/>
                                        <w:szCs w:val="18"/>
                                        <w:lang w:eastAsia="ja-JP"/>
                                      </w:rPr>
                                      <w:t>北海道（振興局を含む）</w:t>
                                    </w:r>
                                  </w:p>
                                </w:txbxContent>
                              </wps:txbx>
                              <wps:bodyPr rot="0" vert="horz" wrap="square" lIns="74295" tIns="8890" rIns="74295" bIns="8890" anchor="ctr" anchorCtr="0" upright="1">
                                <a:noAutofit/>
                              </wps:bodyPr>
                            </wps:wsp>
                            <wps:wsp>
                              <wps:cNvPr id="942" name="Text Box 11"/>
                              <wps:cNvSpPr txBox="1">
                                <a:spLocks noChangeArrowheads="1"/>
                              </wps:cNvSpPr>
                              <wps:spPr bwMode="auto">
                                <a:xfrm>
                                  <a:off x="3088256" y="1043796"/>
                                  <a:ext cx="2131695" cy="228600"/>
                                </a:xfrm>
                                <a:prstGeom prst="rect">
                                  <a:avLst/>
                                </a:prstGeom>
                                <a:solidFill>
                                  <a:srgbClr val="FFFFFF"/>
                                </a:solidFill>
                                <a:ln w="9525">
                                  <a:solidFill>
                                    <a:srgbClr val="000000"/>
                                  </a:solidFill>
                                  <a:miter lim="800000"/>
                                  <a:headEnd/>
                                  <a:tailEnd/>
                                </a:ln>
                              </wps:spPr>
                              <wps:txbx>
                                <w:txbxContent>
                                  <w:p w14:paraId="7A7BCC56" w14:textId="2CAA0C85"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支援都府県</w:t>
                                    </w:r>
                                  </w:p>
                                </w:txbxContent>
                              </wps:txbx>
                              <wps:bodyPr rot="0" vert="horz" wrap="square" lIns="74295" tIns="8890" rIns="74295" bIns="8890" anchor="ctr" anchorCtr="0" upright="1">
                                <a:noAutofit/>
                              </wps:bodyPr>
                            </wps:wsp>
                            <wps:wsp>
                              <wps:cNvPr id="943" name="Text Box 11"/>
                              <wps:cNvSpPr txBox="1">
                                <a:spLocks noChangeArrowheads="1"/>
                              </wps:cNvSpPr>
                              <wps:spPr bwMode="auto">
                                <a:xfrm>
                                  <a:off x="232913" y="1837426"/>
                                  <a:ext cx="1137285" cy="454025"/>
                                </a:xfrm>
                                <a:prstGeom prst="rect">
                                  <a:avLst/>
                                </a:prstGeom>
                                <a:solidFill>
                                  <a:srgbClr val="FFFFFF"/>
                                </a:solidFill>
                                <a:ln w="9525">
                                  <a:solidFill>
                                    <a:srgbClr val="000000"/>
                                  </a:solidFill>
                                  <a:miter lim="800000"/>
                                  <a:headEnd/>
                                  <a:tailEnd/>
                                </a:ln>
                              </wps:spPr>
                              <wps:txbx>
                                <w:txbxContent>
                                  <w:p w14:paraId="7A5AE717" w14:textId="12AF0836" w:rsidR="00FD5950" w:rsidRPr="00C06B5C" w:rsidRDefault="00FD5950" w:rsidP="00445C40">
                                    <w:pPr>
                                      <w:jc w:val="center"/>
                                      <w:rPr>
                                        <w:rFonts w:ascii="HG丸ｺﾞｼｯｸM-PRO" w:eastAsia="HG丸ｺﾞｼｯｸM-PRO" w:hAnsi="HG丸ｺﾞｼｯｸM-PRO"/>
                                        <w:sz w:val="18"/>
                                        <w:szCs w:val="18"/>
                                        <w:lang w:eastAsia="ja-JP"/>
                                      </w:rPr>
                                    </w:pPr>
                                    <w:bookmarkStart w:id="45" w:name="_Hlk28367334"/>
                                    <w:bookmarkStart w:id="46" w:name="_Hlk28367335"/>
                                    <w:bookmarkStart w:id="47" w:name="_Hlk28367342"/>
                                    <w:bookmarkStart w:id="48" w:name="_Hlk28367343"/>
                                    <w:bookmarkStart w:id="49" w:name="_Hlk28367348"/>
                                    <w:bookmarkStart w:id="50" w:name="_Hlk28367349"/>
                                    <w:bookmarkStart w:id="51" w:name="_Hlk28367350"/>
                                    <w:bookmarkStart w:id="52" w:name="_Hlk28367351"/>
                                    <w:r>
                                      <w:rPr>
                                        <w:rFonts w:ascii="HG丸ｺﾞｼｯｸM-PRO" w:eastAsia="HG丸ｺﾞｼｯｸM-PRO" w:hAnsi="HG丸ｺﾞｼｯｸM-PRO" w:hint="eastAsia"/>
                                        <w:sz w:val="18"/>
                                        <w:szCs w:val="18"/>
                                        <w:lang w:eastAsia="ja-JP"/>
                                      </w:rPr>
                                      <w:t>関係機関等</w:t>
                                    </w:r>
                                  </w:p>
                                  <w:p w14:paraId="6CCB59D9" w14:textId="09831EB9" w:rsidR="00FD5950" w:rsidRPr="00C12203" w:rsidRDefault="00FD5950" w:rsidP="00C12203">
                                    <w:pPr>
                                      <w:ind w:leftChars="-150" w:left="-330" w:rightChars="-150" w:right="-330"/>
                                      <w:jc w:val="center"/>
                                      <w:rPr>
                                        <w:rFonts w:ascii="HG丸ｺﾞｼｯｸM-PRO" w:eastAsia="HG丸ｺﾞｼｯｸM-PRO" w:hAnsi="HG丸ｺﾞｼｯｸM-PRO"/>
                                        <w:sz w:val="16"/>
                                        <w:szCs w:val="18"/>
                                        <w:lang w:eastAsia="ja-JP"/>
                                      </w:rPr>
                                    </w:pPr>
                                    <w:r w:rsidRPr="00C12203">
                                      <w:rPr>
                                        <w:rFonts w:ascii="HG丸ｺﾞｼｯｸM-PRO" w:eastAsia="HG丸ｺﾞｼｯｸM-PRO" w:hAnsi="HG丸ｺﾞｼｯｸM-PRO" w:hint="eastAsia"/>
                                        <w:sz w:val="16"/>
                                        <w:szCs w:val="18"/>
                                        <w:lang w:eastAsia="ja-JP"/>
                                      </w:rPr>
                                      <w:t>（廃棄物事業者団体</w:t>
                                    </w:r>
                                    <w:r w:rsidRPr="00C12203">
                                      <w:rPr>
                                        <w:rFonts w:ascii="HG丸ｺﾞｼｯｸM-PRO" w:eastAsia="HG丸ｺﾞｼｯｸM-PRO" w:hAnsi="HG丸ｺﾞｼｯｸM-PRO"/>
                                        <w:sz w:val="16"/>
                                        <w:szCs w:val="18"/>
                                        <w:lang w:eastAsia="ja-JP"/>
                                      </w:rPr>
                                      <w:t xml:space="preserve"> </w:t>
                                    </w:r>
                                    <w:r w:rsidRPr="00C12203">
                                      <w:rPr>
                                        <w:rFonts w:ascii="HG丸ｺﾞｼｯｸM-PRO" w:eastAsia="HG丸ｺﾞｼｯｸM-PRO" w:hAnsi="HG丸ｺﾞｼｯｸM-PRO" w:hint="eastAsia"/>
                                        <w:sz w:val="16"/>
                                        <w:szCs w:val="18"/>
                                      </w:rPr>
                                      <w:t>等</w:t>
                                    </w:r>
                                    <w:bookmarkEnd w:id="45"/>
                                    <w:bookmarkEnd w:id="46"/>
                                    <w:bookmarkEnd w:id="47"/>
                                    <w:bookmarkEnd w:id="48"/>
                                    <w:bookmarkEnd w:id="49"/>
                                    <w:bookmarkEnd w:id="50"/>
                                    <w:bookmarkEnd w:id="51"/>
                                    <w:bookmarkEnd w:id="52"/>
                                    <w:r w:rsidRPr="00C12203">
                                      <w:rPr>
                                        <w:rFonts w:ascii="HG丸ｺﾞｼｯｸM-PRO" w:eastAsia="HG丸ｺﾞｼｯｸM-PRO" w:hAnsi="HG丸ｺﾞｼｯｸM-PRO"/>
                                        <w:sz w:val="16"/>
                                        <w:szCs w:val="18"/>
                                        <w:lang w:eastAsia="ja-JP"/>
                                      </w:rPr>
                                      <w:t>）</w:t>
                                    </w:r>
                                  </w:p>
                                </w:txbxContent>
                              </wps:txbx>
                              <wps:bodyPr rot="0" vert="horz" wrap="square" lIns="74295" tIns="8890" rIns="74295" bIns="8890" anchor="ctr" anchorCtr="0" upright="1">
                                <a:noAutofit/>
                              </wps:bodyPr>
                            </wps:wsp>
                            <wps:wsp>
                              <wps:cNvPr id="953" name="Text Box 11"/>
                              <wps:cNvSpPr txBox="1">
                                <a:spLocks noChangeArrowheads="1"/>
                              </wps:cNvSpPr>
                              <wps:spPr bwMode="auto">
                                <a:xfrm>
                                  <a:off x="4080294" y="1837426"/>
                                  <a:ext cx="1137285" cy="454025"/>
                                </a:xfrm>
                                <a:prstGeom prst="rect">
                                  <a:avLst/>
                                </a:prstGeom>
                                <a:solidFill>
                                  <a:srgbClr val="FFFFFF"/>
                                </a:solidFill>
                                <a:ln w="9525">
                                  <a:solidFill>
                                    <a:srgbClr val="000000"/>
                                  </a:solidFill>
                                  <a:miter lim="800000"/>
                                  <a:headEnd/>
                                  <a:tailEnd/>
                                </a:ln>
                              </wps:spPr>
                              <wps:txbx>
                                <w:txbxContent>
                                  <w:p w14:paraId="20DA43A0" w14:textId="77777777" w:rsidR="00FD5950" w:rsidRPr="00C06B5C" w:rsidRDefault="00FD5950" w:rsidP="00C12203">
                                    <w:pPr>
                                      <w:ind w:leftChars="-100" w:left="-220" w:rightChars="-100" w:right="-220"/>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関係機関等</w:t>
                                    </w:r>
                                  </w:p>
                                  <w:p w14:paraId="61292A94" w14:textId="5B49C651" w:rsidR="00FD5950" w:rsidRPr="00C06B5C" w:rsidRDefault="00FD5950" w:rsidP="00C12203">
                                    <w:pPr>
                                      <w:ind w:leftChars="-100" w:left="-220" w:rightChars="-100" w:right="-220"/>
                                      <w:jc w:val="center"/>
                                      <w:rPr>
                                        <w:rFonts w:ascii="HG丸ｺﾞｼｯｸM-PRO" w:eastAsia="HG丸ｺﾞｼｯｸM-PRO" w:hAnsi="HG丸ｺﾞｼｯｸM-PRO"/>
                                        <w:sz w:val="18"/>
                                        <w:szCs w:val="18"/>
                                      </w:rPr>
                                    </w:pPr>
                                    <w:r w:rsidRPr="00AB32AF">
                                      <w:rPr>
                                        <w:rFonts w:ascii="HG丸ｺﾞｼｯｸM-PRO" w:eastAsia="HG丸ｺﾞｼｯｸM-PRO" w:hAnsi="HG丸ｺﾞｼｯｸM-PRO" w:hint="eastAsia"/>
                                        <w:sz w:val="16"/>
                                        <w:szCs w:val="18"/>
                                        <w:lang w:eastAsia="ja-JP"/>
                                      </w:rPr>
                                      <w:t xml:space="preserve">（廃棄物事業者団体 </w:t>
                                    </w:r>
                                    <w:r w:rsidRPr="00AB32AF">
                                      <w:rPr>
                                        <w:rFonts w:ascii="HG丸ｺﾞｼｯｸM-PRO" w:eastAsia="HG丸ｺﾞｼｯｸM-PRO" w:hAnsi="HG丸ｺﾞｼｯｸM-PRO" w:hint="eastAsia"/>
                                        <w:sz w:val="16"/>
                                        <w:szCs w:val="18"/>
                                      </w:rPr>
                                      <w:t>等</w:t>
                                    </w:r>
                                    <w:r w:rsidRPr="00AB32AF">
                                      <w:rPr>
                                        <w:rFonts w:ascii="HG丸ｺﾞｼｯｸM-PRO" w:eastAsia="HG丸ｺﾞｼｯｸM-PRO" w:hAnsi="HG丸ｺﾞｼｯｸM-PRO"/>
                                        <w:sz w:val="16"/>
                                        <w:szCs w:val="18"/>
                                        <w:lang w:eastAsia="ja-JP"/>
                                      </w:rPr>
                                      <w:t>）</w:t>
                                    </w:r>
                                  </w:p>
                                </w:txbxContent>
                              </wps:txbx>
                              <wps:bodyPr rot="0" vert="horz" wrap="square" lIns="74295" tIns="8890" rIns="74295" bIns="8890" anchor="ctr" anchorCtr="0" upright="1">
                                <a:noAutofit/>
                              </wps:bodyPr>
                            </wps:wsp>
                            <wps:wsp>
                              <wps:cNvPr id="954" name="Text Box 11"/>
                              <wps:cNvSpPr txBox="1">
                                <a:spLocks noChangeArrowheads="1"/>
                              </wps:cNvSpPr>
                              <wps:spPr bwMode="auto">
                                <a:xfrm>
                                  <a:off x="3088256" y="1949569"/>
                                  <a:ext cx="819785" cy="225425"/>
                                </a:xfrm>
                                <a:prstGeom prst="rect">
                                  <a:avLst/>
                                </a:prstGeom>
                                <a:solidFill>
                                  <a:srgbClr val="FFFFFF"/>
                                </a:solidFill>
                                <a:ln w="9525">
                                  <a:solidFill>
                                    <a:srgbClr val="000000"/>
                                  </a:solidFill>
                                  <a:miter lim="800000"/>
                                  <a:headEnd/>
                                  <a:tailEnd/>
                                </a:ln>
                              </wps:spPr>
                              <wps:txbx>
                                <w:txbxContent>
                                  <w:p w14:paraId="03535825" w14:textId="77777777"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支援市町村</w:t>
                                    </w:r>
                                  </w:p>
                                </w:txbxContent>
                              </wps:txbx>
                              <wps:bodyPr rot="0" vert="horz" wrap="square" lIns="74295" tIns="8890" rIns="74295" bIns="8890" anchor="ctr" anchorCtr="0" upright="1">
                                <a:noAutofit/>
                              </wps:bodyPr>
                            </wps:wsp>
                            <wps:wsp>
                              <wps:cNvPr id="955" name="AutoShape 18"/>
                              <wps:cNvSpPr>
                                <a:spLocks noChangeArrowheads="1"/>
                              </wps:cNvSpPr>
                              <wps:spPr bwMode="auto">
                                <a:xfrm>
                                  <a:off x="146649" y="327803"/>
                                  <a:ext cx="5144770" cy="1049655"/>
                                </a:xfrm>
                                <a:prstGeom prst="roundRect">
                                  <a:avLst>
                                    <a:gd name="adj" fmla="val 40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56" name="Text Box 11"/>
                              <wps:cNvSpPr txBox="1">
                                <a:spLocks noChangeArrowheads="1"/>
                              </wps:cNvSpPr>
                              <wps:spPr bwMode="auto">
                                <a:xfrm>
                                  <a:off x="1595887" y="1940943"/>
                                  <a:ext cx="756285" cy="225425"/>
                                </a:xfrm>
                                <a:prstGeom prst="rect">
                                  <a:avLst/>
                                </a:prstGeom>
                                <a:solidFill>
                                  <a:srgbClr val="FFFFFF"/>
                                </a:solidFill>
                                <a:ln w="19050">
                                  <a:solidFill>
                                    <a:srgbClr val="FF0000"/>
                                  </a:solidFill>
                                  <a:miter lim="800000"/>
                                  <a:headEnd/>
                                  <a:tailEnd/>
                                </a:ln>
                              </wps:spPr>
                              <wps:txbx>
                                <w:txbxContent>
                                  <w:p w14:paraId="2F6937E4" w14:textId="45D35A83" w:rsidR="00FD5950" w:rsidRPr="00730428" w:rsidRDefault="00FD5950" w:rsidP="00445C40">
                                    <w:pPr>
                                      <w:jc w:val="center"/>
                                      <w:rPr>
                                        <w:rFonts w:ascii="HG丸ｺﾞｼｯｸM-PRO" w:eastAsia="HG丸ｺﾞｼｯｸM-PRO" w:hAnsi="HG丸ｺﾞｼｯｸM-PRO"/>
                                        <w:color w:val="FF0000"/>
                                        <w:sz w:val="16"/>
                                        <w:szCs w:val="16"/>
                                        <w:u w:val="single"/>
                                        <w:lang w:eastAsia="ja-JP"/>
                                      </w:rPr>
                                    </w:pPr>
                                    <w:r w:rsidRPr="00730428">
                                      <w:rPr>
                                        <w:rFonts w:ascii="HG丸ｺﾞｼｯｸM-PRO" w:eastAsia="HG丸ｺﾞｼｯｸM-PRO" w:hAnsi="HG丸ｺﾞｼｯｸM-PRO" w:hint="eastAsia"/>
                                        <w:color w:val="FF0000"/>
                                        <w:sz w:val="16"/>
                                        <w:szCs w:val="16"/>
                                        <w:u w:val="single"/>
                                      </w:rPr>
                                      <w:t>○○</w:t>
                                    </w:r>
                                    <w:r w:rsidRPr="00730428">
                                      <w:rPr>
                                        <w:rFonts w:ascii="HG丸ｺﾞｼｯｸM-PRO" w:eastAsia="HG丸ｺﾞｼｯｸM-PRO" w:hAnsi="HG丸ｺﾞｼｯｸM-PRO" w:hint="eastAsia"/>
                                        <w:color w:val="FF0000"/>
                                        <w:sz w:val="16"/>
                                        <w:szCs w:val="16"/>
                                        <w:u w:val="single"/>
                                        <w:lang w:eastAsia="ja-JP"/>
                                      </w:rPr>
                                      <w:t>市町</w:t>
                                    </w:r>
                                    <w:r w:rsidR="00730428" w:rsidRPr="00730428">
                                      <w:rPr>
                                        <w:rFonts w:ascii="HG丸ｺﾞｼｯｸM-PRO" w:eastAsia="HG丸ｺﾞｼｯｸM-PRO" w:hAnsi="HG丸ｺﾞｼｯｸM-PRO" w:hint="eastAsia"/>
                                        <w:color w:val="FF0000"/>
                                        <w:sz w:val="16"/>
                                        <w:szCs w:val="16"/>
                                        <w:u w:val="single"/>
                                        <w:lang w:eastAsia="ja-JP"/>
                                      </w:rPr>
                                      <w:t>村</w:t>
                                    </w:r>
                                  </w:p>
                                </w:txbxContent>
                              </wps:txbx>
                              <wps:bodyPr rot="0" vert="horz" wrap="square" lIns="74295" tIns="8890" rIns="74295" bIns="8890" anchor="ctr" anchorCtr="0" upright="1">
                                <a:noAutofit/>
                              </wps:bodyPr>
                            </wps:wsp>
                            <wps:wsp>
                              <wps:cNvPr id="957" name="Text Box 11"/>
                              <wps:cNvSpPr txBox="1">
                                <a:spLocks noChangeArrowheads="1"/>
                              </wps:cNvSpPr>
                              <wps:spPr bwMode="auto">
                                <a:xfrm>
                                  <a:off x="232913" y="2743200"/>
                                  <a:ext cx="1137285" cy="454025"/>
                                </a:xfrm>
                                <a:prstGeom prst="rect">
                                  <a:avLst/>
                                </a:prstGeom>
                                <a:solidFill>
                                  <a:srgbClr val="FFFFFF"/>
                                </a:solidFill>
                                <a:ln w="9525">
                                  <a:solidFill>
                                    <a:srgbClr val="000000"/>
                                  </a:solidFill>
                                  <a:miter lim="800000"/>
                                  <a:headEnd/>
                                  <a:tailEnd/>
                                </a:ln>
                              </wps:spPr>
                              <wps:txbx>
                                <w:txbxContent>
                                  <w:p w14:paraId="7292055C" w14:textId="77777777"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廃棄物事業者</w:t>
                                    </w:r>
                                  </w:p>
                                  <w:p w14:paraId="66E4A1F7" w14:textId="77777777" w:rsidR="00FD5950" w:rsidRPr="00C06B5C" w:rsidRDefault="00FD5950" w:rsidP="00445C4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lang w:eastAsia="ja-JP"/>
                                      </w:rPr>
                                      <w:t>建設事業</w:t>
                                    </w:r>
                                    <w:r w:rsidRPr="00C06B5C">
                                      <w:rPr>
                                        <w:rFonts w:ascii="HG丸ｺﾞｼｯｸM-PRO" w:eastAsia="HG丸ｺﾞｼｯｸM-PRO" w:hAnsi="HG丸ｺﾞｼｯｸM-PRO" w:hint="eastAsia"/>
                                        <w:sz w:val="18"/>
                                        <w:szCs w:val="18"/>
                                      </w:rPr>
                                      <w:t>者 等</w:t>
                                    </w:r>
                                  </w:p>
                                </w:txbxContent>
                              </wps:txbx>
                              <wps:bodyPr rot="0" vert="horz" wrap="square" lIns="74295" tIns="8890" rIns="74295" bIns="8890" anchor="ctr" anchorCtr="0" upright="1">
                                <a:noAutofit/>
                              </wps:bodyPr>
                            </wps:wsp>
                            <wps:wsp>
                              <wps:cNvPr id="958" name="Text Box 11"/>
                              <wps:cNvSpPr txBox="1">
                                <a:spLocks noChangeArrowheads="1"/>
                              </wps:cNvSpPr>
                              <wps:spPr bwMode="auto">
                                <a:xfrm>
                                  <a:off x="1483743" y="2751826"/>
                                  <a:ext cx="1138555" cy="452120"/>
                                </a:xfrm>
                                <a:prstGeom prst="rect">
                                  <a:avLst/>
                                </a:prstGeom>
                                <a:solidFill>
                                  <a:srgbClr val="FFFFFF"/>
                                </a:solidFill>
                                <a:ln w="9525">
                                  <a:solidFill>
                                    <a:srgbClr val="000000"/>
                                  </a:solidFill>
                                  <a:miter lim="800000"/>
                                  <a:headEnd/>
                                  <a:tailEnd/>
                                </a:ln>
                              </wps:spPr>
                              <wps:txbx>
                                <w:txbxContent>
                                  <w:p w14:paraId="6C267132" w14:textId="77777777" w:rsidR="00FD5950"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被災していない</w:t>
                                    </w:r>
                                  </w:p>
                                  <w:p w14:paraId="19D17DA8" w14:textId="09DE5E55"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道内の市町村</w:t>
                                    </w:r>
                                  </w:p>
                                </w:txbxContent>
                              </wps:txbx>
                              <wps:bodyPr rot="0" vert="horz" wrap="square" lIns="36000" tIns="8890" rIns="36000" bIns="8890" anchor="ctr" anchorCtr="0" upright="1">
                                <a:noAutofit/>
                              </wps:bodyPr>
                            </wps:wsp>
                            <wps:wsp>
                              <wps:cNvPr id="959" name="Text Box 11"/>
                              <wps:cNvSpPr txBox="1">
                                <a:spLocks noChangeArrowheads="1"/>
                              </wps:cNvSpPr>
                              <wps:spPr bwMode="auto">
                                <a:xfrm>
                                  <a:off x="4080294" y="2743200"/>
                                  <a:ext cx="1137285" cy="454025"/>
                                </a:xfrm>
                                <a:prstGeom prst="rect">
                                  <a:avLst/>
                                </a:prstGeom>
                                <a:solidFill>
                                  <a:srgbClr val="FFFFFF"/>
                                </a:solidFill>
                                <a:ln w="9525">
                                  <a:solidFill>
                                    <a:srgbClr val="000000"/>
                                  </a:solidFill>
                                  <a:miter lim="800000"/>
                                  <a:headEnd/>
                                  <a:tailEnd/>
                                </a:ln>
                              </wps:spPr>
                              <wps:txbx>
                                <w:txbxContent>
                                  <w:p w14:paraId="14CE5E7D" w14:textId="77777777"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廃棄物事業者</w:t>
                                    </w:r>
                                  </w:p>
                                  <w:p w14:paraId="4C0BADB0" w14:textId="77777777" w:rsidR="00FD5950" w:rsidRPr="00C06B5C" w:rsidRDefault="00FD5950" w:rsidP="00445C4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lang w:eastAsia="ja-JP"/>
                                      </w:rPr>
                                      <w:t>建設事業</w:t>
                                    </w:r>
                                    <w:r w:rsidRPr="00C06B5C">
                                      <w:rPr>
                                        <w:rFonts w:ascii="HG丸ｺﾞｼｯｸM-PRO" w:eastAsia="HG丸ｺﾞｼｯｸM-PRO" w:hAnsi="HG丸ｺﾞｼｯｸM-PRO" w:hint="eastAsia"/>
                                        <w:sz w:val="18"/>
                                        <w:szCs w:val="18"/>
                                      </w:rPr>
                                      <w:t>者 等</w:t>
                                    </w:r>
                                  </w:p>
                                </w:txbxContent>
                              </wps:txbx>
                              <wps:bodyPr rot="0" vert="horz" wrap="square" lIns="74295" tIns="8890" rIns="74295" bIns="8890" anchor="ctr" anchorCtr="0" upright="1">
                                <a:noAutofit/>
                              </wps:bodyPr>
                            </wps:wsp>
                            <wps:wsp>
                              <wps:cNvPr id="3360" name="Text Box 11"/>
                              <wps:cNvSpPr txBox="1">
                                <a:spLocks noChangeArrowheads="1"/>
                              </wps:cNvSpPr>
                              <wps:spPr bwMode="auto">
                                <a:xfrm>
                                  <a:off x="105563" y="354248"/>
                                  <a:ext cx="1350066" cy="61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0F54" w14:textId="77777777" w:rsidR="00FD5950"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①都道府県間の</w:t>
                                    </w:r>
                                  </w:p>
                                  <w:p w14:paraId="313FF3EA" w14:textId="77777777" w:rsidR="00FD5950"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 xml:space="preserve">　相互協力体制</w:t>
                                    </w:r>
                                  </w:p>
                                  <w:p w14:paraId="7D7D2F25" w14:textId="77777777" w:rsidR="00FD5950" w:rsidRPr="00C06B5C"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（都道府県・市町村間による相互協力体制）</w:t>
                                    </w:r>
                                  </w:p>
                                </w:txbxContent>
                              </wps:txbx>
                              <wps:bodyPr rot="0" vert="horz" wrap="square" lIns="36000" tIns="8890" rIns="36000" bIns="8890" anchor="ctr" anchorCtr="0" upright="1">
                                <a:noAutofit/>
                              </wps:bodyPr>
                            </wps:wsp>
                            <wps:wsp>
                              <wps:cNvPr id="3361" name="Text Box 11"/>
                              <wps:cNvSpPr txBox="1">
                                <a:spLocks noChangeArrowheads="1"/>
                              </wps:cNvSpPr>
                              <wps:spPr bwMode="auto">
                                <a:xfrm>
                                  <a:off x="1271907" y="422694"/>
                                  <a:ext cx="94615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6A829" w14:textId="77777777" w:rsidR="00FD5950" w:rsidRDefault="00FD5950" w:rsidP="00445C40">
                                    <w:pPr>
                                      <w:spacing w:line="22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情報収集</w:t>
                                    </w:r>
                                  </w:p>
                                  <w:p w14:paraId="36EE0157"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指導・助言</w:t>
                                    </w:r>
                                  </w:p>
                                </w:txbxContent>
                              </wps:txbx>
                              <wps:bodyPr rot="0" vert="horz" wrap="square" lIns="74295" tIns="8890" rIns="74295" bIns="8890" anchor="ctr" anchorCtr="0" upright="1">
                                <a:noAutofit/>
                              </wps:bodyPr>
                            </wps:wsp>
                            <wps:wsp>
                              <wps:cNvPr id="3362" name="Text Box 11"/>
                              <wps:cNvSpPr txBox="1">
                                <a:spLocks noChangeArrowheads="1"/>
                              </wps:cNvSpPr>
                              <wps:spPr bwMode="auto">
                                <a:xfrm>
                                  <a:off x="3916392" y="483079"/>
                                  <a:ext cx="80073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3547"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連絡調整</w:t>
                                    </w:r>
                                  </w:p>
                                </w:txbxContent>
                              </wps:txbx>
                              <wps:bodyPr rot="0" vert="horz" wrap="square" lIns="74295" tIns="8890" rIns="74295" bIns="8890" anchor="ctr" anchorCtr="0" upright="1">
                                <a:noAutofit/>
                              </wps:bodyPr>
                            </wps:wsp>
                            <wps:wsp>
                              <wps:cNvPr id="3363" name="Text Box 11"/>
                              <wps:cNvSpPr txBox="1">
                                <a:spLocks noChangeArrowheads="1"/>
                              </wps:cNvSpPr>
                              <wps:spPr bwMode="auto">
                                <a:xfrm>
                                  <a:off x="2208362" y="483079"/>
                                  <a:ext cx="4635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DA5B"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報告</w:t>
                                    </w:r>
                                  </w:p>
                                </w:txbxContent>
                              </wps:txbx>
                              <wps:bodyPr rot="0" vert="horz" wrap="square" lIns="74295" tIns="8890" rIns="74295" bIns="8890" anchor="ctr" anchorCtr="0" upright="1">
                                <a:noAutofit/>
                              </wps:bodyPr>
                            </wps:wsp>
                            <wps:wsp>
                              <wps:cNvPr id="3364" name="Text Box 11"/>
                              <wps:cNvSpPr txBox="1">
                                <a:spLocks noChangeArrowheads="1"/>
                              </wps:cNvSpPr>
                              <wps:spPr bwMode="auto">
                                <a:xfrm>
                                  <a:off x="1026543" y="1371600"/>
                                  <a:ext cx="94615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3AEAC" w14:textId="77777777" w:rsidR="00FD5950" w:rsidRDefault="00FD5950" w:rsidP="00445C40">
                                    <w:pPr>
                                      <w:spacing w:line="22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情報収集</w:t>
                                    </w:r>
                                  </w:p>
                                  <w:p w14:paraId="35A0DF9E"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指導</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lang w:eastAsia="ja-JP"/>
                                      </w:rPr>
                                      <w:t>助言</w:t>
                                    </w:r>
                                  </w:p>
                                </w:txbxContent>
                              </wps:txbx>
                              <wps:bodyPr rot="0" vert="horz" wrap="square" lIns="74295" tIns="8890" rIns="74295" bIns="8890" anchor="ctr" anchorCtr="0" upright="1">
                                <a:noAutofit/>
                              </wps:bodyPr>
                            </wps:wsp>
                            <wps:wsp>
                              <wps:cNvPr id="3365" name="Text Box 11"/>
                              <wps:cNvSpPr txBox="1">
                                <a:spLocks noChangeArrowheads="1"/>
                              </wps:cNvSpPr>
                              <wps:spPr bwMode="auto">
                                <a:xfrm>
                                  <a:off x="138022" y="1449237"/>
                                  <a:ext cx="6832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F6FC9"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連絡調整</w:t>
                                    </w:r>
                                  </w:p>
                                </w:txbxContent>
                              </wps:txbx>
                              <wps:bodyPr rot="0" vert="horz" wrap="square" lIns="74295" tIns="8890" rIns="74295" bIns="8890" anchor="ctr" anchorCtr="0" upright="1">
                                <a:noAutofit/>
                              </wps:bodyPr>
                            </wps:wsp>
                            <wps:wsp>
                              <wps:cNvPr id="3366" name="Text Box 11"/>
                              <wps:cNvSpPr txBox="1">
                                <a:spLocks noChangeArrowheads="1"/>
                              </wps:cNvSpPr>
                              <wps:spPr bwMode="auto">
                                <a:xfrm>
                                  <a:off x="1992702" y="1509622"/>
                                  <a:ext cx="4635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0657C"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報告</w:t>
                                    </w:r>
                                  </w:p>
                                </w:txbxContent>
                              </wps:txbx>
                              <wps:bodyPr rot="0" vert="horz" wrap="square" lIns="74295" tIns="8890" rIns="74295" bIns="8890" anchor="ctr" anchorCtr="0" upright="1">
                                <a:noAutofit/>
                              </wps:bodyPr>
                            </wps:wsp>
                            <wps:wsp>
                              <wps:cNvPr id="3367" name="Text Box 11"/>
                              <wps:cNvSpPr txBox="1">
                                <a:spLocks noChangeArrowheads="1"/>
                              </wps:cNvSpPr>
                              <wps:spPr bwMode="auto">
                                <a:xfrm>
                                  <a:off x="986071" y="2256853"/>
                                  <a:ext cx="11727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1C71" w14:textId="77777777" w:rsidR="00FD5950" w:rsidRDefault="00FD5950" w:rsidP="00445C40">
                                    <w:pPr>
                                      <w:spacing w:line="22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要請／支援</w:t>
                                    </w:r>
                                  </w:p>
                                  <w:p w14:paraId="10A9DF17"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（協定等による）</w:t>
                                    </w:r>
                                  </w:p>
                                </w:txbxContent>
                              </wps:txbx>
                              <wps:bodyPr rot="0" vert="horz" wrap="square" lIns="74295" tIns="8890" rIns="74295" bIns="8890" anchor="ctr" anchorCtr="0" upright="1">
                                <a:noAutofit/>
                              </wps:bodyPr>
                            </wps:wsp>
                            <wps:wsp>
                              <wps:cNvPr id="3368" name="Text Box 11"/>
                              <wps:cNvSpPr txBox="1">
                                <a:spLocks noChangeArrowheads="1"/>
                              </wps:cNvSpPr>
                              <wps:spPr bwMode="auto">
                                <a:xfrm>
                                  <a:off x="138022" y="2441275"/>
                                  <a:ext cx="6832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02622"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連絡調整</w:t>
                                    </w:r>
                                  </w:p>
                                </w:txbxContent>
                              </wps:txbx>
                              <wps:bodyPr rot="0" vert="horz" wrap="square" lIns="74295" tIns="8890" rIns="74295" bIns="8890" anchor="ctr" anchorCtr="0" upright="1">
                                <a:noAutofit/>
                              </wps:bodyPr>
                            </wps:wsp>
                            <wps:wsp>
                              <wps:cNvPr id="3369" name="Text Box 11"/>
                              <wps:cNvSpPr txBox="1">
                                <a:spLocks noChangeArrowheads="1"/>
                              </wps:cNvSpPr>
                              <wps:spPr bwMode="auto">
                                <a:xfrm>
                                  <a:off x="2337694" y="648755"/>
                                  <a:ext cx="1195727"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C9B5" w14:textId="77777777" w:rsidR="00FD5950"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連絡調整</w:t>
                                    </w:r>
                                  </w:p>
                                  <w:p w14:paraId="38FDF90D" w14:textId="77777777" w:rsidR="00FD5950" w:rsidRPr="00C06B5C"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（協定等による）</w:t>
                                    </w:r>
                                  </w:p>
                                </w:txbxContent>
                              </wps:txbx>
                              <wps:bodyPr rot="0" vert="horz" wrap="square" lIns="74295" tIns="8890" rIns="74295" bIns="8890" anchor="ctr" anchorCtr="0" upright="1">
                                <a:noAutofit/>
                              </wps:bodyPr>
                            </wps:wsp>
                            <wps:wsp>
                              <wps:cNvPr id="3370" name="Text Box 11"/>
                              <wps:cNvSpPr txBox="1">
                                <a:spLocks noChangeArrowheads="1"/>
                              </wps:cNvSpPr>
                              <wps:spPr bwMode="auto">
                                <a:xfrm>
                                  <a:off x="258792" y="3226279"/>
                                  <a:ext cx="1154577"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82877" w14:textId="77777777" w:rsidR="00FD5950" w:rsidRPr="00C06B5C" w:rsidRDefault="00FD5950" w:rsidP="00445C40">
                                    <w:pPr>
                                      <w:spacing w:line="240" w:lineRule="exact"/>
                                      <w:ind w:left="180" w:hangingChars="100" w:hanging="180"/>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③廃棄物関係団体との協力体制</w:t>
                                    </w:r>
                                  </w:p>
                                </w:txbxContent>
                              </wps:txbx>
                              <wps:bodyPr rot="0" vert="horz" wrap="square" lIns="74295" tIns="8890" rIns="74295" bIns="8890" anchor="ctr" anchorCtr="0" upright="1">
                                <a:noAutofit/>
                              </wps:bodyPr>
                            </wps:wsp>
                            <wps:wsp>
                              <wps:cNvPr id="3371" name="Text Box 11"/>
                              <wps:cNvSpPr txBox="1">
                                <a:spLocks noChangeArrowheads="1"/>
                              </wps:cNvSpPr>
                              <wps:spPr bwMode="auto">
                                <a:xfrm>
                                  <a:off x="1319841" y="3226279"/>
                                  <a:ext cx="145351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0E4F" w14:textId="4640DAE1" w:rsidR="00FD5950" w:rsidRPr="00C06B5C" w:rsidRDefault="00FD5950" w:rsidP="00445C40">
                                    <w:pPr>
                                      <w:spacing w:line="240" w:lineRule="exact"/>
                                      <w:ind w:left="180" w:hangingChars="100" w:hanging="180"/>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②道内の市町村における相互協力体制</w:t>
                                    </w:r>
                                  </w:p>
                                </w:txbxContent>
                              </wps:txbx>
                              <wps:bodyPr rot="0" vert="horz" wrap="square" lIns="74295" tIns="8890" rIns="74295" bIns="8890" anchor="ctr" anchorCtr="0" upright="1">
                                <a:noAutofit/>
                              </wps:bodyPr>
                            </wps:wsp>
                          </wpg:grpSp>
                          <wpg:grpSp>
                            <wpg:cNvPr id="27" name="グループ化 27"/>
                            <wpg:cNvGrpSpPr/>
                            <wpg:grpSpPr>
                              <a:xfrm>
                                <a:off x="2066925" y="219075"/>
                                <a:ext cx="161925" cy="812800"/>
                                <a:chOff x="0" y="0"/>
                                <a:chExt cx="161925" cy="812800"/>
                              </a:xfrm>
                            </wpg:grpSpPr>
                            <wps:wsp>
                              <wps:cNvPr id="3372" name="直線矢印コネクタ 1359"/>
                              <wps:cNvCnPr>
                                <a:cxnSpLocks noChangeShapeType="1"/>
                              </wps:cNvCnPr>
                              <wps:spPr bwMode="auto">
                                <a:xfrm>
                                  <a:off x="0" y="0"/>
                                  <a:ext cx="0" cy="808355"/>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3" name="直線矢印コネクタ 1358"/>
                              <wps:cNvCnPr>
                                <a:cxnSpLocks noChangeShapeType="1"/>
                              </wps:cNvCnPr>
                              <wps:spPr bwMode="auto">
                                <a:xfrm>
                                  <a:off x="161925" y="9525"/>
                                  <a:ext cx="0" cy="803275"/>
                                </a:xfrm>
                                <a:prstGeom prst="straightConnector1">
                                  <a:avLst/>
                                </a:prstGeom>
                                <a:noFill/>
                                <a:ln w="25400" algn="ctr">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s:wsp>
                          <wps:cNvPr id="3374" name="直線矢印コネクタ 1357"/>
                          <wps:cNvCnPr>
                            <a:cxnSpLocks noChangeShapeType="1"/>
                          </wps:cNvCnPr>
                          <wps:spPr bwMode="auto">
                            <a:xfrm flipV="1">
                              <a:off x="3990975" y="228600"/>
                              <a:ext cx="0" cy="802640"/>
                            </a:xfrm>
                            <a:prstGeom prst="straightConnector1">
                              <a:avLst/>
                            </a:prstGeom>
                            <a:noFill/>
                            <a:ln w="2540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76" name="直線矢印コネクタ 1331"/>
                          <wps:cNvCnPr>
                            <a:cxnSpLocks noChangeShapeType="1"/>
                          </wps:cNvCnPr>
                          <wps:spPr bwMode="auto">
                            <a:xfrm>
                              <a:off x="2047875" y="1257300"/>
                              <a:ext cx="0" cy="673100"/>
                            </a:xfrm>
                            <a:prstGeom prst="straightConnector1">
                              <a:avLst/>
                            </a:prstGeom>
                            <a:noFill/>
                            <a:ln w="25400" algn="ctr">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77" name="直線矢印コネクタ 1346"/>
                          <wps:cNvCnPr>
                            <a:cxnSpLocks noChangeShapeType="1"/>
                          </wps:cNvCnPr>
                          <wps:spPr bwMode="auto">
                            <a:xfrm flipV="1">
                              <a:off x="800100" y="1257300"/>
                              <a:ext cx="0" cy="575310"/>
                            </a:xfrm>
                            <a:prstGeom prst="straightConnector1">
                              <a:avLst/>
                            </a:prstGeom>
                            <a:noFill/>
                            <a:ln w="2540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78" name="直線矢印コネクタ 1345"/>
                          <wps:cNvCnPr>
                            <a:cxnSpLocks noChangeShapeType="1"/>
                          </wps:cNvCnPr>
                          <wps:spPr bwMode="auto">
                            <a:xfrm flipV="1">
                              <a:off x="3486150" y="1257300"/>
                              <a:ext cx="0" cy="688975"/>
                            </a:xfrm>
                            <a:prstGeom prst="straightConnector1">
                              <a:avLst/>
                            </a:prstGeom>
                            <a:noFill/>
                            <a:ln w="2540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79" name="直線矢印コネクタ 1344"/>
                          <wps:cNvCnPr>
                            <a:cxnSpLocks noChangeShapeType="1"/>
                          </wps:cNvCnPr>
                          <wps:spPr bwMode="auto">
                            <a:xfrm flipV="1">
                              <a:off x="4648200" y="1257300"/>
                              <a:ext cx="0" cy="575310"/>
                            </a:xfrm>
                            <a:prstGeom prst="straightConnector1">
                              <a:avLst/>
                            </a:prstGeom>
                            <a:noFill/>
                            <a:ln w="2540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81" name="直線矢印コネクタ 1332"/>
                          <wps:cNvCnPr>
                            <a:cxnSpLocks noChangeShapeType="1"/>
                          </wps:cNvCnPr>
                          <wps:spPr bwMode="auto">
                            <a:xfrm>
                              <a:off x="1885950" y="1257300"/>
                              <a:ext cx="0" cy="67183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7" name="直線矢印コネクタ 1337"/>
                          <wps:cNvCnPr>
                            <a:cxnSpLocks noChangeShapeType="1"/>
                          </wps:cNvCnPr>
                          <wps:spPr bwMode="auto">
                            <a:xfrm flipV="1">
                              <a:off x="2038350" y="2152650"/>
                              <a:ext cx="0" cy="587375"/>
                            </a:xfrm>
                            <a:prstGeom prst="straightConnector1">
                              <a:avLst/>
                            </a:prstGeom>
                            <a:noFill/>
                            <a:ln w="2540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89" name="直線矢印コネクタ 1340"/>
                          <wps:cNvCnPr>
                            <a:cxnSpLocks noChangeShapeType="1"/>
                          </wps:cNvCnPr>
                          <wps:spPr bwMode="auto">
                            <a:xfrm flipV="1">
                              <a:off x="790575" y="2286000"/>
                              <a:ext cx="0" cy="455930"/>
                            </a:xfrm>
                            <a:prstGeom prst="straightConnector1">
                              <a:avLst/>
                            </a:prstGeom>
                            <a:noFill/>
                            <a:ln w="2540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90" name="直線矢印コネクタ 1327"/>
                          <wps:cNvCnPr>
                            <a:cxnSpLocks noChangeShapeType="1"/>
                          </wps:cNvCnPr>
                          <wps:spPr bwMode="auto">
                            <a:xfrm flipV="1">
                              <a:off x="4648200" y="2286000"/>
                              <a:ext cx="0" cy="455930"/>
                            </a:xfrm>
                            <a:prstGeom prst="straightConnector1">
                              <a:avLst/>
                            </a:prstGeom>
                            <a:noFill/>
                            <a:ln w="2540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91" name="テキスト ボックス 3391"/>
                          <wps:cNvSpPr txBox="1"/>
                          <wps:spPr>
                            <a:xfrm>
                              <a:off x="4124325" y="2447925"/>
                              <a:ext cx="518615" cy="204716"/>
                            </a:xfrm>
                            <a:prstGeom prst="rect">
                              <a:avLst/>
                            </a:prstGeom>
                            <a:noFill/>
                            <a:ln w="6350">
                              <a:noFill/>
                            </a:ln>
                          </wps:spPr>
                          <wps:txbx>
                            <w:txbxContent>
                              <w:p w14:paraId="6777FB42" w14:textId="77777777" w:rsidR="00FD5950" w:rsidRPr="005926A6" w:rsidRDefault="00FD5950" w:rsidP="00445C40">
                                <w:pPr>
                                  <w:rPr>
                                    <w:rFonts w:ascii="HG丸ｺﾞｼｯｸM-PRO" w:eastAsia="HG丸ｺﾞｼｯｸM-PRO" w:hAnsi="HG丸ｺﾞｼｯｸM-PRO"/>
                                    <w:sz w:val="18"/>
                                    <w:lang w:eastAsia="ja-JP"/>
                                  </w:rPr>
                                </w:pPr>
                                <w:r w:rsidRPr="005926A6">
                                  <w:rPr>
                                    <w:rFonts w:ascii="HG丸ｺﾞｼｯｸM-PRO" w:eastAsia="HG丸ｺﾞｼｯｸM-PRO" w:hAnsi="HG丸ｺﾞｼｯｸM-PRO" w:hint="eastAsia"/>
                                    <w:sz w:val="18"/>
                                    <w:lang w:eastAsia="ja-JP"/>
                                  </w:rPr>
                                  <w:t>連絡調整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4" name="テキスト ボックス 3384"/>
                          <wps:cNvSpPr txBox="1"/>
                          <wps:spPr>
                            <a:xfrm>
                              <a:off x="3514725" y="1514475"/>
                              <a:ext cx="518615" cy="204716"/>
                            </a:xfrm>
                            <a:prstGeom prst="rect">
                              <a:avLst/>
                            </a:prstGeom>
                            <a:noFill/>
                            <a:ln w="6350">
                              <a:noFill/>
                            </a:ln>
                          </wps:spPr>
                          <wps:txbx>
                            <w:txbxContent>
                              <w:p w14:paraId="60AB68F1" w14:textId="77777777" w:rsidR="00FD5950" w:rsidRPr="005926A6" w:rsidRDefault="00FD5950" w:rsidP="00445C40">
                                <w:pPr>
                                  <w:rPr>
                                    <w:rFonts w:ascii="HG丸ｺﾞｼｯｸM-PRO" w:eastAsia="HG丸ｺﾞｼｯｸM-PRO" w:hAnsi="HG丸ｺﾞｼｯｸM-PRO"/>
                                    <w:sz w:val="18"/>
                                    <w:lang w:eastAsia="ja-JP"/>
                                  </w:rPr>
                                </w:pPr>
                                <w:r w:rsidRPr="005926A6">
                                  <w:rPr>
                                    <w:rFonts w:ascii="HG丸ｺﾞｼｯｸM-PRO" w:eastAsia="HG丸ｺﾞｼｯｸM-PRO" w:hAnsi="HG丸ｺﾞｼｯｸM-PRO" w:hint="eastAsia"/>
                                    <w:sz w:val="18"/>
                                    <w:lang w:eastAsia="ja-JP"/>
                                  </w:rPr>
                                  <w:t>連絡調整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3" name="テキスト ボックス 3383"/>
                          <wps:cNvSpPr txBox="1"/>
                          <wps:spPr>
                            <a:xfrm>
                              <a:off x="4124325" y="1504950"/>
                              <a:ext cx="518615" cy="204716"/>
                            </a:xfrm>
                            <a:prstGeom prst="rect">
                              <a:avLst/>
                            </a:prstGeom>
                            <a:noFill/>
                            <a:ln w="6350">
                              <a:noFill/>
                            </a:ln>
                          </wps:spPr>
                          <wps:txbx>
                            <w:txbxContent>
                              <w:p w14:paraId="4DA2267D" w14:textId="77777777" w:rsidR="00FD5950" w:rsidRPr="005926A6" w:rsidRDefault="00FD5950" w:rsidP="00445C40">
                                <w:pPr>
                                  <w:rPr>
                                    <w:rFonts w:ascii="HG丸ｺﾞｼｯｸM-PRO" w:eastAsia="HG丸ｺﾞｼｯｸM-PRO" w:hAnsi="HG丸ｺﾞｼｯｸM-PRO"/>
                                    <w:sz w:val="18"/>
                                    <w:lang w:eastAsia="ja-JP"/>
                                  </w:rPr>
                                </w:pPr>
                                <w:r w:rsidRPr="005926A6">
                                  <w:rPr>
                                    <w:rFonts w:ascii="HG丸ｺﾞｼｯｸM-PRO" w:eastAsia="HG丸ｺﾞｼｯｸM-PRO" w:hAnsi="HG丸ｺﾞｼｯｸM-PRO" w:hint="eastAsia"/>
                                    <w:sz w:val="18"/>
                                    <w:lang w:eastAsia="ja-JP"/>
                                  </w:rPr>
                                  <w:t>連絡調整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2" name="テキスト ボックス 3382"/>
                          <wps:cNvSpPr txBox="1"/>
                          <wps:spPr>
                            <a:xfrm>
                              <a:off x="2552700" y="1504950"/>
                              <a:ext cx="518615" cy="204716"/>
                            </a:xfrm>
                            <a:prstGeom prst="rect">
                              <a:avLst/>
                            </a:prstGeom>
                            <a:noFill/>
                            <a:ln w="6350">
                              <a:noFill/>
                            </a:ln>
                          </wps:spPr>
                          <wps:txbx>
                            <w:txbxContent>
                              <w:p w14:paraId="6542C591" w14:textId="77777777" w:rsidR="00FD5950" w:rsidRPr="005926A6" w:rsidRDefault="00FD5950" w:rsidP="00445C40">
                                <w:pPr>
                                  <w:rPr>
                                    <w:rFonts w:ascii="HG丸ｺﾞｼｯｸM-PRO" w:eastAsia="HG丸ｺﾞｼｯｸM-PRO" w:hAnsi="HG丸ｺﾞｼｯｸM-PRO"/>
                                    <w:sz w:val="18"/>
                                    <w:lang w:eastAsia="ja-JP"/>
                                  </w:rPr>
                                </w:pPr>
                                <w:r w:rsidRPr="005926A6">
                                  <w:rPr>
                                    <w:rFonts w:ascii="HG丸ｺﾞｼｯｸM-PRO" w:eastAsia="HG丸ｺﾞｼｯｸM-PRO" w:hAnsi="HG丸ｺﾞｼｯｸM-PRO" w:hint="eastAsia"/>
                                    <w:sz w:val="18"/>
                                    <w:lang w:eastAsia="ja-JP"/>
                                  </w:rPr>
                                  <w:t>連絡調整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5" name="Text Box 11"/>
                          <wps:cNvSpPr txBox="1">
                            <a:spLocks noChangeArrowheads="1"/>
                          </wps:cNvSpPr>
                          <wps:spPr bwMode="auto">
                            <a:xfrm>
                              <a:off x="2360230" y="2174710"/>
                              <a:ext cx="1153521"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5D618" w14:textId="77777777" w:rsidR="00FD5950"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災害支援協定を</w:t>
                                </w:r>
                              </w:p>
                              <w:p w14:paraId="4E5329D0"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締結している場合</w:t>
                                </w:r>
                                <w:r w:rsidRPr="005354F8">
                                  <w:rPr>
                                    <w:rFonts w:ascii="HG丸ｺﾞｼｯｸM-PRO" w:eastAsia="HG丸ｺﾞｼｯｸM-PRO" w:hAnsi="HG丸ｺﾞｼｯｸM-PRO" w:hint="eastAsia"/>
                                    <w:sz w:val="18"/>
                                    <w:szCs w:val="18"/>
                                    <w:vertAlign w:val="superscript"/>
                                    <w:lang w:eastAsia="ja-JP"/>
                                  </w:rPr>
                                  <w:t>※</w:t>
                                </w:r>
                              </w:p>
                            </w:txbxContent>
                          </wps:txbx>
                          <wps:bodyPr rot="0" vert="horz" wrap="square" lIns="74295" tIns="8890" rIns="74295" bIns="8890" anchor="ctr" anchorCtr="0" upright="1">
                            <a:noAutofit/>
                          </wps:bodyPr>
                        </wps:wsp>
                      </wpg:grpSp>
                      <wps:wsp>
                        <wps:cNvPr id="3386" name="直線矢印コネクタ 1321"/>
                        <wps:cNvCnPr>
                          <a:cxnSpLocks noChangeShapeType="1"/>
                        </wps:cNvCnPr>
                        <wps:spPr bwMode="auto">
                          <a:xfrm>
                            <a:off x="1370164" y="3248025"/>
                            <a:ext cx="215900" cy="0"/>
                          </a:xfrm>
                          <a:prstGeom prst="straightConnector1">
                            <a:avLst/>
                          </a:prstGeom>
                          <a:noFill/>
                          <a:ln w="2540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80" name="直線矢印コネクタ 1334"/>
                        <wps:cNvCnPr>
                          <a:cxnSpLocks noChangeShapeType="1"/>
                        </wps:cNvCnPr>
                        <wps:spPr bwMode="auto">
                          <a:xfrm>
                            <a:off x="2400300" y="2447925"/>
                            <a:ext cx="0" cy="1487805"/>
                          </a:xfrm>
                          <a:prstGeom prst="straightConnector1">
                            <a:avLst/>
                          </a:prstGeom>
                          <a:noFill/>
                          <a:ln w="25400" algn="ctr">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88" name="直線矢印コネクタ 1322"/>
                        <wps:cNvCnPr>
                          <a:cxnSpLocks noChangeShapeType="1"/>
                        </wps:cNvCnPr>
                        <wps:spPr bwMode="auto">
                          <a:xfrm flipH="1">
                            <a:off x="2352114" y="3267075"/>
                            <a:ext cx="720090" cy="0"/>
                          </a:xfrm>
                          <a:prstGeom prst="straightConnector1">
                            <a:avLst/>
                          </a:prstGeom>
                          <a:noFill/>
                          <a:ln w="25400" algn="ctr">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375" name="直線矢印コネクタ 1349"/>
                        <wps:cNvCnPr>
                          <a:cxnSpLocks noChangeShapeType="1"/>
                        </wps:cNvCnPr>
                        <wps:spPr bwMode="auto">
                          <a:xfrm>
                            <a:off x="2612845" y="2352675"/>
                            <a:ext cx="458470" cy="0"/>
                          </a:xfrm>
                          <a:prstGeom prst="straightConnector1">
                            <a:avLst/>
                          </a:prstGeom>
                          <a:noFill/>
                          <a:ln w="2540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5B42364" id="グループ化 33" o:spid="_x0000_s1139" style="position:absolute;left:0;text-align:left;margin-left:39.3pt;margin-top:9pt;width:392.45pt;height:234pt;z-index:251954176;mso-position-horizontal-relative:margin;mso-width-relative:margin;mso-height-relative:margin" coordorigin=",12001" coordsize="53746,3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">
                <v:group id="グループ化 32" o:spid="_x0000_s1140" style="position:absolute;top:12001;width:53746;height:36824" coordsize="5374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31" o:spid="_x0000_s1141" style="position:absolute;width:53746;height:36823" coordsize="5374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3302" o:spid="_x0000_s1142" style="position:absolute;width:53746;height:36823" coordsize="53747,3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">
                      <v:roundrect id="AutoShape 18" o:spid="_x0000_s1143" style="position:absolute;left:29674;top:9661;width:24073;height:27013;visibility:visible;mso-wrap-style:square;v-text-anchor:top" arcsize="26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" fillcolor="#f2f2f2 [3052]" stroked="f">
                        <v:textbox inset="5.85pt,.7pt,5.85pt,.7pt"/>
                      </v:roundrect>
                      <v:roundrect id="AutoShape 18" o:spid="_x0000_s1144" style="position:absolute;left:431;top:9661;width:27425;height:27013;visibility:visible;mso-wrap-style:square;v-text-anchor:top" arcsize="26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" fillcolor="#f99" strokecolor="red" strokeweight="1.5pt">
                        <v:fill opacity="52428f"/>
                        <v:stroke dashstyle="dash"/>
                        <v:textbox inset="5.85pt,.7pt,5.85pt,.7pt"/>
                      </v:roundrect>
                      <v:shape id="Text Box 11" o:spid="_x0000_s1145" type="#_x0000_t202" style="position:absolute;width:5373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" filled="f">
                        <v:textbox inset="5.85pt,.7pt,5.85pt,.7pt">
                          <w:txbxContent>
                            <w:p w14:paraId="7C34E0DC" w14:textId="77777777" w:rsidR="00FD5950" w:rsidRPr="00C06B5C" w:rsidRDefault="00FD5950" w:rsidP="00445C40">
                              <w:pPr>
                                <w:jc w:val="center"/>
                                <w:rPr>
                                  <w:rFonts w:ascii="HG丸ｺﾞｼｯｸM-PRO" w:eastAsia="HG丸ｺﾞｼｯｸM-PRO" w:hAnsi="HG丸ｺﾞｼｯｸM-PRO"/>
                                  <w:sz w:val="18"/>
                                  <w:szCs w:val="18"/>
                                </w:rPr>
                              </w:pPr>
                              <w:r w:rsidRPr="00C06B5C">
                                <w:rPr>
                                  <w:rFonts w:ascii="HG丸ｺﾞｼｯｸM-PRO" w:eastAsia="HG丸ｺﾞｼｯｸM-PRO" w:hAnsi="HG丸ｺﾞｼｯｸM-PRO" w:hint="eastAsia"/>
                                  <w:sz w:val="18"/>
                                  <w:szCs w:val="18"/>
                                </w:rPr>
                                <w:t>国（</w:t>
                              </w:r>
                              <w:r>
                                <w:rPr>
                                  <w:rFonts w:ascii="HG丸ｺﾞｼｯｸM-PRO" w:eastAsia="HG丸ｺﾞｼｯｸM-PRO" w:hAnsi="HG丸ｺﾞｼｯｸM-PRO" w:hint="eastAsia"/>
                                  <w:sz w:val="18"/>
                                  <w:szCs w:val="18"/>
                                  <w:lang w:eastAsia="ja-JP"/>
                                </w:rPr>
                                <w:t>環境省</w:t>
                              </w:r>
                              <w:r w:rsidRPr="00C06B5C">
                                <w:rPr>
                                  <w:rFonts w:ascii="HG丸ｺﾞｼｯｸM-PRO" w:eastAsia="HG丸ｺﾞｼｯｸM-PRO" w:hAnsi="HG丸ｺﾞｼｯｸM-PRO" w:hint="eastAsia"/>
                                  <w:sz w:val="18"/>
                                  <w:szCs w:val="18"/>
                                </w:rPr>
                                <w:t>）</w:t>
                              </w:r>
                            </w:p>
                          </w:txbxContent>
                        </v:textbox>
                      </v:shape>
                      <v:shape id="Text Box 11" o:spid="_x0000_s1146" type="#_x0000_t202" style="position:absolute;left:2329;top:10351;width:238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">
                        <v:textbox inset="5.85pt,.7pt,5.85pt,.7pt">
                          <w:txbxContent>
                            <w:p w14:paraId="13A34ADD" w14:textId="496E2251" w:rsidR="00FD5950" w:rsidRPr="00F001BE" w:rsidRDefault="00FD5950" w:rsidP="00445C40">
                              <w:pPr>
                                <w:jc w:val="center"/>
                                <w:rPr>
                                  <w:rFonts w:ascii="HG丸ｺﾞｼｯｸM-PRO" w:eastAsia="HG丸ｺﾞｼｯｸM-PRO" w:hAnsi="HG丸ｺﾞｼｯｸM-PRO"/>
                                  <w:b/>
                                  <w:sz w:val="18"/>
                                  <w:szCs w:val="18"/>
                                  <w:lang w:eastAsia="ja-JP"/>
                                </w:rPr>
                              </w:pPr>
                              <w:r>
                                <w:rPr>
                                  <w:rFonts w:ascii="HG丸ｺﾞｼｯｸM-PRO" w:eastAsia="HG丸ｺﾞｼｯｸM-PRO" w:hAnsi="HG丸ｺﾞｼｯｸM-PRO" w:hint="eastAsia"/>
                                  <w:b/>
                                  <w:sz w:val="18"/>
                                  <w:szCs w:val="18"/>
                                  <w:lang w:eastAsia="ja-JP"/>
                                </w:rPr>
                                <w:t>北海道（振興局を含む）</w:t>
                              </w:r>
                            </w:p>
                          </w:txbxContent>
                        </v:textbox>
                      </v:shape>
                      <v:shape id="Text Box 11" o:spid="_x0000_s1147" type="#_x0000_t202" style="position:absolute;left:30882;top:10437;width:2131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">
                        <v:textbox inset="5.85pt,.7pt,5.85pt,.7pt">
                          <w:txbxContent>
                            <w:p w14:paraId="7A7BCC56" w14:textId="2CAA0C85"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支援都府県</w:t>
                              </w:r>
                            </w:p>
                          </w:txbxContent>
                        </v:textbox>
                      </v:shape>
                      <v:shape id="Text Box 11" o:spid="_x0000_s1148" type="#_x0000_t202" style="position:absolute;left:2329;top:18374;width:11372;height: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">
                        <v:textbox inset="5.85pt,.7pt,5.85pt,.7pt">
                          <w:txbxContent>
                            <w:p w14:paraId="7A5AE717" w14:textId="12AF0836" w:rsidR="00FD5950" w:rsidRPr="00C06B5C" w:rsidRDefault="00FD5950" w:rsidP="00445C40">
                              <w:pPr>
                                <w:jc w:val="center"/>
                                <w:rPr>
                                  <w:rFonts w:ascii="HG丸ｺﾞｼｯｸM-PRO" w:eastAsia="HG丸ｺﾞｼｯｸM-PRO" w:hAnsi="HG丸ｺﾞｼｯｸM-PRO"/>
                                  <w:sz w:val="18"/>
                                  <w:szCs w:val="18"/>
                                  <w:lang w:eastAsia="ja-JP"/>
                                </w:rPr>
                              </w:pPr>
                              <w:bookmarkStart w:id="53" w:name="_Hlk28367334"/>
                              <w:bookmarkStart w:id="54" w:name="_Hlk28367335"/>
                              <w:bookmarkStart w:id="55" w:name="_Hlk28367342"/>
                              <w:bookmarkStart w:id="56" w:name="_Hlk28367343"/>
                              <w:bookmarkStart w:id="57" w:name="_Hlk28367348"/>
                              <w:bookmarkStart w:id="58" w:name="_Hlk28367349"/>
                              <w:bookmarkStart w:id="59" w:name="_Hlk28367350"/>
                              <w:bookmarkStart w:id="60" w:name="_Hlk28367351"/>
                              <w:r>
                                <w:rPr>
                                  <w:rFonts w:ascii="HG丸ｺﾞｼｯｸM-PRO" w:eastAsia="HG丸ｺﾞｼｯｸM-PRO" w:hAnsi="HG丸ｺﾞｼｯｸM-PRO" w:hint="eastAsia"/>
                                  <w:sz w:val="18"/>
                                  <w:szCs w:val="18"/>
                                  <w:lang w:eastAsia="ja-JP"/>
                                </w:rPr>
                                <w:t>関係機関等</w:t>
                              </w:r>
                            </w:p>
                            <w:p w14:paraId="6CCB59D9" w14:textId="09831EB9" w:rsidR="00FD5950" w:rsidRPr="00C12203" w:rsidRDefault="00FD5950" w:rsidP="00C12203">
                              <w:pPr>
                                <w:ind w:leftChars="-150" w:left="-330" w:rightChars="-150" w:right="-330"/>
                                <w:jc w:val="center"/>
                                <w:rPr>
                                  <w:rFonts w:ascii="HG丸ｺﾞｼｯｸM-PRO" w:eastAsia="HG丸ｺﾞｼｯｸM-PRO" w:hAnsi="HG丸ｺﾞｼｯｸM-PRO"/>
                                  <w:sz w:val="16"/>
                                  <w:szCs w:val="18"/>
                                  <w:lang w:eastAsia="ja-JP"/>
                                </w:rPr>
                              </w:pPr>
                              <w:r w:rsidRPr="00C12203">
                                <w:rPr>
                                  <w:rFonts w:ascii="HG丸ｺﾞｼｯｸM-PRO" w:eastAsia="HG丸ｺﾞｼｯｸM-PRO" w:hAnsi="HG丸ｺﾞｼｯｸM-PRO" w:hint="eastAsia"/>
                                  <w:sz w:val="16"/>
                                  <w:szCs w:val="18"/>
                                  <w:lang w:eastAsia="ja-JP"/>
                                </w:rPr>
                                <w:t>（廃棄物事業者団体</w:t>
                              </w:r>
                              <w:r w:rsidRPr="00C12203">
                                <w:rPr>
                                  <w:rFonts w:ascii="HG丸ｺﾞｼｯｸM-PRO" w:eastAsia="HG丸ｺﾞｼｯｸM-PRO" w:hAnsi="HG丸ｺﾞｼｯｸM-PRO"/>
                                  <w:sz w:val="16"/>
                                  <w:szCs w:val="18"/>
                                  <w:lang w:eastAsia="ja-JP"/>
                                </w:rPr>
                                <w:t xml:space="preserve"> </w:t>
                              </w:r>
                              <w:r w:rsidRPr="00C12203">
                                <w:rPr>
                                  <w:rFonts w:ascii="HG丸ｺﾞｼｯｸM-PRO" w:eastAsia="HG丸ｺﾞｼｯｸM-PRO" w:hAnsi="HG丸ｺﾞｼｯｸM-PRO" w:hint="eastAsia"/>
                                  <w:sz w:val="16"/>
                                  <w:szCs w:val="18"/>
                                </w:rPr>
                                <w:t>等</w:t>
                              </w:r>
                              <w:bookmarkEnd w:id="53"/>
                              <w:bookmarkEnd w:id="54"/>
                              <w:bookmarkEnd w:id="55"/>
                              <w:bookmarkEnd w:id="56"/>
                              <w:bookmarkEnd w:id="57"/>
                              <w:bookmarkEnd w:id="58"/>
                              <w:bookmarkEnd w:id="59"/>
                              <w:bookmarkEnd w:id="60"/>
                              <w:r w:rsidRPr="00C12203">
                                <w:rPr>
                                  <w:rFonts w:ascii="HG丸ｺﾞｼｯｸM-PRO" w:eastAsia="HG丸ｺﾞｼｯｸM-PRO" w:hAnsi="HG丸ｺﾞｼｯｸM-PRO"/>
                                  <w:sz w:val="16"/>
                                  <w:szCs w:val="18"/>
                                  <w:lang w:eastAsia="ja-JP"/>
                                </w:rPr>
                                <w:t>）</w:t>
                              </w:r>
                            </w:p>
                          </w:txbxContent>
                        </v:textbox>
                      </v:shape>
                      <v:shape id="Text Box 11" o:spid="_x0000_s1149" type="#_x0000_t202" style="position:absolute;left:40802;top:18374;width:11373;height: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">
                        <v:textbox inset="5.85pt,.7pt,5.85pt,.7pt">
                          <w:txbxContent>
                            <w:p w14:paraId="20DA43A0" w14:textId="77777777" w:rsidR="00FD5950" w:rsidRPr="00C06B5C" w:rsidRDefault="00FD5950" w:rsidP="00C12203">
                              <w:pPr>
                                <w:ind w:leftChars="-100" w:left="-220" w:rightChars="-100" w:right="-220"/>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関係機関等</w:t>
                              </w:r>
                            </w:p>
                            <w:p w14:paraId="61292A94" w14:textId="5B49C651" w:rsidR="00FD5950" w:rsidRPr="00C06B5C" w:rsidRDefault="00FD5950" w:rsidP="00C12203">
                              <w:pPr>
                                <w:ind w:leftChars="-100" w:left="-220" w:rightChars="-100" w:right="-220"/>
                                <w:jc w:val="center"/>
                                <w:rPr>
                                  <w:rFonts w:ascii="HG丸ｺﾞｼｯｸM-PRO" w:eastAsia="HG丸ｺﾞｼｯｸM-PRO" w:hAnsi="HG丸ｺﾞｼｯｸM-PRO"/>
                                  <w:sz w:val="18"/>
                                  <w:szCs w:val="18"/>
                                </w:rPr>
                              </w:pPr>
                              <w:r w:rsidRPr="00AB32AF">
                                <w:rPr>
                                  <w:rFonts w:ascii="HG丸ｺﾞｼｯｸM-PRO" w:eastAsia="HG丸ｺﾞｼｯｸM-PRO" w:hAnsi="HG丸ｺﾞｼｯｸM-PRO" w:hint="eastAsia"/>
                                  <w:sz w:val="16"/>
                                  <w:szCs w:val="18"/>
                                  <w:lang w:eastAsia="ja-JP"/>
                                </w:rPr>
                                <w:t xml:space="preserve">（廃棄物事業者団体 </w:t>
                              </w:r>
                              <w:r w:rsidRPr="00AB32AF">
                                <w:rPr>
                                  <w:rFonts w:ascii="HG丸ｺﾞｼｯｸM-PRO" w:eastAsia="HG丸ｺﾞｼｯｸM-PRO" w:hAnsi="HG丸ｺﾞｼｯｸM-PRO" w:hint="eastAsia"/>
                                  <w:sz w:val="16"/>
                                  <w:szCs w:val="18"/>
                                </w:rPr>
                                <w:t>等</w:t>
                              </w:r>
                              <w:r w:rsidRPr="00AB32AF">
                                <w:rPr>
                                  <w:rFonts w:ascii="HG丸ｺﾞｼｯｸM-PRO" w:eastAsia="HG丸ｺﾞｼｯｸM-PRO" w:hAnsi="HG丸ｺﾞｼｯｸM-PRO"/>
                                  <w:sz w:val="16"/>
                                  <w:szCs w:val="18"/>
                                  <w:lang w:eastAsia="ja-JP"/>
                                </w:rPr>
                                <w:t>）</w:t>
                              </w:r>
                            </w:p>
                          </w:txbxContent>
                        </v:textbox>
                      </v:shape>
                      <v:shape id="Text Box 11" o:spid="_x0000_s1150" type="#_x0000_t202" style="position:absolute;left:30882;top:19495;width:8198;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">
                        <v:textbox inset="5.85pt,.7pt,5.85pt,.7pt">
                          <w:txbxContent>
                            <w:p w14:paraId="03535825" w14:textId="77777777"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支援市町村</w:t>
                              </w:r>
                            </w:p>
                          </w:txbxContent>
                        </v:textbox>
                      </v:shape>
                      <v:roundrect id="AutoShape 18" o:spid="_x0000_s1151" style="position:absolute;left:1466;top:3278;width:51448;height:10496;visibility:visible;mso-wrap-style:square;v-text-anchor:top" arcsize="26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" filled="f">
                        <v:textbox inset="5.85pt,.7pt,5.85pt,.7pt"/>
                      </v:roundrect>
                      <v:shape id="Text Box 11" o:spid="_x0000_s1152" type="#_x0000_t202" style="position:absolute;left:15958;top:19409;width:7563;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" strokecolor="red" strokeweight="1.5pt">
                        <v:textbox inset="5.85pt,.7pt,5.85pt,.7pt">
                          <w:txbxContent>
                            <w:p w14:paraId="2F6937E4" w14:textId="45D35A83" w:rsidR="00FD5950" w:rsidRPr="00730428" w:rsidRDefault="00FD5950" w:rsidP="00445C40">
                              <w:pPr>
                                <w:jc w:val="center"/>
                                <w:rPr>
                                  <w:rFonts w:ascii="HG丸ｺﾞｼｯｸM-PRO" w:eastAsia="HG丸ｺﾞｼｯｸM-PRO" w:hAnsi="HG丸ｺﾞｼｯｸM-PRO"/>
                                  <w:color w:val="FF0000"/>
                                  <w:sz w:val="16"/>
                                  <w:szCs w:val="16"/>
                                  <w:u w:val="single"/>
                                  <w:lang w:eastAsia="ja-JP"/>
                                </w:rPr>
                              </w:pPr>
                              <w:r w:rsidRPr="00730428">
                                <w:rPr>
                                  <w:rFonts w:ascii="HG丸ｺﾞｼｯｸM-PRO" w:eastAsia="HG丸ｺﾞｼｯｸM-PRO" w:hAnsi="HG丸ｺﾞｼｯｸM-PRO" w:hint="eastAsia"/>
                                  <w:color w:val="FF0000"/>
                                  <w:sz w:val="16"/>
                                  <w:szCs w:val="16"/>
                                  <w:u w:val="single"/>
                                </w:rPr>
                                <w:t>○○</w:t>
                              </w:r>
                              <w:r w:rsidRPr="00730428">
                                <w:rPr>
                                  <w:rFonts w:ascii="HG丸ｺﾞｼｯｸM-PRO" w:eastAsia="HG丸ｺﾞｼｯｸM-PRO" w:hAnsi="HG丸ｺﾞｼｯｸM-PRO" w:hint="eastAsia"/>
                                  <w:color w:val="FF0000"/>
                                  <w:sz w:val="16"/>
                                  <w:szCs w:val="16"/>
                                  <w:u w:val="single"/>
                                  <w:lang w:eastAsia="ja-JP"/>
                                </w:rPr>
                                <w:t>市町</w:t>
                              </w:r>
                              <w:r w:rsidR="00730428" w:rsidRPr="00730428">
                                <w:rPr>
                                  <w:rFonts w:ascii="HG丸ｺﾞｼｯｸM-PRO" w:eastAsia="HG丸ｺﾞｼｯｸM-PRO" w:hAnsi="HG丸ｺﾞｼｯｸM-PRO" w:hint="eastAsia"/>
                                  <w:color w:val="FF0000"/>
                                  <w:sz w:val="16"/>
                                  <w:szCs w:val="16"/>
                                  <w:u w:val="single"/>
                                  <w:lang w:eastAsia="ja-JP"/>
                                </w:rPr>
                                <w:t>村</w:t>
                              </w:r>
                            </w:p>
                          </w:txbxContent>
                        </v:textbox>
                      </v:shape>
                      <v:shape id="Text Box 11" o:spid="_x0000_s1153" type="#_x0000_t202" style="position:absolute;left:2329;top:27432;width:11372;height: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">
                        <v:textbox inset="5.85pt,.7pt,5.85pt,.7pt">
                          <w:txbxContent>
                            <w:p w14:paraId="7292055C" w14:textId="77777777"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廃棄物事業者</w:t>
                              </w:r>
                            </w:p>
                            <w:p w14:paraId="66E4A1F7" w14:textId="77777777" w:rsidR="00FD5950" w:rsidRPr="00C06B5C" w:rsidRDefault="00FD5950" w:rsidP="00445C4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lang w:eastAsia="ja-JP"/>
                                </w:rPr>
                                <w:t>建設事業</w:t>
                              </w:r>
                              <w:r w:rsidRPr="00C06B5C">
                                <w:rPr>
                                  <w:rFonts w:ascii="HG丸ｺﾞｼｯｸM-PRO" w:eastAsia="HG丸ｺﾞｼｯｸM-PRO" w:hAnsi="HG丸ｺﾞｼｯｸM-PRO" w:hint="eastAsia"/>
                                  <w:sz w:val="18"/>
                                  <w:szCs w:val="18"/>
                                </w:rPr>
                                <w:t>者 等</w:t>
                              </w:r>
                            </w:p>
                          </w:txbxContent>
                        </v:textbox>
                      </v:shape>
                      <v:shape id="Text Box 11" o:spid="_x0000_s1154" type="#_x0000_t202" style="position:absolute;left:14837;top:27518;width:11385;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">
                        <v:textbox inset="1mm,.7pt,1mm,.7pt">
                          <w:txbxContent>
                            <w:p w14:paraId="6C267132" w14:textId="77777777" w:rsidR="00FD5950"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被災していない</w:t>
                              </w:r>
                            </w:p>
                            <w:p w14:paraId="19D17DA8" w14:textId="09DE5E55"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道内の市町村</w:t>
                              </w:r>
                            </w:p>
                          </w:txbxContent>
                        </v:textbox>
                      </v:shape>
                      <v:shape id="Text Box 11" o:spid="_x0000_s1155" type="#_x0000_t202" style="position:absolute;left:40802;top:27432;width:11373;height: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">
                        <v:textbox inset="5.85pt,.7pt,5.85pt,.7pt">
                          <w:txbxContent>
                            <w:p w14:paraId="14CE5E7D" w14:textId="77777777" w:rsidR="00FD5950" w:rsidRPr="00C06B5C" w:rsidRDefault="00FD5950" w:rsidP="00445C40">
                              <w:pPr>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廃棄物事業者</w:t>
                              </w:r>
                            </w:p>
                            <w:p w14:paraId="4C0BADB0" w14:textId="77777777" w:rsidR="00FD5950" w:rsidRPr="00C06B5C" w:rsidRDefault="00FD5950" w:rsidP="00445C4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lang w:eastAsia="ja-JP"/>
                                </w:rPr>
                                <w:t>建設事業</w:t>
                              </w:r>
                              <w:r w:rsidRPr="00C06B5C">
                                <w:rPr>
                                  <w:rFonts w:ascii="HG丸ｺﾞｼｯｸM-PRO" w:eastAsia="HG丸ｺﾞｼｯｸM-PRO" w:hAnsi="HG丸ｺﾞｼｯｸM-PRO" w:hint="eastAsia"/>
                                  <w:sz w:val="18"/>
                                  <w:szCs w:val="18"/>
                                </w:rPr>
                                <w:t>者 等</w:t>
                              </w:r>
                            </w:p>
                          </w:txbxContent>
                        </v:textbox>
                      </v:shape>
                      <v:shape id="Text Box 11" o:spid="_x0000_s1156" type="#_x0000_t202" style="position:absolute;left:1055;top:3542;width:13501;height:6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" filled="f" stroked="f">
                        <v:textbox inset="1mm,.7pt,1mm,.7pt">
                          <w:txbxContent>
                            <w:p w14:paraId="77130F54" w14:textId="77777777" w:rsidR="00FD5950"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①都道府県間の</w:t>
                              </w:r>
                            </w:p>
                            <w:p w14:paraId="313FF3EA" w14:textId="77777777" w:rsidR="00FD5950"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 xml:space="preserve">　相互協力体制</w:t>
                              </w:r>
                            </w:p>
                            <w:p w14:paraId="7D7D2F25" w14:textId="77777777" w:rsidR="00FD5950" w:rsidRPr="00C06B5C"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（都道府県・市町村間による相互協力体制）</w:t>
                              </w:r>
                            </w:p>
                          </w:txbxContent>
                        </v:textbox>
                      </v:shape>
                      <v:shape id="Text Box 11" o:spid="_x0000_s1157" type="#_x0000_t202" style="position:absolute;left:12719;top:4226;width:9461;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" filled="f" stroked="f">
                        <v:textbox inset="5.85pt,.7pt,5.85pt,.7pt">
                          <w:txbxContent>
                            <w:p w14:paraId="4686A829" w14:textId="77777777" w:rsidR="00FD5950" w:rsidRDefault="00FD5950" w:rsidP="00445C40">
                              <w:pPr>
                                <w:spacing w:line="22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情報収集</w:t>
                              </w:r>
                            </w:p>
                            <w:p w14:paraId="36EE0157"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指導・助言</w:t>
                              </w:r>
                            </w:p>
                          </w:txbxContent>
                        </v:textbox>
                      </v:shape>
                      <v:shape id="Text Box 11" o:spid="_x0000_s1158" type="#_x0000_t202" style="position:absolute;left:39163;top:4830;width:8008;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" filled="f" stroked="f">
                        <v:textbox inset="5.85pt,.7pt,5.85pt,.7pt">
                          <w:txbxContent>
                            <w:p w14:paraId="63B63547"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連絡調整</w:t>
                              </w:r>
                            </w:p>
                          </w:txbxContent>
                        </v:textbox>
                      </v:shape>
                      <v:shape id="Text Box 11" o:spid="_x0000_s1159" type="#_x0000_t202" style="position:absolute;left:22083;top:4830;width:4636;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" filled="f" stroked="f">
                        <v:textbox inset="5.85pt,.7pt,5.85pt,.7pt">
                          <w:txbxContent>
                            <w:p w14:paraId="6026DA5B"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報告</w:t>
                              </w:r>
                            </w:p>
                          </w:txbxContent>
                        </v:textbox>
                      </v:shape>
                      <v:shape id="Text Box 11" o:spid="_x0000_s1160" type="#_x0000_t202" style="position:absolute;left:10265;top:13716;width:9461;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" filled="f" stroked="f">
                        <v:textbox inset="5.85pt,.7pt,5.85pt,.7pt">
                          <w:txbxContent>
                            <w:p w14:paraId="4D93AEAC" w14:textId="77777777" w:rsidR="00FD5950" w:rsidRDefault="00FD5950" w:rsidP="00445C40">
                              <w:pPr>
                                <w:spacing w:line="22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情報収集</w:t>
                              </w:r>
                            </w:p>
                            <w:p w14:paraId="35A0DF9E"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指導</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lang w:eastAsia="ja-JP"/>
                                </w:rPr>
                                <w:t>助言</w:t>
                              </w:r>
                            </w:p>
                          </w:txbxContent>
                        </v:textbox>
                      </v:shape>
                      <v:shape id="Text Box 11" o:spid="_x0000_s1161" type="#_x0000_t202" style="position:absolute;left:1380;top:14492;width:6832;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" filled="f" stroked="f">
                        <v:textbox inset="5.85pt,.7pt,5.85pt,.7pt">
                          <w:txbxContent>
                            <w:p w14:paraId="77AF6FC9"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連絡調整</w:t>
                              </w:r>
                            </w:p>
                          </w:txbxContent>
                        </v:textbox>
                      </v:shape>
                      <v:shape id="Text Box 11" o:spid="_x0000_s1162" type="#_x0000_t202" style="position:absolute;left:19927;top:15096;width:4635;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" filled="f" stroked="f">
                        <v:textbox inset="5.85pt,.7pt,5.85pt,.7pt">
                          <w:txbxContent>
                            <w:p w14:paraId="2060657C"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報告</w:t>
                              </w:r>
                            </w:p>
                          </w:txbxContent>
                        </v:textbox>
                      </v:shape>
                      <v:shape id="Text Box 11" o:spid="_x0000_s1163" type="#_x0000_t202" style="position:absolute;left:9860;top:22568;width:1172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" filled="f" stroked="f">
                        <v:textbox inset="5.85pt,.7pt,5.85pt,.7pt">
                          <w:txbxContent>
                            <w:p w14:paraId="2D221C71" w14:textId="77777777" w:rsidR="00FD5950" w:rsidRDefault="00FD5950" w:rsidP="00445C40">
                              <w:pPr>
                                <w:spacing w:line="22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要請／支援</w:t>
                              </w:r>
                            </w:p>
                            <w:p w14:paraId="10A9DF17"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（協定等による）</w:t>
                              </w:r>
                            </w:p>
                          </w:txbxContent>
                        </v:textbox>
                      </v:shape>
                      <v:shape id="Text Box 11" o:spid="_x0000_s1164" type="#_x0000_t202" style="position:absolute;left:1380;top:24412;width:6832;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" filled="f" stroked="f">
                        <v:textbox inset="5.85pt,.7pt,5.85pt,.7pt">
                          <w:txbxContent>
                            <w:p w14:paraId="5FE02622"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連絡調整</w:t>
                              </w:r>
                            </w:p>
                          </w:txbxContent>
                        </v:textbox>
                      </v:shape>
                      <v:shape id="Text Box 11" o:spid="_x0000_s1165" type="#_x0000_t202" style="position:absolute;left:23376;top:6487;width:11958;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" filled="f" stroked="f">
                        <v:textbox inset="5.85pt,.7pt,5.85pt,.7pt">
                          <w:txbxContent>
                            <w:p w14:paraId="3523C9B5" w14:textId="77777777" w:rsidR="00FD5950"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連絡調整</w:t>
                              </w:r>
                            </w:p>
                            <w:p w14:paraId="38FDF90D" w14:textId="77777777" w:rsidR="00FD5950" w:rsidRPr="00C06B5C" w:rsidRDefault="00FD5950" w:rsidP="00445C40">
                              <w:pPr>
                                <w:spacing w:line="18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（協定等による）</w:t>
                              </w:r>
                            </w:p>
                          </w:txbxContent>
                        </v:textbox>
                      </v:shape>
                      <v:shape id="Text Box 11" o:spid="_x0000_s1166" type="#_x0000_t202" style="position:absolute;left:2587;top:32262;width:11546;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" filled="f" stroked="f">
                        <v:textbox inset="5.85pt,.7pt,5.85pt,.7pt">
                          <w:txbxContent>
                            <w:p w14:paraId="02482877" w14:textId="77777777" w:rsidR="00FD5950" w:rsidRPr="00C06B5C" w:rsidRDefault="00FD5950" w:rsidP="00445C40">
                              <w:pPr>
                                <w:spacing w:line="240" w:lineRule="exact"/>
                                <w:ind w:left="180" w:hangingChars="100" w:hanging="180"/>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③廃棄物関係団体との協力体制</w:t>
                              </w:r>
                            </w:p>
                          </w:txbxContent>
                        </v:textbox>
                      </v:shape>
                      <v:shape id="Text Box 11" o:spid="_x0000_s1167" type="#_x0000_t202" style="position:absolute;left:13198;top:32262;width:14535;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" filled="f" stroked="f">
                        <v:textbox inset="5.85pt,.7pt,5.85pt,.7pt">
                          <w:txbxContent>
                            <w:p w14:paraId="25450E4F" w14:textId="4640DAE1" w:rsidR="00FD5950" w:rsidRPr="00C06B5C" w:rsidRDefault="00FD5950" w:rsidP="00445C40">
                              <w:pPr>
                                <w:spacing w:line="240" w:lineRule="exact"/>
                                <w:ind w:left="180" w:hangingChars="100" w:hanging="180"/>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②道内の市町村における相互協力体制</w:t>
                              </w:r>
                            </w:p>
                          </w:txbxContent>
                        </v:textbox>
                      </v:shape>
                    </v:group>
                    <v:group id="グループ化 27" o:spid="_x0000_s1168" style="position:absolute;left:20669;top:2190;width:1619;height:8128" coordsize="1619,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直線矢印コネクタ 1359" o:spid="_x0000_s1169" type="#_x0000_t32" style="position:absolute;width:0;height:8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" strokeweight="2pt">
                        <v:stroke endarrow="block"/>
                      </v:shape>
                      <v:shape id="直線矢印コネクタ 1358" o:spid="_x0000_s1170" type="#_x0000_t32" style="position:absolute;left:1619;top:95;width:0;height:8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" strokeweight="2pt">
                        <v:stroke startarrow="block"/>
                      </v:shape>
                    </v:group>
                  </v:group>
                  <v:shape id="直線矢印コネクタ 1357" o:spid="_x0000_s1171" type="#_x0000_t32" style="position:absolute;left:39909;top:2286;width:0;height:8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" strokeweight="2pt">
                    <v:stroke startarrow="block" endarrow="block"/>
                  </v:shape>
                  <v:shape id="直線矢印コネクタ 1331" o:spid="_x0000_s1172" type="#_x0000_t32" style="position:absolute;left:20478;top:12573;width:0;height:6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" strokeweight="2pt">
                    <v:stroke startarrow="block"/>
                  </v:shape>
                  <v:shape id="直線矢印コネクタ 1346" o:spid="_x0000_s1173" type="#_x0000_t32" style="position:absolute;left:8001;top:12573;width:0;height:5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" strokeweight="2pt">
                    <v:stroke startarrow="block" endarrow="block"/>
                  </v:shape>
                  <v:shape id="直線矢印コネクタ 1345" o:spid="_x0000_s1174" type="#_x0000_t32" style="position:absolute;left:34861;top:12573;width:0;height:6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" strokeweight="2pt">
                    <v:stroke startarrow="block" endarrow="block"/>
                  </v:shape>
                  <v:shape id="直線矢印コネクタ 1344" o:spid="_x0000_s1175" type="#_x0000_t32" style="position:absolute;left:46482;top:12573;width:0;height:5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" strokeweight="2pt">
                    <v:stroke startarrow="block" endarrow="block"/>
                  </v:shape>
                  <v:shape id="直線矢印コネクタ 1332" o:spid="_x0000_s1176" type="#_x0000_t32" style="position:absolute;left:18859;top:12573;width:0;height:6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" strokeweight="2pt">
                    <v:stroke endarrow="block"/>
                  </v:shape>
                  <v:shape id="直線矢印コネクタ 1337" o:spid="_x0000_s1177" type="#_x0000_t32" style="position:absolute;left:20383;top:21526;width:0;height:58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" strokeweight="2pt">
                    <v:stroke startarrow="block" endarrow="block"/>
                  </v:shape>
                  <v:shape id="直線矢印コネクタ 1340" o:spid="_x0000_s1178" type="#_x0000_t32" style="position:absolute;left:7905;top:22860;width:0;height:45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" strokeweight="2pt">
                    <v:stroke startarrow="block" endarrow="block"/>
                  </v:shape>
                  <v:shape id="直線矢印コネクタ 1327" o:spid="_x0000_s1179" type="#_x0000_t32" style="position:absolute;left:46482;top:22860;width:0;height:45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" strokeweight="2pt">
                    <v:stroke startarrow="block" endarrow="block"/>
                  </v:shape>
                  <v:shape id="テキスト ボックス 3391" o:spid="_x0000_s1180" type="#_x0000_t202" style="position:absolute;left:41243;top:24479;width:5186;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" filled="f" stroked="f" strokeweight=".5pt">
                    <v:textbox inset="0,0,0,0">
                      <w:txbxContent>
                        <w:p w14:paraId="6777FB42" w14:textId="77777777" w:rsidR="00FD5950" w:rsidRPr="005926A6" w:rsidRDefault="00FD5950" w:rsidP="00445C40">
                          <w:pPr>
                            <w:rPr>
                              <w:rFonts w:ascii="HG丸ｺﾞｼｯｸM-PRO" w:eastAsia="HG丸ｺﾞｼｯｸM-PRO" w:hAnsi="HG丸ｺﾞｼｯｸM-PRO"/>
                              <w:sz w:val="18"/>
                              <w:lang w:eastAsia="ja-JP"/>
                            </w:rPr>
                          </w:pPr>
                          <w:r w:rsidRPr="005926A6">
                            <w:rPr>
                              <w:rFonts w:ascii="HG丸ｺﾞｼｯｸM-PRO" w:eastAsia="HG丸ｺﾞｼｯｸM-PRO" w:hAnsi="HG丸ｺﾞｼｯｸM-PRO" w:hint="eastAsia"/>
                              <w:sz w:val="18"/>
                              <w:lang w:eastAsia="ja-JP"/>
                            </w:rPr>
                            <w:t>連絡調整</w:t>
                          </w:r>
                        </w:p>
                      </w:txbxContent>
                    </v:textbox>
                  </v:shape>
                  <v:shape id="テキスト ボックス 3384" o:spid="_x0000_s1181" type="#_x0000_t202" style="position:absolute;left:35147;top:15144;width:5186;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" filled="f" stroked="f" strokeweight=".5pt">
                    <v:textbox inset="0,0,0,0">
                      <w:txbxContent>
                        <w:p w14:paraId="60AB68F1" w14:textId="77777777" w:rsidR="00FD5950" w:rsidRPr="005926A6" w:rsidRDefault="00FD5950" w:rsidP="00445C40">
                          <w:pPr>
                            <w:rPr>
                              <w:rFonts w:ascii="HG丸ｺﾞｼｯｸM-PRO" w:eastAsia="HG丸ｺﾞｼｯｸM-PRO" w:hAnsi="HG丸ｺﾞｼｯｸM-PRO"/>
                              <w:sz w:val="18"/>
                              <w:lang w:eastAsia="ja-JP"/>
                            </w:rPr>
                          </w:pPr>
                          <w:r w:rsidRPr="005926A6">
                            <w:rPr>
                              <w:rFonts w:ascii="HG丸ｺﾞｼｯｸM-PRO" w:eastAsia="HG丸ｺﾞｼｯｸM-PRO" w:hAnsi="HG丸ｺﾞｼｯｸM-PRO" w:hint="eastAsia"/>
                              <w:sz w:val="18"/>
                              <w:lang w:eastAsia="ja-JP"/>
                            </w:rPr>
                            <w:t>連絡調整</w:t>
                          </w:r>
                        </w:p>
                      </w:txbxContent>
                    </v:textbox>
                  </v:shape>
                  <v:shape id="テキスト ボックス 3383" o:spid="_x0000_s1182" type="#_x0000_t202" style="position:absolute;left:41243;top:15049;width:5186;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" filled="f" stroked="f" strokeweight=".5pt">
                    <v:textbox inset="0,0,0,0">
                      <w:txbxContent>
                        <w:p w14:paraId="4DA2267D" w14:textId="77777777" w:rsidR="00FD5950" w:rsidRPr="005926A6" w:rsidRDefault="00FD5950" w:rsidP="00445C40">
                          <w:pPr>
                            <w:rPr>
                              <w:rFonts w:ascii="HG丸ｺﾞｼｯｸM-PRO" w:eastAsia="HG丸ｺﾞｼｯｸM-PRO" w:hAnsi="HG丸ｺﾞｼｯｸM-PRO"/>
                              <w:sz w:val="18"/>
                              <w:lang w:eastAsia="ja-JP"/>
                            </w:rPr>
                          </w:pPr>
                          <w:r w:rsidRPr="005926A6">
                            <w:rPr>
                              <w:rFonts w:ascii="HG丸ｺﾞｼｯｸM-PRO" w:eastAsia="HG丸ｺﾞｼｯｸM-PRO" w:hAnsi="HG丸ｺﾞｼｯｸM-PRO" w:hint="eastAsia"/>
                              <w:sz w:val="18"/>
                              <w:lang w:eastAsia="ja-JP"/>
                            </w:rPr>
                            <w:t>連絡調整</w:t>
                          </w:r>
                        </w:p>
                      </w:txbxContent>
                    </v:textbox>
                  </v:shape>
                  <v:shape id="テキスト ボックス 3382" o:spid="_x0000_s1183" type="#_x0000_t202" style="position:absolute;left:25527;top:15049;width:5186;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" filled="f" stroked="f" strokeweight=".5pt">
                    <v:textbox inset="0,0,0,0">
                      <w:txbxContent>
                        <w:p w14:paraId="6542C591" w14:textId="77777777" w:rsidR="00FD5950" w:rsidRPr="005926A6" w:rsidRDefault="00FD5950" w:rsidP="00445C40">
                          <w:pPr>
                            <w:rPr>
                              <w:rFonts w:ascii="HG丸ｺﾞｼｯｸM-PRO" w:eastAsia="HG丸ｺﾞｼｯｸM-PRO" w:hAnsi="HG丸ｺﾞｼｯｸM-PRO"/>
                              <w:sz w:val="18"/>
                              <w:lang w:eastAsia="ja-JP"/>
                            </w:rPr>
                          </w:pPr>
                          <w:r w:rsidRPr="005926A6">
                            <w:rPr>
                              <w:rFonts w:ascii="HG丸ｺﾞｼｯｸM-PRO" w:eastAsia="HG丸ｺﾞｼｯｸM-PRO" w:hAnsi="HG丸ｺﾞｼｯｸM-PRO" w:hint="eastAsia"/>
                              <w:sz w:val="18"/>
                              <w:lang w:eastAsia="ja-JP"/>
                            </w:rPr>
                            <w:t>連絡調整</w:t>
                          </w:r>
                        </w:p>
                      </w:txbxContent>
                    </v:textbox>
                  </v:shape>
                  <v:shape id="Text Box 11" o:spid="_x0000_s1184" type="#_x0000_t202" style="position:absolute;left:23602;top:21747;width:11535;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" filled="f" stroked="f">
                    <v:textbox inset="5.85pt,.7pt,5.85pt,.7pt">
                      <w:txbxContent>
                        <w:p w14:paraId="2AE5D618" w14:textId="77777777" w:rsidR="00FD5950"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災害支援協定を</w:t>
                          </w:r>
                        </w:p>
                        <w:p w14:paraId="4E5329D0" w14:textId="77777777" w:rsidR="00FD5950" w:rsidRPr="00C06B5C" w:rsidRDefault="00FD5950" w:rsidP="00445C40">
                          <w:pPr>
                            <w:spacing w:line="240" w:lineRule="exact"/>
                            <w:jc w:val="cente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締結している場合</w:t>
                          </w:r>
                          <w:r w:rsidRPr="005354F8">
                            <w:rPr>
                              <w:rFonts w:ascii="HG丸ｺﾞｼｯｸM-PRO" w:eastAsia="HG丸ｺﾞｼｯｸM-PRO" w:hAnsi="HG丸ｺﾞｼｯｸM-PRO" w:hint="eastAsia"/>
                              <w:sz w:val="18"/>
                              <w:szCs w:val="18"/>
                              <w:vertAlign w:val="superscript"/>
                              <w:lang w:eastAsia="ja-JP"/>
                            </w:rPr>
                            <w:t>※</w:t>
                          </w:r>
                        </w:p>
                      </w:txbxContent>
                    </v:textbox>
                  </v:shape>
                </v:group>
                <v:shape id="直線矢印コネクタ 1321" o:spid="_x0000_s1185" type="#_x0000_t32" style="position:absolute;left:13701;top:32480;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" strokeweight="2pt">
                  <v:stroke startarrow="block" endarrow="block"/>
                </v:shape>
                <v:shape id="直線矢印コネクタ 1334" o:spid="_x0000_s1186" type="#_x0000_t32" style="position:absolute;left:24003;top:24479;width:0;height:148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" strokeweight="2pt">
                  <v:stroke startarrow="block"/>
                </v:shape>
                <v:shape id="直線矢印コネクタ 1322" o:spid="_x0000_s1187" type="#_x0000_t32" style="position:absolute;left:23521;top:32670;width:72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" strokeweight="2pt">
                  <v:stroke dashstyle="1 1" endarrow="block"/>
                </v:shape>
                <v:shape id="直線矢印コネクタ 1349" o:spid="_x0000_s1188" type="#_x0000_t32" style="position:absolute;left:26128;top:23526;width:4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" strokeweight="2pt">
                  <v:stroke startarrow="block" endarrow="block"/>
                </v:shape>
                <w10:wrap anchorx="margin"/>
              </v:group>
            </w:pict>
          </mc:Fallback>
        </mc:AlternateContent>
      </w:r>
    </w:p>
    <w:p w14:paraId="6CC5B424" w14:textId="79BC48AD" w:rsidR="00445C40" w:rsidRPr="008E7CE3" w:rsidRDefault="00445C40" w:rsidP="00DC38FD">
      <w:pPr>
        <w:rPr>
          <w:sz w:val="21"/>
          <w:szCs w:val="21"/>
          <w:lang w:eastAsia="ja-JP"/>
        </w:rPr>
      </w:pPr>
    </w:p>
    <w:p w14:paraId="779CC53B" w14:textId="5D5D40AA" w:rsidR="00445C40" w:rsidRPr="008E7CE3" w:rsidRDefault="00445C40" w:rsidP="00DC38FD">
      <w:pPr>
        <w:rPr>
          <w:sz w:val="21"/>
          <w:szCs w:val="21"/>
          <w:lang w:eastAsia="ja-JP"/>
        </w:rPr>
      </w:pPr>
    </w:p>
    <w:p w14:paraId="5447736D" w14:textId="75F16471" w:rsidR="00445C40" w:rsidRPr="008E7CE3" w:rsidRDefault="00445C40" w:rsidP="00DC38FD">
      <w:pPr>
        <w:rPr>
          <w:sz w:val="21"/>
          <w:szCs w:val="21"/>
          <w:lang w:eastAsia="ja-JP"/>
        </w:rPr>
      </w:pPr>
    </w:p>
    <w:p w14:paraId="5423F456" w14:textId="062F6753" w:rsidR="00445C40" w:rsidRPr="008E7CE3" w:rsidRDefault="00445C40" w:rsidP="00DC38FD">
      <w:pPr>
        <w:rPr>
          <w:sz w:val="21"/>
          <w:szCs w:val="21"/>
          <w:lang w:eastAsia="ja-JP"/>
        </w:rPr>
      </w:pPr>
    </w:p>
    <w:p w14:paraId="02617BFC" w14:textId="70D659C4" w:rsidR="00445C40" w:rsidRPr="008E7CE3" w:rsidRDefault="00445C40" w:rsidP="00DC38FD">
      <w:pPr>
        <w:rPr>
          <w:sz w:val="21"/>
          <w:szCs w:val="21"/>
          <w:lang w:eastAsia="ja-JP"/>
        </w:rPr>
      </w:pPr>
    </w:p>
    <w:p w14:paraId="70DE25DF" w14:textId="1093524A" w:rsidR="00445C40" w:rsidRPr="008E7CE3" w:rsidRDefault="00445C40" w:rsidP="00DC38FD">
      <w:pPr>
        <w:rPr>
          <w:sz w:val="21"/>
          <w:szCs w:val="21"/>
          <w:lang w:eastAsia="ja-JP"/>
        </w:rPr>
      </w:pPr>
    </w:p>
    <w:p w14:paraId="155FC61E" w14:textId="38853169" w:rsidR="00445C40" w:rsidRPr="008E7CE3" w:rsidRDefault="00445C40" w:rsidP="00DC38FD">
      <w:pPr>
        <w:rPr>
          <w:sz w:val="21"/>
          <w:szCs w:val="21"/>
          <w:lang w:eastAsia="ja-JP"/>
        </w:rPr>
      </w:pPr>
    </w:p>
    <w:p w14:paraId="164018E2" w14:textId="03E5A759" w:rsidR="00445C40" w:rsidRPr="008E7CE3" w:rsidRDefault="00445C40" w:rsidP="00DC38FD">
      <w:pPr>
        <w:rPr>
          <w:sz w:val="21"/>
          <w:szCs w:val="21"/>
          <w:lang w:eastAsia="ja-JP"/>
        </w:rPr>
      </w:pPr>
    </w:p>
    <w:p w14:paraId="3407617B" w14:textId="2E484835" w:rsidR="00445C40" w:rsidRPr="008E7CE3" w:rsidRDefault="00445C40" w:rsidP="00DC38FD">
      <w:pPr>
        <w:rPr>
          <w:sz w:val="21"/>
          <w:szCs w:val="21"/>
          <w:lang w:eastAsia="ja-JP"/>
        </w:rPr>
      </w:pPr>
    </w:p>
    <w:p w14:paraId="1A337B2F" w14:textId="16C0B7C8" w:rsidR="00445C40" w:rsidRPr="008E7CE3" w:rsidRDefault="00445C40" w:rsidP="00DC38FD">
      <w:pPr>
        <w:rPr>
          <w:sz w:val="21"/>
          <w:szCs w:val="21"/>
          <w:lang w:eastAsia="ja-JP"/>
        </w:rPr>
      </w:pPr>
    </w:p>
    <w:p w14:paraId="44098933" w14:textId="738DAC51" w:rsidR="00445C40" w:rsidRPr="008E7CE3" w:rsidRDefault="00445C40" w:rsidP="00DC38FD">
      <w:pPr>
        <w:rPr>
          <w:sz w:val="21"/>
          <w:szCs w:val="21"/>
          <w:lang w:eastAsia="ja-JP"/>
        </w:rPr>
      </w:pPr>
    </w:p>
    <w:p w14:paraId="3CE13C2C" w14:textId="3469499C" w:rsidR="00445C40" w:rsidRPr="008E7CE3" w:rsidRDefault="00445C40" w:rsidP="00DC38FD">
      <w:pPr>
        <w:rPr>
          <w:sz w:val="21"/>
          <w:szCs w:val="21"/>
          <w:lang w:eastAsia="ja-JP"/>
        </w:rPr>
      </w:pPr>
    </w:p>
    <w:p w14:paraId="27CE4B3D" w14:textId="6CBAF59A" w:rsidR="00445C40" w:rsidRPr="008E7CE3" w:rsidRDefault="00445C40" w:rsidP="00DC38FD">
      <w:pPr>
        <w:rPr>
          <w:sz w:val="21"/>
          <w:szCs w:val="21"/>
          <w:lang w:eastAsia="ja-JP"/>
        </w:rPr>
      </w:pPr>
    </w:p>
    <w:p w14:paraId="3029222D" w14:textId="6B83F50A" w:rsidR="00445C40" w:rsidRPr="008E7CE3" w:rsidRDefault="00445C40" w:rsidP="00DC38FD">
      <w:pPr>
        <w:rPr>
          <w:sz w:val="21"/>
          <w:szCs w:val="21"/>
          <w:lang w:eastAsia="ja-JP"/>
        </w:rPr>
      </w:pPr>
    </w:p>
    <w:p w14:paraId="3510E8F9" w14:textId="77777777" w:rsidR="00445C40" w:rsidRPr="008E7CE3" w:rsidRDefault="00445C40" w:rsidP="00DC38FD">
      <w:pPr>
        <w:rPr>
          <w:sz w:val="21"/>
          <w:szCs w:val="21"/>
          <w:lang w:eastAsia="ja-JP"/>
        </w:rPr>
      </w:pPr>
    </w:p>
    <w:p w14:paraId="736545F2" w14:textId="3FA64F43" w:rsidR="00445C40" w:rsidRDefault="001D0E0C" w:rsidP="00DC38FD">
      <w:pPr>
        <w:rPr>
          <w:sz w:val="21"/>
          <w:szCs w:val="21"/>
          <w:lang w:eastAsia="ja-JP"/>
        </w:rPr>
      </w:pPr>
      <w:r w:rsidRPr="008E7CE3">
        <w:rPr>
          <w:rFonts w:hint="eastAsia"/>
          <w:sz w:val="21"/>
          <w:szCs w:val="21"/>
          <w:lang w:eastAsia="ja-JP"/>
        </w:rPr>
        <w:t xml:space="preserve">　　</w:t>
      </w:r>
    </w:p>
    <w:p w14:paraId="6A3B936E" w14:textId="77777777" w:rsidR="00081FC6" w:rsidRPr="008E7CE3" w:rsidRDefault="00081FC6" w:rsidP="00DC38FD">
      <w:pPr>
        <w:rPr>
          <w:sz w:val="21"/>
          <w:szCs w:val="21"/>
          <w:lang w:eastAsia="ja-JP"/>
        </w:rPr>
      </w:pPr>
    </w:p>
    <w:p w14:paraId="1B02D990" w14:textId="0C6FE54E" w:rsidR="00213D39" w:rsidRPr="00FC71B7" w:rsidRDefault="00213D39" w:rsidP="00FC71B7">
      <w:pPr>
        <w:pStyle w:val="afb"/>
        <w:spacing w:line="260" w:lineRule="exact"/>
        <w:ind w:firstLineChars="500" w:firstLine="900"/>
        <w:rPr>
          <w:rFonts w:ascii="HGPｺﾞｼｯｸM" w:eastAsia="HGPｺﾞｼｯｸM"/>
        </w:rPr>
      </w:pPr>
      <w:r w:rsidRPr="00FC71B7">
        <w:rPr>
          <w:rFonts w:ascii="HGPｺﾞｼｯｸM" w:eastAsia="HGPｺﾞｼｯｸM" w:hint="eastAsia"/>
        </w:rPr>
        <w:t>※政令指定都市間や、姉妹都市関係にある市町村間では直接協力・支援が行われる場合がある。</w:t>
      </w:r>
    </w:p>
    <w:p w14:paraId="57611E23" w14:textId="2E578395" w:rsidR="00213D39" w:rsidRPr="008E7CE3" w:rsidRDefault="00213D39" w:rsidP="002E585E">
      <w:pPr>
        <w:pStyle w:val="afa"/>
      </w:pPr>
      <w:r w:rsidRPr="008E7CE3">
        <w:rPr>
          <w:rFonts w:hint="eastAsia"/>
        </w:rPr>
        <w:t>図</w:t>
      </w:r>
      <w:r w:rsidR="00600A42">
        <w:rPr>
          <w:rFonts w:hint="eastAsia"/>
        </w:rPr>
        <w:t>2-2-1</w:t>
      </w:r>
      <w:r w:rsidRPr="008E7CE3">
        <w:rPr>
          <w:rFonts w:hint="eastAsia"/>
        </w:rPr>
        <w:t xml:space="preserve">　災害廃棄物処理に係る広域的な相互協力体制（例）</w:t>
      </w:r>
    </w:p>
    <w:p w14:paraId="5D22A081" w14:textId="77777777" w:rsidR="00FC71B7" w:rsidRDefault="00213D39" w:rsidP="00FC71B7">
      <w:pPr>
        <w:pStyle w:val="afb"/>
        <w:ind w:firstLineChars="500" w:firstLine="900"/>
      </w:pPr>
      <w:r w:rsidRPr="007D3BB5">
        <w:rPr>
          <w:rFonts w:hint="eastAsia"/>
        </w:rPr>
        <w:t>出典：</w:t>
      </w:r>
      <w:r w:rsidR="00FF7899">
        <w:rPr>
          <w:rFonts w:hint="eastAsia"/>
        </w:rPr>
        <w:t>環境省</w:t>
      </w:r>
      <w:r w:rsidRPr="007D3BB5">
        <w:rPr>
          <w:rFonts w:hint="eastAsia"/>
        </w:rPr>
        <w:t>災害廃棄物対策指針（平成26年3月）p.2-4一部修正・加筆</w:t>
      </w:r>
      <w:r w:rsidR="002E585E">
        <w:rPr>
          <w:rFonts w:hint="eastAsia"/>
        </w:rPr>
        <w:t>、</w:t>
      </w:r>
    </w:p>
    <w:p w14:paraId="64C0BD5A" w14:textId="0D9D0DAF" w:rsidR="002400C5" w:rsidRPr="007D3BB5" w:rsidRDefault="002400C5" w:rsidP="00FC71B7">
      <w:pPr>
        <w:pStyle w:val="afb"/>
        <w:ind w:firstLineChars="800" w:firstLine="1440"/>
      </w:pPr>
      <w:r w:rsidRPr="007D3BB5">
        <w:rPr>
          <w:rFonts w:hint="eastAsia"/>
        </w:rPr>
        <w:t>北海道災害廃棄物処理計画（平成30年3月</w:t>
      </w:r>
      <w:r w:rsidR="005C2915" w:rsidRPr="004705B7">
        <w:rPr>
          <w:rFonts w:hint="eastAsia"/>
          <w:color w:val="000000" w:themeColor="text1"/>
        </w:rPr>
        <w:t>（令和4年9月一部修正）</w:t>
      </w:r>
      <w:r w:rsidRPr="007D3BB5">
        <w:rPr>
          <w:rFonts w:hint="eastAsia"/>
        </w:rPr>
        <w:t>）p.26一部修正・加筆</w:t>
      </w:r>
    </w:p>
    <w:p w14:paraId="7ED662DB" w14:textId="09BD542B" w:rsidR="00064A14" w:rsidRPr="008E7CE3" w:rsidRDefault="00064A14" w:rsidP="002E585E">
      <w:pPr>
        <w:pStyle w:val="afb"/>
        <w:rPr>
          <w:sz w:val="21"/>
          <w:szCs w:val="21"/>
        </w:rPr>
      </w:pPr>
    </w:p>
    <w:p w14:paraId="3F52B563" w14:textId="77777777" w:rsidR="001D0E0C" w:rsidRPr="008E7CE3" w:rsidRDefault="001D0E0C" w:rsidP="00DC38FD">
      <w:pPr>
        <w:rPr>
          <w:sz w:val="21"/>
          <w:szCs w:val="21"/>
          <w:lang w:eastAsia="ja-JP"/>
        </w:rPr>
      </w:pPr>
    </w:p>
    <w:p w14:paraId="630146D7" w14:textId="77777777" w:rsidR="007D3BB5" w:rsidRDefault="007D3BB5">
      <w:pPr>
        <w:widowControl/>
        <w:autoSpaceDE/>
        <w:autoSpaceDN/>
        <w:rPr>
          <w:sz w:val="21"/>
          <w:szCs w:val="21"/>
          <w:lang w:eastAsia="ja-JP"/>
        </w:rPr>
      </w:pPr>
      <w:r>
        <w:rPr>
          <w:sz w:val="21"/>
          <w:szCs w:val="21"/>
          <w:lang w:eastAsia="ja-JP"/>
        </w:rPr>
        <w:br w:type="page"/>
      </w:r>
    </w:p>
    <w:p w14:paraId="05E4A855" w14:textId="54552F37" w:rsidR="007B0B55" w:rsidRPr="008E7CE3" w:rsidRDefault="007B0B55" w:rsidP="00BE40AE">
      <w:pPr>
        <w:pStyle w:val="a3"/>
        <w:ind w:right="-110" w:firstLineChars="0" w:firstLine="0"/>
        <w:rPr>
          <w:lang w:eastAsia="ja-JP"/>
        </w:rPr>
      </w:pPr>
      <w:r w:rsidRPr="008E7CE3">
        <w:rPr>
          <w:rFonts w:hint="eastAsia"/>
          <w:lang w:eastAsia="ja-JP"/>
        </w:rPr>
        <w:lastRenderedPageBreak/>
        <w:t>【連絡先一覧】</w:t>
      </w:r>
    </w:p>
    <w:p w14:paraId="4B5F02F3" w14:textId="301C4440" w:rsidR="00361C38" w:rsidRDefault="00361C38" w:rsidP="00BE40AE">
      <w:pPr>
        <w:pStyle w:val="a3"/>
        <w:ind w:right="-110" w:firstLineChars="45" w:firstLine="99"/>
        <w:rPr>
          <w:color w:val="FF0000"/>
          <w:lang w:eastAsia="ja-JP"/>
        </w:rPr>
      </w:pPr>
      <w:bookmarkStart w:id="53" w:name="_Hlk175153677"/>
      <w:r>
        <w:rPr>
          <w:rFonts w:hint="eastAsia"/>
          <w:color w:val="FF0000"/>
          <w:lang w:eastAsia="ja-JP"/>
        </w:rPr>
        <w:t>①庁内関連部局</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35"/>
        <w:gridCol w:w="3118"/>
        <w:gridCol w:w="3119"/>
      </w:tblGrid>
      <w:tr w:rsidR="00EC00C4" w:rsidRPr="00361C38" w14:paraId="44407803" w14:textId="77777777" w:rsidTr="00EC00C4">
        <w:trPr>
          <w:trHeight w:val="340"/>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9FE51F" w14:textId="7ACC03CF" w:rsidR="00EC00C4" w:rsidRPr="00361C38" w:rsidRDefault="00EC00C4" w:rsidP="00B138D1">
            <w:pPr>
              <w:jc w:val="center"/>
              <w:rPr>
                <w:rFonts w:ascii="HGPｺﾞｼｯｸM" w:eastAsia="HGPｺﾞｼｯｸM" w:cs="ＭＳ Ｐゴシック"/>
                <w:color w:val="000000" w:themeColor="text1"/>
                <w:sz w:val="21"/>
                <w:szCs w:val="21"/>
              </w:rPr>
            </w:pPr>
            <w:r>
              <w:rPr>
                <w:rFonts w:ascii="HGPｺﾞｼｯｸM" w:eastAsia="HGPｺﾞｼｯｸM" w:cs="ＭＳ Ｐゴシック" w:hint="eastAsia"/>
                <w:color w:val="000000" w:themeColor="text1"/>
                <w:sz w:val="21"/>
                <w:szCs w:val="21"/>
                <w:lang w:eastAsia="ja-JP"/>
              </w:rPr>
              <w:t>部局名</w:t>
            </w:r>
          </w:p>
        </w:tc>
        <w:tc>
          <w:tcPr>
            <w:tcW w:w="3118" w:type="dxa"/>
            <w:tcBorders>
              <w:top w:val="single" w:sz="4" w:space="0" w:color="auto"/>
              <w:left w:val="single" w:sz="4" w:space="0" w:color="auto"/>
              <w:right w:val="single" w:sz="4" w:space="0" w:color="auto"/>
            </w:tcBorders>
            <w:shd w:val="clear" w:color="auto" w:fill="D9D9D9" w:themeFill="background1" w:themeFillShade="D9"/>
            <w:vAlign w:val="center"/>
          </w:tcPr>
          <w:p w14:paraId="3014E062" w14:textId="31A153FD" w:rsidR="00EC00C4" w:rsidRPr="00361C38" w:rsidRDefault="00EC00C4" w:rsidP="00B138D1">
            <w:pPr>
              <w:jc w:val="center"/>
              <w:rPr>
                <w:rFonts w:ascii="HGPｺﾞｼｯｸM" w:eastAsia="HGPｺﾞｼｯｸM" w:cs="ＭＳ Ｐゴシック"/>
                <w:color w:val="000000" w:themeColor="text1"/>
                <w:sz w:val="21"/>
                <w:szCs w:val="21"/>
                <w:lang w:eastAsia="ja-JP"/>
              </w:rPr>
            </w:pPr>
            <w:r>
              <w:rPr>
                <w:rFonts w:ascii="HGPｺﾞｼｯｸM" w:eastAsia="HGPｺﾞｼｯｸM" w:cs="ＭＳ Ｐゴシック" w:hint="eastAsia"/>
                <w:color w:val="000000" w:themeColor="text1"/>
                <w:sz w:val="21"/>
                <w:szCs w:val="21"/>
                <w:lang w:eastAsia="ja-JP"/>
              </w:rPr>
              <w:t>電話番号／内線</w:t>
            </w:r>
          </w:p>
        </w:tc>
        <w:tc>
          <w:tcPr>
            <w:tcW w:w="3119" w:type="dxa"/>
            <w:tcBorders>
              <w:top w:val="single" w:sz="4" w:space="0" w:color="auto"/>
              <w:left w:val="single" w:sz="4" w:space="0" w:color="auto"/>
              <w:right w:val="single" w:sz="4" w:space="0" w:color="auto"/>
            </w:tcBorders>
            <w:shd w:val="clear" w:color="auto" w:fill="D9D9D9" w:themeFill="background1" w:themeFillShade="D9"/>
            <w:vAlign w:val="center"/>
          </w:tcPr>
          <w:p w14:paraId="51EB203C" w14:textId="60A4CC2E" w:rsidR="00EC00C4" w:rsidRPr="00361C38" w:rsidRDefault="00EC00C4" w:rsidP="00B138D1">
            <w:pPr>
              <w:jc w:val="center"/>
              <w:rPr>
                <w:rFonts w:ascii="HGPｺﾞｼｯｸM" w:eastAsia="HGPｺﾞｼｯｸM" w:cs="ＭＳ Ｐゴシック"/>
                <w:color w:val="000000" w:themeColor="text1"/>
                <w:sz w:val="21"/>
                <w:szCs w:val="21"/>
              </w:rPr>
            </w:pPr>
            <w:r>
              <w:rPr>
                <w:rFonts w:ascii="HGPｺﾞｼｯｸM" w:eastAsia="HGPｺﾞｼｯｸM" w:cs="ＭＳ Ｐゴシック" w:hint="eastAsia"/>
                <w:color w:val="000000" w:themeColor="text1"/>
                <w:sz w:val="21"/>
                <w:szCs w:val="21"/>
                <w:lang w:eastAsia="ja-JP"/>
              </w:rPr>
              <w:t>メールアドレス</w:t>
            </w:r>
          </w:p>
        </w:tc>
      </w:tr>
      <w:tr w:rsidR="00EC00C4" w:rsidRPr="00361C38" w14:paraId="1EA35628" w14:textId="77777777" w:rsidTr="00EC00C4">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tcPr>
          <w:p w14:paraId="58BD7AF2" w14:textId="3FBA20B0" w:rsidR="00EC00C4" w:rsidRPr="00361C38" w:rsidRDefault="00EC00C4" w:rsidP="00B138D1">
            <w:pPr>
              <w:rPr>
                <w:rFonts w:ascii="HGPｺﾞｼｯｸM" w:eastAsia="HGPｺﾞｼｯｸM" w:cs="ＭＳ Ｐゴシック"/>
                <w:color w:val="000000" w:themeColor="text1"/>
                <w:sz w:val="21"/>
                <w:szCs w:val="21"/>
              </w:rPr>
            </w:pPr>
          </w:p>
        </w:tc>
        <w:tc>
          <w:tcPr>
            <w:tcW w:w="3118" w:type="dxa"/>
            <w:tcBorders>
              <w:left w:val="single" w:sz="4" w:space="0" w:color="auto"/>
              <w:right w:val="single" w:sz="4" w:space="0" w:color="auto"/>
            </w:tcBorders>
            <w:shd w:val="clear" w:color="auto" w:fill="auto"/>
            <w:vAlign w:val="center"/>
          </w:tcPr>
          <w:p w14:paraId="3102886B" w14:textId="091C6D93" w:rsidR="00EC00C4" w:rsidRPr="00361C38" w:rsidRDefault="00EC00C4" w:rsidP="00B138D1">
            <w:pPr>
              <w:rPr>
                <w:rFonts w:ascii="HGPｺﾞｼｯｸM" w:eastAsia="HGPｺﾞｼｯｸM" w:cs="ＭＳ Ｐゴシック"/>
                <w:color w:val="000000" w:themeColor="text1"/>
                <w:sz w:val="21"/>
                <w:szCs w:val="21"/>
              </w:rPr>
            </w:pPr>
          </w:p>
        </w:tc>
        <w:tc>
          <w:tcPr>
            <w:tcW w:w="3119" w:type="dxa"/>
            <w:tcBorders>
              <w:left w:val="single" w:sz="4" w:space="0" w:color="auto"/>
              <w:right w:val="single" w:sz="4" w:space="0" w:color="auto"/>
            </w:tcBorders>
            <w:shd w:val="clear" w:color="auto" w:fill="auto"/>
            <w:vAlign w:val="center"/>
          </w:tcPr>
          <w:p w14:paraId="0D15F6A2" w14:textId="210576A5" w:rsidR="00EC00C4" w:rsidRPr="00361C38" w:rsidRDefault="00EC00C4" w:rsidP="00B138D1">
            <w:pPr>
              <w:rPr>
                <w:rFonts w:ascii="HGPｺﾞｼｯｸM" w:eastAsia="HGPｺﾞｼｯｸM" w:cs="ＭＳ Ｐゴシック"/>
                <w:color w:val="000000" w:themeColor="text1"/>
                <w:sz w:val="21"/>
                <w:szCs w:val="21"/>
              </w:rPr>
            </w:pPr>
          </w:p>
        </w:tc>
      </w:tr>
      <w:tr w:rsidR="00EC00C4" w:rsidRPr="00361C38" w14:paraId="62D1C186" w14:textId="77777777" w:rsidTr="00EC00C4">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tcPr>
          <w:p w14:paraId="08FCEC00" w14:textId="1BE8CCE2" w:rsidR="00EC00C4" w:rsidRPr="00361C38" w:rsidRDefault="00EC00C4" w:rsidP="00B138D1">
            <w:pPr>
              <w:rPr>
                <w:rFonts w:ascii="HGPｺﾞｼｯｸM" w:eastAsia="HGPｺﾞｼｯｸM" w:cs="ＭＳ Ｐゴシック"/>
                <w:color w:val="000000" w:themeColor="text1"/>
                <w:sz w:val="21"/>
                <w:szCs w:val="21"/>
                <w:lang w:eastAsia="ja-JP"/>
              </w:rPr>
            </w:pPr>
          </w:p>
        </w:tc>
        <w:tc>
          <w:tcPr>
            <w:tcW w:w="3118" w:type="dxa"/>
            <w:tcBorders>
              <w:left w:val="single" w:sz="4" w:space="0" w:color="auto"/>
              <w:right w:val="single" w:sz="4" w:space="0" w:color="auto"/>
            </w:tcBorders>
            <w:shd w:val="clear" w:color="auto" w:fill="auto"/>
            <w:vAlign w:val="center"/>
          </w:tcPr>
          <w:p w14:paraId="3080D194" w14:textId="77777777" w:rsidR="00EC00C4" w:rsidRPr="00361C38" w:rsidRDefault="00EC00C4" w:rsidP="00B138D1">
            <w:pPr>
              <w:rPr>
                <w:rFonts w:ascii="HGPｺﾞｼｯｸM" w:eastAsia="HGPｺﾞｼｯｸM" w:cs="ＭＳ Ｐゴシック"/>
                <w:color w:val="000000" w:themeColor="text1"/>
                <w:sz w:val="21"/>
                <w:szCs w:val="21"/>
                <w:lang w:eastAsia="ja-JP"/>
              </w:rPr>
            </w:pPr>
          </w:p>
        </w:tc>
        <w:tc>
          <w:tcPr>
            <w:tcW w:w="3119" w:type="dxa"/>
            <w:tcBorders>
              <w:left w:val="single" w:sz="4" w:space="0" w:color="auto"/>
              <w:right w:val="single" w:sz="4" w:space="0" w:color="auto"/>
            </w:tcBorders>
            <w:shd w:val="clear" w:color="auto" w:fill="auto"/>
            <w:vAlign w:val="center"/>
          </w:tcPr>
          <w:p w14:paraId="43D523F8" w14:textId="17DED1A2" w:rsidR="00EC00C4" w:rsidRPr="00361C38" w:rsidRDefault="00EC00C4" w:rsidP="00B138D1">
            <w:pPr>
              <w:rPr>
                <w:rFonts w:ascii="HGPｺﾞｼｯｸM" w:eastAsia="HGPｺﾞｼｯｸM" w:cs="ＭＳ Ｐゴシック"/>
                <w:color w:val="000000" w:themeColor="text1"/>
                <w:sz w:val="21"/>
                <w:szCs w:val="21"/>
                <w:lang w:eastAsia="ja-JP"/>
              </w:rPr>
            </w:pPr>
          </w:p>
        </w:tc>
      </w:tr>
      <w:tr w:rsidR="00B31CB5" w:rsidRPr="00361C38" w14:paraId="1544DF06" w14:textId="77777777" w:rsidTr="00EC00C4">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tcPr>
          <w:p w14:paraId="305C8386" w14:textId="77777777" w:rsidR="00B31CB5" w:rsidRPr="00361C38" w:rsidRDefault="00B31CB5" w:rsidP="00B138D1">
            <w:pPr>
              <w:rPr>
                <w:rFonts w:ascii="HGPｺﾞｼｯｸM" w:eastAsia="HGPｺﾞｼｯｸM" w:cs="ＭＳ Ｐゴシック"/>
                <w:color w:val="000000" w:themeColor="text1"/>
                <w:sz w:val="21"/>
                <w:szCs w:val="21"/>
                <w:lang w:eastAsia="ja-JP"/>
              </w:rPr>
            </w:pPr>
          </w:p>
        </w:tc>
        <w:tc>
          <w:tcPr>
            <w:tcW w:w="3118" w:type="dxa"/>
            <w:tcBorders>
              <w:left w:val="single" w:sz="4" w:space="0" w:color="auto"/>
              <w:right w:val="single" w:sz="4" w:space="0" w:color="auto"/>
            </w:tcBorders>
            <w:shd w:val="clear" w:color="auto" w:fill="auto"/>
            <w:vAlign w:val="center"/>
          </w:tcPr>
          <w:p w14:paraId="682E6BAB" w14:textId="77777777" w:rsidR="00B31CB5" w:rsidRPr="00361C38" w:rsidRDefault="00B31CB5" w:rsidP="00B138D1">
            <w:pPr>
              <w:rPr>
                <w:rFonts w:ascii="HGPｺﾞｼｯｸM" w:eastAsia="HGPｺﾞｼｯｸM" w:cs="ＭＳ Ｐゴシック"/>
                <w:color w:val="000000" w:themeColor="text1"/>
                <w:sz w:val="21"/>
                <w:szCs w:val="21"/>
                <w:lang w:eastAsia="ja-JP"/>
              </w:rPr>
            </w:pPr>
          </w:p>
        </w:tc>
        <w:tc>
          <w:tcPr>
            <w:tcW w:w="3119" w:type="dxa"/>
            <w:tcBorders>
              <w:left w:val="single" w:sz="4" w:space="0" w:color="auto"/>
              <w:right w:val="single" w:sz="4" w:space="0" w:color="auto"/>
            </w:tcBorders>
            <w:shd w:val="clear" w:color="auto" w:fill="auto"/>
            <w:vAlign w:val="center"/>
          </w:tcPr>
          <w:p w14:paraId="57E55D9B" w14:textId="77777777" w:rsidR="00B31CB5" w:rsidRPr="00361C38" w:rsidRDefault="00B31CB5" w:rsidP="00B138D1">
            <w:pPr>
              <w:rPr>
                <w:rFonts w:ascii="HGPｺﾞｼｯｸM" w:eastAsia="HGPｺﾞｼｯｸM" w:cs="ＭＳ Ｐゴシック"/>
                <w:color w:val="000000" w:themeColor="text1"/>
                <w:sz w:val="21"/>
                <w:szCs w:val="21"/>
                <w:lang w:eastAsia="ja-JP"/>
              </w:rPr>
            </w:pPr>
          </w:p>
        </w:tc>
      </w:tr>
      <w:tr w:rsidR="00EC00C4" w:rsidRPr="00361C38" w14:paraId="39B7B552" w14:textId="77777777" w:rsidTr="00EC00C4">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tcPr>
          <w:p w14:paraId="4F082BE7" w14:textId="6405B542" w:rsidR="00EC00C4" w:rsidRPr="00361C38" w:rsidRDefault="00EC00C4" w:rsidP="00B138D1">
            <w:pPr>
              <w:rPr>
                <w:rFonts w:ascii="HGPｺﾞｼｯｸM" w:eastAsia="HGPｺﾞｼｯｸM" w:cs="ＭＳ Ｐゴシック"/>
                <w:color w:val="000000" w:themeColor="text1"/>
                <w:sz w:val="21"/>
                <w:szCs w:val="21"/>
                <w:lang w:eastAsia="ja-JP"/>
              </w:rPr>
            </w:pPr>
          </w:p>
        </w:tc>
        <w:tc>
          <w:tcPr>
            <w:tcW w:w="3118" w:type="dxa"/>
            <w:tcBorders>
              <w:left w:val="single" w:sz="4" w:space="0" w:color="auto"/>
              <w:right w:val="single" w:sz="4" w:space="0" w:color="auto"/>
            </w:tcBorders>
            <w:shd w:val="clear" w:color="auto" w:fill="auto"/>
            <w:vAlign w:val="center"/>
          </w:tcPr>
          <w:p w14:paraId="346E1D4B" w14:textId="77777777" w:rsidR="00EC00C4" w:rsidRPr="00361C38" w:rsidRDefault="00EC00C4" w:rsidP="00B138D1">
            <w:pPr>
              <w:rPr>
                <w:rFonts w:ascii="HGPｺﾞｼｯｸM" w:eastAsia="HGPｺﾞｼｯｸM" w:cs="ＭＳ Ｐゴシック"/>
                <w:color w:val="000000" w:themeColor="text1"/>
                <w:sz w:val="21"/>
                <w:szCs w:val="21"/>
                <w:lang w:eastAsia="ja-JP"/>
              </w:rPr>
            </w:pPr>
          </w:p>
        </w:tc>
        <w:tc>
          <w:tcPr>
            <w:tcW w:w="3119" w:type="dxa"/>
            <w:tcBorders>
              <w:left w:val="single" w:sz="4" w:space="0" w:color="auto"/>
              <w:right w:val="single" w:sz="4" w:space="0" w:color="auto"/>
            </w:tcBorders>
            <w:shd w:val="clear" w:color="auto" w:fill="auto"/>
            <w:vAlign w:val="center"/>
          </w:tcPr>
          <w:p w14:paraId="1B7D872E" w14:textId="5A1CF783" w:rsidR="00EC00C4" w:rsidRPr="00361C38" w:rsidRDefault="00EC00C4" w:rsidP="00B138D1">
            <w:pPr>
              <w:rPr>
                <w:rFonts w:ascii="HGPｺﾞｼｯｸM" w:eastAsia="HGPｺﾞｼｯｸM" w:cs="ＭＳ Ｐゴシック"/>
                <w:color w:val="000000" w:themeColor="text1"/>
                <w:sz w:val="21"/>
                <w:szCs w:val="21"/>
                <w:lang w:eastAsia="ja-JP"/>
              </w:rPr>
            </w:pPr>
          </w:p>
        </w:tc>
      </w:tr>
      <w:tr w:rsidR="00EC00C4" w:rsidRPr="00361C38" w14:paraId="7E2DD7BB" w14:textId="77777777" w:rsidTr="00EC00C4">
        <w:trPr>
          <w:trHeight w:val="340"/>
          <w:jc w:val="center"/>
        </w:trPr>
        <w:tc>
          <w:tcPr>
            <w:tcW w:w="2835" w:type="dxa"/>
            <w:tcBorders>
              <w:top w:val="single" w:sz="4" w:space="0" w:color="auto"/>
              <w:left w:val="single" w:sz="4" w:space="0" w:color="auto"/>
              <w:bottom w:val="single" w:sz="4" w:space="0" w:color="auto"/>
              <w:right w:val="single" w:sz="4" w:space="0" w:color="auto"/>
            </w:tcBorders>
            <w:vAlign w:val="center"/>
          </w:tcPr>
          <w:p w14:paraId="29DE371A" w14:textId="77777777" w:rsidR="00EC00C4" w:rsidRPr="00361C38" w:rsidRDefault="00EC00C4" w:rsidP="00B138D1">
            <w:pPr>
              <w:rPr>
                <w:rFonts w:ascii="HGPｺﾞｼｯｸM" w:eastAsia="HGPｺﾞｼｯｸM" w:cs="ＭＳ Ｐゴシック"/>
                <w:color w:val="000000" w:themeColor="text1"/>
                <w:sz w:val="21"/>
                <w:szCs w:val="21"/>
                <w:lang w:eastAsia="ja-JP"/>
              </w:rPr>
            </w:pPr>
          </w:p>
        </w:tc>
        <w:tc>
          <w:tcPr>
            <w:tcW w:w="3118" w:type="dxa"/>
            <w:tcBorders>
              <w:left w:val="single" w:sz="4" w:space="0" w:color="auto"/>
              <w:bottom w:val="single" w:sz="4" w:space="0" w:color="auto"/>
              <w:right w:val="single" w:sz="4" w:space="0" w:color="auto"/>
            </w:tcBorders>
            <w:shd w:val="clear" w:color="auto" w:fill="auto"/>
            <w:vAlign w:val="center"/>
          </w:tcPr>
          <w:p w14:paraId="63F4702E" w14:textId="77777777" w:rsidR="00EC00C4" w:rsidRPr="00361C38" w:rsidRDefault="00EC00C4" w:rsidP="00B138D1">
            <w:pPr>
              <w:rPr>
                <w:rFonts w:ascii="HGPｺﾞｼｯｸM" w:eastAsia="HGPｺﾞｼｯｸM" w:cs="ＭＳ Ｐゴシック"/>
                <w:color w:val="000000" w:themeColor="text1"/>
                <w:sz w:val="21"/>
                <w:szCs w:val="21"/>
                <w:lang w:eastAsia="ja-JP"/>
              </w:rPr>
            </w:pPr>
          </w:p>
        </w:tc>
        <w:tc>
          <w:tcPr>
            <w:tcW w:w="3119" w:type="dxa"/>
            <w:tcBorders>
              <w:left w:val="single" w:sz="4" w:space="0" w:color="auto"/>
              <w:bottom w:val="single" w:sz="4" w:space="0" w:color="auto"/>
              <w:right w:val="single" w:sz="4" w:space="0" w:color="auto"/>
            </w:tcBorders>
            <w:shd w:val="clear" w:color="auto" w:fill="auto"/>
            <w:vAlign w:val="center"/>
          </w:tcPr>
          <w:p w14:paraId="64E69D4F" w14:textId="77777777" w:rsidR="00EC00C4" w:rsidRPr="00361C38" w:rsidRDefault="00EC00C4" w:rsidP="00B138D1">
            <w:pPr>
              <w:rPr>
                <w:rFonts w:ascii="HGPｺﾞｼｯｸM" w:eastAsia="HGPｺﾞｼｯｸM" w:cs="ＭＳ Ｐゴシック"/>
                <w:color w:val="000000" w:themeColor="text1"/>
                <w:sz w:val="21"/>
                <w:szCs w:val="21"/>
                <w:lang w:eastAsia="ja-JP"/>
              </w:rPr>
            </w:pPr>
          </w:p>
        </w:tc>
      </w:tr>
    </w:tbl>
    <w:p w14:paraId="1C697357" w14:textId="77777777" w:rsidR="00361C38" w:rsidRDefault="00361C38" w:rsidP="00BE40AE">
      <w:pPr>
        <w:pStyle w:val="a3"/>
        <w:ind w:right="-110" w:firstLineChars="45" w:firstLine="99"/>
        <w:rPr>
          <w:color w:val="FF0000"/>
          <w:lang w:eastAsia="ja-JP"/>
        </w:rPr>
      </w:pPr>
    </w:p>
    <w:p w14:paraId="301A7AC1" w14:textId="2CB93688" w:rsidR="007B0B55" w:rsidRPr="00BE40AE" w:rsidRDefault="00EC00C4" w:rsidP="00BE40AE">
      <w:pPr>
        <w:pStyle w:val="a3"/>
        <w:ind w:right="-110" w:firstLineChars="45" w:firstLine="99"/>
        <w:rPr>
          <w:color w:val="FF0000"/>
          <w:lang w:eastAsia="ja-JP"/>
        </w:rPr>
      </w:pPr>
      <w:r>
        <w:rPr>
          <w:rFonts w:hint="eastAsia"/>
          <w:color w:val="FF0000"/>
          <w:lang w:eastAsia="ja-JP"/>
        </w:rPr>
        <w:t>②</w:t>
      </w:r>
      <w:r w:rsidR="00231FBB" w:rsidRPr="00BE40AE">
        <w:rPr>
          <w:rFonts w:hint="eastAsia"/>
          <w:color w:val="FF0000"/>
          <w:lang w:eastAsia="ja-JP"/>
        </w:rPr>
        <w:t>道及び関係する道内</w:t>
      </w:r>
      <w:r w:rsidR="005D777B" w:rsidRPr="00BE40AE">
        <w:rPr>
          <w:rFonts w:hint="eastAsia"/>
          <w:color w:val="FF0000"/>
          <w:lang w:eastAsia="ja-JP"/>
        </w:rPr>
        <w:t>市町村</w:t>
      </w:r>
      <w:bookmarkEnd w:id="53"/>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8"/>
        <w:gridCol w:w="1587"/>
        <w:gridCol w:w="3231"/>
        <w:gridCol w:w="1418"/>
        <w:gridCol w:w="1417"/>
      </w:tblGrid>
      <w:tr w:rsidR="0092180D" w:rsidRPr="007D3BB5" w14:paraId="7DBAF1F1" w14:textId="77777777" w:rsidTr="0085097C">
        <w:trPr>
          <w:trHeight w:val="340"/>
          <w:tblHeader/>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E40899" w14:textId="256C4BE4" w:rsidR="0092180D" w:rsidRPr="00322793" w:rsidRDefault="0092180D" w:rsidP="007D3BB5">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道／市町村</w:t>
            </w:r>
          </w:p>
        </w:tc>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A77D4" w14:textId="5D9C3544" w:rsidR="0092180D" w:rsidRPr="00322793" w:rsidRDefault="0092180D" w:rsidP="007D3BB5">
            <w:pPr>
              <w:jc w:val="center"/>
              <w:rPr>
                <w:rFonts w:ascii="HGPｺﾞｼｯｸM" w:eastAsia="HGPｺﾞｼｯｸM" w:cs="ＭＳ Ｐゴシック"/>
                <w:sz w:val="21"/>
                <w:szCs w:val="21"/>
              </w:rPr>
            </w:pPr>
            <w:proofErr w:type="spellStart"/>
            <w:r w:rsidRPr="00322793">
              <w:rPr>
                <w:rFonts w:ascii="HGPｺﾞｼｯｸM" w:eastAsia="HGPｺﾞｼｯｸM" w:cs="ＭＳ Ｐゴシック" w:hint="eastAsia"/>
                <w:sz w:val="21"/>
                <w:szCs w:val="21"/>
              </w:rPr>
              <w:t>課室名</w:t>
            </w:r>
            <w:proofErr w:type="spellEnd"/>
          </w:p>
        </w:tc>
        <w:tc>
          <w:tcPr>
            <w:tcW w:w="3231" w:type="dxa"/>
            <w:tcBorders>
              <w:top w:val="single" w:sz="4" w:space="0" w:color="auto"/>
              <w:left w:val="single" w:sz="4" w:space="0" w:color="auto"/>
              <w:right w:val="single" w:sz="4" w:space="0" w:color="auto"/>
            </w:tcBorders>
            <w:shd w:val="clear" w:color="auto" w:fill="D9D9D9" w:themeFill="background1" w:themeFillShade="D9"/>
            <w:vAlign w:val="center"/>
          </w:tcPr>
          <w:p w14:paraId="1A2D0FDD" w14:textId="3B3BCB3F" w:rsidR="0092180D" w:rsidRPr="00322793" w:rsidRDefault="0092180D" w:rsidP="007D3BB5">
            <w:pPr>
              <w:jc w:val="center"/>
              <w:rPr>
                <w:rFonts w:ascii="HGPｺﾞｼｯｸM" w:eastAsia="HGPｺﾞｼｯｸM" w:cs="ＭＳ Ｐゴシック"/>
                <w:sz w:val="21"/>
                <w:szCs w:val="21"/>
                <w:lang w:eastAsia="ja-JP"/>
              </w:rPr>
            </w:pPr>
            <w:r w:rsidRPr="00322793">
              <w:rPr>
                <w:rFonts w:ascii="HGPｺﾞｼｯｸM" w:eastAsia="HGPｺﾞｼｯｸM" w:cs="ＭＳ Ｐゴシック" w:hint="eastAsia"/>
                <w:sz w:val="21"/>
                <w:szCs w:val="21"/>
                <w:lang w:eastAsia="ja-JP"/>
              </w:rPr>
              <w:t>住所</w:t>
            </w:r>
          </w:p>
        </w:tc>
        <w:tc>
          <w:tcPr>
            <w:tcW w:w="1418" w:type="dxa"/>
            <w:tcBorders>
              <w:top w:val="single" w:sz="4" w:space="0" w:color="auto"/>
              <w:left w:val="single" w:sz="4" w:space="0" w:color="auto"/>
              <w:right w:val="single" w:sz="4" w:space="0" w:color="auto"/>
            </w:tcBorders>
            <w:shd w:val="clear" w:color="auto" w:fill="D9D9D9" w:themeFill="background1" w:themeFillShade="D9"/>
            <w:vAlign w:val="center"/>
          </w:tcPr>
          <w:p w14:paraId="4F54D115" w14:textId="0EDC6EE5" w:rsidR="0092180D" w:rsidRPr="00322793" w:rsidRDefault="0092180D" w:rsidP="007D3BB5">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電話番号</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E5FDB5" w14:textId="1C1C7C73" w:rsidR="0092180D" w:rsidRPr="00322793" w:rsidRDefault="0092180D" w:rsidP="007D3BB5">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FAX番号</w:t>
            </w:r>
          </w:p>
        </w:tc>
      </w:tr>
      <w:tr w:rsidR="0092180D" w:rsidRPr="007D3BB5" w14:paraId="021B5184"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07E0A895" w14:textId="2ABD5514" w:rsidR="0092180D" w:rsidRPr="00322793" w:rsidRDefault="0092180D" w:rsidP="00DC38FD">
            <w:pP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北海道</w:t>
            </w:r>
          </w:p>
        </w:tc>
        <w:tc>
          <w:tcPr>
            <w:tcW w:w="1587" w:type="dxa"/>
            <w:tcBorders>
              <w:top w:val="single" w:sz="4" w:space="0" w:color="auto"/>
              <w:left w:val="single" w:sz="4" w:space="0" w:color="auto"/>
              <w:bottom w:val="single" w:sz="4" w:space="0" w:color="auto"/>
              <w:right w:val="single" w:sz="4" w:space="0" w:color="auto"/>
            </w:tcBorders>
            <w:vAlign w:val="center"/>
          </w:tcPr>
          <w:p w14:paraId="615C613F" w14:textId="77777777" w:rsidR="0092180D" w:rsidRPr="00322793" w:rsidRDefault="0092180D" w:rsidP="00DC38FD">
            <w:pPr>
              <w:rPr>
                <w:rFonts w:ascii="HGPｺﾞｼｯｸM" w:eastAsia="HGPｺﾞｼｯｸM" w:cs="ＭＳ Ｐゴシック"/>
                <w:sz w:val="21"/>
                <w:szCs w:val="21"/>
                <w:lang w:eastAsia="ja-JP"/>
              </w:rPr>
            </w:pPr>
            <w:r w:rsidRPr="00322793">
              <w:rPr>
                <w:rFonts w:ascii="HGPｺﾞｼｯｸM" w:eastAsia="HGPｺﾞｼｯｸM" w:cs="ＭＳ Ｐゴシック" w:hint="eastAsia"/>
                <w:sz w:val="21"/>
                <w:szCs w:val="21"/>
                <w:lang w:eastAsia="ja-JP"/>
              </w:rPr>
              <w:t>環境生活部</w:t>
            </w:r>
          </w:p>
          <w:p w14:paraId="50B023AF" w14:textId="4EE74540" w:rsidR="0092180D" w:rsidRPr="00322793" w:rsidRDefault="0092180D" w:rsidP="00DC38FD">
            <w:pP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環境局循環型社会推進課</w:t>
            </w:r>
          </w:p>
        </w:tc>
        <w:tc>
          <w:tcPr>
            <w:tcW w:w="3231" w:type="dxa"/>
            <w:tcBorders>
              <w:left w:val="single" w:sz="4" w:space="0" w:color="auto"/>
              <w:right w:val="single" w:sz="4" w:space="0" w:color="auto"/>
            </w:tcBorders>
            <w:shd w:val="clear" w:color="auto" w:fill="auto"/>
            <w:vAlign w:val="center"/>
          </w:tcPr>
          <w:p w14:paraId="1F337DFF" w14:textId="5E1E4BC5" w:rsidR="0092180D" w:rsidRDefault="0092180D" w:rsidP="007D3BB5">
            <w:pPr>
              <w:pStyle w:val="Default"/>
              <w:rPr>
                <w:rFonts w:ascii="HGPｺﾞｼｯｸM" w:eastAsia="HGPｺﾞｼｯｸM" w:hAnsi="ＭＳ ゴシック"/>
                <w:sz w:val="21"/>
                <w:szCs w:val="21"/>
              </w:rPr>
            </w:pPr>
            <w:r>
              <w:rPr>
                <w:rFonts w:ascii="HGPｺﾞｼｯｸM" w:eastAsia="HGPｺﾞｼｯｸM" w:cs="ＭＳ Ｐゴシック" w:hint="eastAsia"/>
                <w:sz w:val="21"/>
                <w:szCs w:val="21"/>
              </w:rPr>
              <w:t>〒</w:t>
            </w:r>
            <w:r w:rsidRPr="00322793">
              <w:rPr>
                <w:rFonts w:ascii="HGPｺﾞｼｯｸM" w:eastAsia="HGPｺﾞｼｯｸM" w:cs="ＭＳ Ｐゴシック" w:hint="eastAsia"/>
                <w:sz w:val="21"/>
                <w:szCs w:val="21"/>
              </w:rPr>
              <w:t>060-8588</w:t>
            </w:r>
          </w:p>
          <w:p w14:paraId="1A0D4C0F" w14:textId="4DE32C9E" w:rsidR="0092180D" w:rsidRPr="00322793" w:rsidRDefault="0092180D" w:rsidP="007D3BB5">
            <w:pPr>
              <w:pStyle w:val="Default"/>
              <w:rPr>
                <w:rFonts w:ascii="HGPｺﾞｼｯｸM" w:eastAsia="HGPｺﾞｼｯｸM" w:hAnsi="ＭＳ ゴシック"/>
                <w:sz w:val="21"/>
                <w:szCs w:val="21"/>
              </w:rPr>
            </w:pPr>
            <w:r w:rsidRPr="00322793">
              <w:rPr>
                <w:rFonts w:ascii="HGPｺﾞｼｯｸM" w:eastAsia="HGPｺﾞｼｯｸM" w:hAnsi="ＭＳ ゴシック" w:hint="eastAsia"/>
                <w:sz w:val="21"/>
                <w:szCs w:val="21"/>
              </w:rPr>
              <w:t xml:space="preserve">札幌市中央区北3条西6 </w:t>
            </w:r>
          </w:p>
          <w:p w14:paraId="61D8B197" w14:textId="22FCB5EA" w:rsidR="0092180D" w:rsidRPr="00322793" w:rsidRDefault="0092180D" w:rsidP="007D3BB5">
            <w:pPr>
              <w:rPr>
                <w:rFonts w:ascii="HGPｺﾞｼｯｸM" w:eastAsia="HGPｺﾞｼｯｸM" w:cs="ＭＳ Ｐゴシック"/>
                <w:sz w:val="21"/>
                <w:szCs w:val="21"/>
              </w:rPr>
            </w:pPr>
            <w:r w:rsidRPr="00322793">
              <w:rPr>
                <w:rFonts w:ascii="HGPｺﾞｼｯｸM" w:eastAsia="HGPｺﾞｼｯｸM" w:hint="eastAsia"/>
                <w:sz w:val="21"/>
                <w:szCs w:val="21"/>
              </w:rPr>
              <w:t xml:space="preserve">北海道庁本庁舎12階 </w:t>
            </w:r>
          </w:p>
        </w:tc>
        <w:tc>
          <w:tcPr>
            <w:tcW w:w="1418" w:type="dxa"/>
            <w:tcBorders>
              <w:left w:val="single" w:sz="4" w:space="0" w:color="auto"/>
              <w:right w:val="single" w:sz="4" w:space="0" w:color="auto"/>
            </w:tcBorders>
            <w:shd w:val="clear" w:color="auto" w:fill="auto"/>
            <w:vAlign w:val="center"/>
          </w:tcPr>
          <w:p w14:paraId="0A7397F9" w14:textId="6F17160A" w:rsidR="0092180D" w:rsidRPr="00322793" w:rsidRDefault="0092180D" w:rsidP="00DC38FD">
            <w:pP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rPr>
              <w:t>011-204-519</w:t>
            </w:r>
            <w:r w:rsidRPr="00322793">
              <w:rPr>
                <w:rFonts w:ascii="HGPｺﾞｼｯｸM" w:eastAsia="HGPｺﾞｼｯｸM" w:cs="ＭＳ Ｐゴシック" w:hint="eastAsia"/>
                <w:sz w:val="21"/>
                <w:szCs w:val="21"/>
                <w:lang w:eastAsia="ja-JP"/>
              </w:rPr>
              <w:t>8</w:t>
            </w:r>
          </w:p>
        </w:tc>
        <w:tc>
          <w:tcPr>
            <w:tcW w:w="1417" w:type="dxa"/>
            <w:tcBorders>
              <w:top w:val="single" w:sz="4" w:space="0" w:color="auto"/>
              <w:left w:val="single" w:sz="4" w:space="0" w:color="auto"/>
              <w:bottom w:val="single" w:sz="4" w:space="0" w:color="auto"/>
              <w:right w:val="single" w:sz="4" w:space="0" w:color="auto"/>
            </w:tcBorders>
            <w:vAlign w:val="center"/>
          </w:tcPr>
          <w:p w14:paraId="0F99E023" w14:textId="684B0F78" w:rsidR="0092180D" w:rsidRPr="00322793" w:rsidRDefault="0092180D" w:rsidP="00DC38FD">
            <w:pP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rPr>
              <w:t>011-232-4970</w:t>
            </w:r>
          </w:p>
        </w:tc>
      </w:tr>
      <w:tr w:rsidR="0092180D" w:rsidRPr="007D3BB5" w14:paraId="0867B0A6"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4A9C1B1F" w14:textId="700132B8" w:rsidR="0092180D" w:rsidRPr="00322793" w:rsidRDefault="0092180D" w:rsidP="00DC38FD">
            <w:pPr>
              <w:rPr>
                <w:rFonts w:ascii="HGPｺﾞｼｯｸM" w:eastAsia="HGPｺﾞｼｯｸM" w:cs="ＭＳ Ｐゴシック"/>
                <w:sz w:val="21"/>
                <w:szCs w:val="21"/>
                <w:lang w:eastAsia="ja-JP"/>
              </w:rPr>
            </w:pPr>
            <w:r w:rsidRPr="00322793">
              <w:rPr>
                <w:rFonts w:ascii="HGPｺﾞｼｯｸM" w:eastAsia="HGPｺﾞｼｯｸM" w:cs="ＭＳ Ｐゴシック" w:hint="eastAsia"/>
                <w:color w:val="FF0000"/>
                <w:sz w:val="21"/>
                <w:szCs w:val="21"/>
                <w:lang w:eastAsia="ja-JP"/>
              </w:rPr>
              <w:t>○○（総合）</w:t>
            </w:r>
            <w:r w:rsidRPr="00322793">
              <w:rPr>
                <w:rFonts w:ascii="HGPｺﾞｼｯｸM" w:eastAsia="HGPｺﾞｼｯｸM" w:cs="ＭＳ Ｐゴシック" w:hint="eastAsia"/>
                <w:sz w:val="21"/>
                <w:szCs w:val="21"/>
                <w:lang w:eastAsia="ja-JP"/>
              </w:rPr>
              <w:t>振興局</w:t>
            </w:r>
          </w:p>
        </w:tc>
        <w:tc>
          <w:tcPr>
            <w:tcW w:w="1587" w:type="dxa"/>
            <w:tcBorders>
              <w:top w:val="single" w:sz="4" w:space="0" w:color="auto"/>
              <w:left w:val="single" w:sz="4" w:space="0" w:color="auto"/>
              <w:bottom w:val="single" w:sz="4" w:space="0" w:color="auto"/>
              <w:right w:val="single" w:sz="4" w:space="0" w:color="auto"/>
            </w:tcBorders>
            <w:vAlign w:val="center"/>
          </w:tcPr>
          <w:p w14:paraId="61C94D33" w14:textId="3C697F8A" w:rsidR="0092180D" w:rsidRPr="00322793" w:rsidRDefault="0092180D" w:rsidP="00DC38FD">
            <w:pPr>
              <w:rPr>
                <w:rFonts w:ascii="HGPｺﾞｼｯｸM" w:eastAsia="HGPｺﾞｼｯｸM" w:cs="ＭＳ Ｐゴシック"/>
                <w:sz w:val="21"/>
                <w:szCs w:val="21"/>
                <w:lang w:eastAsia="ja-JP"/>
              </w:rPr>
            </w:pPr>
            <w:r w:rsidRPr="00322793">
              <w:rPr>
                <w:rFonts w:ascii="HGPｺﾞｼｯｸM" w:eastAsia="HGPｺﾞｼｯｸM" w:cs="ＭＳ Ｐゴシック" w:hint="eastAsia"/>
                <w:sz w:val="21"/>
                <w:szCs w:val="21"/>
                <w:lang w:eastAsia="ja-JP"/>
              </w:rPr>
              <w:t>保健環境部環境生活課</w:t>
            </w:r>
          </w:p>
        </w:tc>
        <w:tc>
          <w:tcPr>
            <w:tcW w:w="3231" w:type="dxa"/>
            <w:tcBorders>
              <w:left w:val="single" w:sz="4" w:space="0" w:color="auto"/>
              <w:right w:val="single" w:sz="4" w:space="0" w:color="auto"/>
            </w:tcBorders>
            <w:shd w:val="clear" w:color="auto" w:fill="auto"/>
            <w:vAlign w:val="center"/>
          </w:tcPr>
          <w:p w14:paraId="62FFA414"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8" w:type="dxa"/>
            <w:tcBorders>
              <w:left w:val="single" w:sz="4" w:space="0" w:color="auto"/>
              <w:right w:val="single" w:sz="4" w:space="0" w:color="auto"/>
            </w:tcBorders>
            <w:shd w:val="clear" w:color="auto" w:fill="auto"/>
            <w:vAlign w:val="center"/>
          </w:tcPr>
          <w:p w14:paraId="73FA4FAD" w14:textId="38F9CBDC" w:rsidR="0092180D" w:rsidRPr="00322793" w:rsidRDefault="0092180D" w:rsidP="00DC38FD">
            <w:pPr>
              <w:rPr>
                <w:rFonts w:ascii="HGPｺﾞｼｯｸM" w:eastAsia="HGPｺﾞｼｯｸM" w:cs="ＭＳ Ｐゴシック"/>
                <w:color w:val="FF0000"/>
                <w:sz w:val="21"/>
                <w:szCs w:val="21"/>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64CF867F" w14:textId="7388F8E8" w:rsidR="0092180D" w:rsidRPr="00322793" w:rsidRDefault="0092180D" w:rsidP="00DC38FD">
            <w:pPr>
              <w:rPr>
                <w:rFonts w:ascii="HGPｺﾞｼｯｸM" w:eastAsia="HGPｺﾞｼｯｸM" w:cs="ＭＳ Ｐゴシック"/>
                <w:color w:val="FF0000"/>
                <w:sz w:val="21"/>
                <w:szCs w:val="21"/>
                <w:lang w:eastAsia="ja-JP"/>
              </w:rPr>
            </w:pPr>
            <w:r w:rsidRPr="00322793">
              <w:rPr>
                <w:rFonts w:ascii="HGPｺﾞｼｯｸM" w:eastAsia="HGPｺﾞｼｯｸM" w:cs="ＭＳ Ｐゴシック" w:hint="eastAsia"/>
                <w:color w:val="FF0000"/>
                <w:sz w:val="21"/>
                <w:szCs w:val="21"/>
                <w:lang w:eastAsia="ja-JP"/>
              </w:rPr>
              <w:t>○○-○-○○○</w:t>
            </w:r>
          </w:p>
        </w:tc>
      </w:tr>
      <w:tr w:rsidR="0092180D" w:rsidRPr="007D3BB5" w14:paraId="7FC7BE9A"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13EB7D7C" w14:textId="5E488046" w:rsidR="0092180D" w:rsidRPr="00322793" w:rsidRDefault="0092180D" w:rsidP="00DC38FD">
            <w:pPr>
              <w:rPr>
                <w:rFonts w:ascii="HGPｺﾞｼｯｸM" w:eastAsia="HGPｺﾞｼｯｸM" w:cs="ＭＳ Ｐゴシック"/>
                <w:sz w:val="21"/>
                <w:szCs w:val="21"/>
                <w:lang w:eastAsia="ja-JP"/>
              </w:rPr>
            </w:pPr>
            <w:r w:rsidRPr="00322793">
              <w:rPr>
                <w:rFonts w:ascii="HGPｺﾞｼｯｸM" w:eastAsia="HGPｺﾞｼｯｸM" w:cs="ＭＳ Ｐゴシック" w:hint="eastAsia"/>
                <w:color w:val="000000"/>
                <w:sz w:val="21"/>
                <w:szCs w:val="21"/>
                <w:lang w:eastAsia="ja-JP"/>
              </w:rPr>
              <w:t>同上</w:t>
            </w:r>
          </w:p>
        </w:tc>
        <w:tc>
          <w:tcPr>
            <w:tcW w:w="1587" w:type="dxa"/>
            <w:tcBorders>
              <w:top w:val="single" w:sz="4" w:space="0" w:color="auto"/>
              <w:left w:val="single" w:sz="4" w:space="0" w:color="auto"/>
              <w:bottom w:val="single" w:sz="4" w:space="0" w:color="auto"/>
              <w:right w:val="single" w:sz="4" w:space="0" w:color="auto"/>
            </w:tcBorders>
            <w:vAlign w:val="center"/>
          </w:tcPr>
          <w:p w14:paraId="4C39B6B1" w14:textId="364E935F" w:rsidR="0092180D" w:rsidRPr="00322793" w:rsidRDefault="0092180D" w:rsidP="00DC38FD">
            <w:pPr>
              <w:rPr>
                <w:rFonts w:ascii="HGPｺﾞｼｯｸM" w:eastAsia="HGPｺﾞｼｯｸM" w:cs="ＭＳ Ｐゴシック"/>
                <w:sz w:val="21"/>
                <w:szCs w:val="21"/>
                <w:lang w:eastAsia="ja-JP"/>
              </w:rPr>
            </w:pPr>
            <w:r w:rsidRPr="00322793">
              <w:rPr>
                <w:rFonts w:ascii="HGPｺﾞｼｯｸM" w:eastAsia="HGPｺﾞｼｯｸM" w:cs="ＭＳ Ｐゴシック" w:hint="eastAsia"/>
                <w:sz w:val="21"/>
                <w:szCs w:val="21"/>
                <w:lang w:eastAsia="ja-JP"/>
              </w:rPr>
              <w:t>地域創生部地域政策課</w:t>
            </w:r>
          </w:p>
        </w:tc>
        <w:tc>
          <w:tcPr>
            <w:tcW w:w="3231" w:type="dxa"/>
            <w:tcBorders>
              <w:left w:val="single" w:sz="4" w:space="0" w:color="auto"/>
              <w:right w:val="single" w:sz="4" w:space="0" w:color="auto"/>
            </w:tcBorders>
            <w:shd w:val="clear" w:color="auto" w:fill="auto"/>
            <w:vAlign w:val="center"/>
          </w:tcPr>
          <w:p w14:paraId="54D2E075"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8" w:type="dxa"/>
            <w:tcBorders>
              <w:left w:val="single" w:sz="4" w:space="0" w:color="auto"/>
              <w:right w:val="single" w:sz="4" w:space="0" w:color="auto"/>
            </w:tcBorders>
            <w:shd w:val="clear" w:color="auto" w:fill="auto"/>
            <w:vAlign w:val="center"/>
          </w:tcPr>
          <w:p w14:paraId="63020135" w14:textId="290EB1AC" w:rsidR="0092180D" w:rsidRPr="00322793" w:rsidRDefault="0092180D" w:rsidP="00DC38FD">
            <w:pPr>
              <w:rPr>
                <w:rFonts w:ascii="HGPｺﾞｼｯｸM" w:eastAsia="HGPｺﾞｼｯｸM" w:cs="ＭＳ Ｐゴシック"/>
                <w:color w:val="FF0000"/>
                <w:sz w:val="21"/>
                <w:szCs w:val="21"/>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5EF5338E" w14:textId="2941F28F" w:rsidR="0092180D" w:rsidRPr="00322793" w:rsidRDefault="0092180D" w:rsidP="00DC38FD">
            <w:pPr>
              <w:rPr>
                <w:rFonts w:ascii="HGPｺﾞｼｯｸM" w:eastAsia="HGPｺﾞｼｯｸM" w:cs="ＭＳ Ｐゴシック"/>
                <w:color w:val="FF0000"/>
                <w:sz w:val="21"/>
                <w:szCs w:val="21"/>
                <w:lang w:eastAsia="ja-JP"/>
              </w:rPr>
            </w:pPr>
            <w:r w:rsidRPr="00322793">
              <w:rPr>
                <w:rFonts w:ascii="HGPｺﾞｼｯｸM" w:eastAsia="HGPｺﾞｼｯｸM" w:cs="ＭＳ Ｐゴシック" w:hint="eastAsia"/>
                <w:color w:val="FF0000"/>
                <w:sz w:val="21"/>
                <w:szCs w:val="21"/>
                <w:lang w:eastAsia="ja-JP"/>
              </w:rPr>
              <w:t>○○-○-○○○</w:t>
            </w:r>
          </w:p>
        </w:tc>
      </w:tr>
      <w:tr w:rsidR="0092180D" w:rsidRPr="007D3BB5" w14:paraId="7C56DC05"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280E61E6" w14:textId="77777777" w:rsidR="0092180D" w:rsidRPr="00322793" w:rsidRDefault="0092180D" w:rsidP="00DC38FD">
            <w:pPr>
              <w:rPr>
                <w:rFonts w:ascii="HGPｺﾞｼｯｸM" w:eastAsia="HGPｺﾞｼｯｸM" w:cs="ＭＳ Ｐゴシック"/>
                <w:color w:val="000000"/>
                <w:sz w:val="21"/>
                <w:szCs w:val="21"/>
                <w:lang w:eastAsia="ja-JP"/>
              </w:rPr>
            </w:pPr>
          </w:p>
        </w:tc>
        <w:tc>
          <w:tcPr>
            <w:tcW w:w="1587" w:type="dxa"/>
            <w:tcBorders>
              <w:top w:val="single" w:sz="4" w:space="0" w:color="auto"/>
              <w:left w:val="single" w:sz="4" w:space="0" w:color="auto"/>
              <w:bottom w:val="single" w:sz="4" w:space="0" w:color="auto"/>
              <w:right w:val="single" w:sz="4" w:space="0" w:color="auto"/>
            </w:tcBorders>
            <w:vAlign w:val="center"/>
          </w:tcPr>
          <w:p w14:paraId="4ACE766B" w14:textId="77777777" w:rsidR="0092180D" w:rsidRPr="00322793" w:rsidRDefault="0092180D" w:rsidP="00DC38FD">
            <w:pPr>
              <w:rPr>
                <w:rFonts w:ascii="HGPｺﾞｼｯｸM" w:eastAsia="HGPｺﾞｼｯｸM" w:cs="ＭＳ Ｐゴシック"/>
                <w:sz w:val="21"/>
                <w:szCs w:val="21"/>
                <w:lang w:eastAsia="ja-JP"/>
              </w:rPr>
            </w:pPr>
          </w:p>
        </w:tc>
        <w:tc>
          <w:tcPr>
            <w:tcW w:w="3231" w:type="dxa"/>
            <w:tcBorders>
              <w:left w:val="single" w:sz="4" w:space="0" w:color="auto"/>
              <w:right w:val="single" w:sz="4" w:space="0" w:color="auto"/>
            </w:tcBorders>
            <w:shd w:val="clear" w:color="auto" w:fill="auto"/>
            <w:vAlign w:val="center"/>
          </w:tcPr>
          <w:p w14:paraId="6DA1B3BF"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8" w:type="dxa"/>
            <w:tcBorders>
              <w:left w:val="single" w:sz="4" w:space="0" w:color="auto"/>
              <w:right w:val="single" w:sz="4" w:space="0" w:color="auto"/>
            </w:tcBorders>
            <w:shd w:val="clear" w:color="auto" w:fill="auto"/>
            <w:vAlign w:val="center"/>
          </w:tcPr>
          <w:p w14:paraId="6F798E29"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254FAAC4" w14:textId="77777777" w:rsidR="0092180D" w:rsidRPr="00322793" w:rsidRDefault="0092180D" w:rsidP="00DC38FD">
            <w:pPr>
              <w:rPr>
                <w:rFonts w:ascii="HGPｺﾞｼｯｸM" w:eastAsia="HGPｺﾞｼｯｸM" w:cs="ＭＳ Ｐゴシック"/>
                <w:color w:val="FF0000"/>
                <w:sz w:val="21"/>
                <w:szCs w:val="21"/>
                <w:lang w:eastAsia="ja-JP"/>
              </w:rPr>
            </w:pPr>
          </w:p>
        </w:tc>
      </w:tr>
      <w:tr w:rsidR="0092180D" w:rsidRPr="007D3BB5" w14:paraId="3E533B98"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2172BC60" w14:textId="77777777" w:rsidR="0092180D" w:rsidRPr="00322793" w:rsidRDefault="0092180D" w:rsidP="00DC38FD">
            <w:pPr>
              <w:rPr>
                <w:rFonts w:ascii="HGPｺﾞｼｯｸM" w:eastAsia="HGPｺﾞｼｯｸM" w:cs="ＭＳ Ｐゴシック"/>
                <w:color w:val="000000"/>
                <w:sz w:val="21"/>
                <w:szCs w:val="21"/>
                <w:lang w:eastAsia="ja-JP"/>
              </w:rPr>
            </w:pPr>
          </w:p>
        </w:tc>
        <w:tc>
          <w:tcPr>
            <w:tcW w:w="1587" w:type="dxa"/>
            <w:tcBorders>
              <w:top w:val="single" w:sz="4" w:space="0" w:color="auto"/>
              <w:left w:val="single" w:sz="4" w:space="0" w:color="auto"/>
              <w:bottom w:val="single" w:sz="4" w:space="0" w:color="auto"/>
              <w:right w:val="single" w:sz="4" w:space="0" w:color="auto"/>
            </w:tcBorders>
            <w:vAlign w:val="center"/>
          </w:tcPr>
          <w:p w14:paraId="49B18425" w14:textId="77777777" w:rsidR="0092180D" w:rsidRPr="00322793" w:rsidRDefault="0092180D" w:rsidP="00DC38FD">
            <w:pPr>
              <w:rPr>
                <w:rFonts w:ascii="HGPｺﾞｼｯｸM" w:eastAsia="HGPｺﾞｼｯｸM" w:cs="ＭＳ Ｐゴシック"/>
                <w:sz w:val="21"/>
                <w:szCs w:val="21"/>
                <w:lang w:eastAsia="ja-JP"/>
              </w:rPr>
            </w:pPr>
          </w:p>
        </w:tc>
        <w:tc>
          <w:tcPr>
            <w:tcW w:w="3231" w:type="dxa"/>
            <w:tcBorders>
              <w:left w:val="single" w:sz="4" w:space="0" w:color="auto"/>
              <w:right w:val="single" w:sz="4" w:space="0" w:color="auto"/>
            </w:tcBorders>
            <w:shd w:val="clear" w:color="auto" w:fill="auto"/>
            <w:vAlign w:val="center"/>
          </w:tcPr>
          <w:p w14:paraId="3A274E0B"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8" w:type="dxa"/>
            <w:tcBorders>
              <w:left w:val="single" w:sz="4" w:space="0" w:color="auto"/>
              <w:right w:val="single" w:sz="4" w:space="0" w:color="auto"/>
            </w:tcBorders>
            <w:shd w:val="clear" w:color="auto" w:fill="auto"/>
            <w:vAlign w:val="center"/>
          </w:tcPr>
          <w:p w14:paraId="10E9C43B"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7319C2CE" w14:textId="77777777" w:rsidR="0092180D" w:rsidRPr="00322793" w:rsidRDefault="0092180D" w:rsidP="00DC38FD">
            <w:pPr>
              <w:rPr>
                <w:rFonts w:ascii="HGPｺﾞｼｯｸM" w:eastAsia="HGPｺﾞｼｯｸM" w:cs="ＭＳ Ｐゴシック"/>
                <w:color w:val="FF0000"/>
                <w:sz w:val="21"/>
                <w:szCs w:val="21"/>
                <w:lang w:eastAsia="ja-JP"/>
              </w:rPr>
            </w:pPr>
          </w:p>
        </w:tc>
      </w:tr>
      <w:tr w:rsidR="0092180D" w:rsidRPr="007D3BB5" w14:paraId="672EAF07"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52726368" w14:textId="77777777" w:rsidR="0092180D" w:rsidRPr="00322793" w:rsidRDefault="0092180D" w:rsidP="00DC38FD">
            <w:pPr>
              <w:rPr>
                <w:rFonts w:ascii="HGPｺﾞｼｯｸM" w:eastAsia="HGPｺﾞｼｯｸM" w:cs="ＭＳ Ｐゴシック"/>
                <w:color w:val="000000"/>
                <w:sz w:val="21"/>
                <w:szCs w:val="21"/>
                <w:lang w:eastAsia="ja-JP"/>
              </w:rPr>
            </w:pPr>
          </w:p>
        </w:tc>
        <w:tc>
          <w:tcPr>
            <w:tcW w:w="1587" w:type="dxa"/>
            <w:tcBorders>
              <w:top w:val="single" w:sz="4" w:space="0" w:color="auto"/>
              <w:left w:val="single" w:sz="4" w:space="0" w:color="auto"/>
              <w:bottom w:val="single" w:sz="4" w:space="0" w:color="auto"/>
              <w:right w:val="single" w:sz="4" w:space="0" w:color="auto"/>
            </w:tcBorders>
            <w:vAlign w:val="center"/>
          </w:tcPr>
          <w:p w14:paraId="095C7AA1" w14:textId="77777777" w:rsidR="0092180D" w:rsidRPr="00322793" w:rsidRDefault="0092180D" w:rsidP="00DC38FD">
            <w:pPr>
              <w:rPr>
                <w:rFonts w:ascii="HGPｺﾞｼｯｸM" w:eastAsia="HGPｺﾞｼｯｸM" w:cs="ＭＳ Ｐゴシック"/>
                <w:sz w:val="21"/>
                <w:szCs w:val="21"/>
                <w:lang w:eastAsia="ja-JP"/>
              </w:rPr>
            </w:pPr>
          </w:p>
        </w:tc>
        <w:tc>
          <w:tcPr>
            <w:tcW w:w="3231" w:type="dxa"/>
            <w:tcBorders>
              <w:left w:val="single" w:sz="4" w:space="0" w:color="auto"/>
              <w:right w:val="single" w:sz="4" w:space="0" w:color="auto"/>
            </w:tcBorders>
            <w:shd w:val="clear" w:color="auto" w:fill="auto"/>
            <w:vAlign w:val="center"/>
          </w:tcPr>
          <w:p w14:paraId="3BD930E7"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8" w:type="dxa"/>
            <w:tcBorders>
              <w:left w:val="single" w:sz="4" w:space="0" w:color="auto"/>
              <w:right w:val="single" w:sz="4" w:space="0" w:color="auto"/>
            </w:tcBorders>
            <w:shd w:val="clear" w:color="auto" w:fill="auto"/>
            <w:vAlign w:val="center"/>
          </w:tcPr>
          <w:p w14:paraId="1635F386"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2ECC1AD8" w14:textId="77777777" w:rsidR="0092180D" w:rsidRPr="00322793" w:rsidRDefault="0092180D" w:rsidP="00DC38FD">
            <w:pPr>
              <w:rPr>
                <w:rFonts w:ascii="HGPｺﾞｼｯｸM" w:eastAsia="HGPｺﾞｼｯｸM" w:cs="ＭＳ Ｐゴシック"/>
                <w:color w:val="FF0000"/>
                <w:sz w:val="21"/>
                <w:szCs w:val="21"/>
                <w:lang w:eastAsia="ja-JP"/>
              </w:rPr>
            </w:pPr>
          </w:p>
        </w:tc>
      </w:tr>
      <w:tr w:rsidR="0092180D" w:rsidRPr="007D3BB5" w14:paraId="113CD469"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62E823B0" w14:textId="77777777" w:rsidR="0092180D" w:rsidRPr="00322793" w:rsidRDefault="0092180D" w:rsidP="00DC38FD">
            <w:pPr>
              <w:rPr>
                <w:rFonts w:ascii="HGPｺﾞｼｯｸM" w:eastAsia="HGPｺﾞｼｯｸM" w:cs="ＭＳ Ｐゴシック"/>
                <w:color w:val="000000"/>
                <w:sz w:val="21"/>
                <w:szCs w:val="21"/>
                <w:lang w:eastAsia="ja-JP"/>
              </w:rPr>
            </w:pPr>
          </w:p>
        </w:tc>
        <w:tc>
          <w:tcPr>
            <w:tcW w:w="1587" w:type="dxa"/>
            <w:tcBorders>
              <w:top w:val="single" w:sz="4" w:space="0" w:color="auto"/>
              <w:left w:val="single" w:sz="4" w:space="0" w:color="auto"/>
              <w:bottom w:val="single" w:sz="4" w:space="0" w:color="auto"/>
              <w:right w:val="single" w:sz="4" w:space="0" w:color="auto"/>
            </w:tcBorders>
            <w:vAlign w:val="center"/>
          </w:tcPr>
          <w:p w14:paraId="7EAE150A" w14:textId="77777777" w:rsidR="0092180D" w:rsidRPr="00322793" w:rsidRDefault="0092180D" w:rsidP="00DC38FD">
            <w:pPr>
              <w:rPr>
                <w:rFonts w:ascii="HGPｺﾞｼｯｸM" w:eastAsia="HGPｺﾞｼｯｸM" w:cs="ＭＳ Ｐゴシック"/>
                <w:sz w:val="21"/>
                <w:szCs w:val="21"/>
                <w:lang w:eastAsia="ja-JP"/>
              </w:rPr>
            </w:pPr>
          </w:p>
        </w:tc>
        <w:tc>
          <w:tcPr>
            <w:tcW w:w="3231" w:type="dxa"/>
            <w:tcBorders>
              <w:left w:val="single" w:sz="4" w:space="0" w:color="auto"/>
              <w:right w:val="single" w:sz="4" w:space="0" w:color="auto"/>
            </w:tcBorders>
            <w:shd w:val="clear" w:color="auto" w:fill="auto"/>
            <w:vAlign w:val="center"/>
          </w:tcPr>
          <w:p w14:paraId="776A155E"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8" w:type="dxa"/>
            <w:tcBorders>
              <w:left w:val="single" w:sz="4" w:space="0" w:color="auto"/>
              <w:right w:val="single" w:sz="4" w:space="0" w:color="auto"/>
            </w:tcBorders>
            <w:shd w:val="clear" w:color="auto" w:fill="auto"/>
            <w:vAlign w:val="center"/>
          </w:tcPr>
          <w:p w14:paraId="3BC2B75A"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3800C971" w14:textId="77777777" w:rsidR="0092180D" w:rsidRPr="00322793" w:rsidRDefault="0092180D" w:rsidP="00DC38FD">
            <w:pPr>
              <w:rPr>
                <w:rFonts w:ascii="HGPｺﾞｼｯｸM" w:eastAsia="HGPｺﾞｼｯｸM" w:cs="ＭＳ Ｐゴシック"/>
                <w:color w:val="FF0000"/>
                <w:sz w:val="21"/>
                <w:szCs w:val="21"/>
                <w:lang w:eastAsia="ja-JP"/>
              </w:rPr>
            </w:pPr>
          </w:p>
        </w:tc>
      </w:tr>
      <w:tr w:rsidR="0092180D" w:rsidRPr="007D3BB5" w14:paraId="7A3230A5"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3D8DB106" w14:textId="77777777" w:rsidR="0092180D" w:rsidRPr="00322793" w:rsidRDefault="0092180D" w:rsidP="00DC38FD">
            <w:pPr>
              <w:rPr>
                <w:rFonts w:ascii="HGPｺﾞｼｯｸM" w:eastAsia="HGPｺﾞｼｯｸM" w:cs="ＭＳ Ｐゴシック"/>
                <w:color w:val="000000"/>
                <w:sz w:val="21"/>
                <w:szCs w:val="21"/>
                <w:lang w:eastAsia="ja-JP"/>
              </w:rPr>
            </w:pPr>
          </w:p>
        </w:tc>
        <w:tc>
          <w:tcPr>
            <w:tcW w:w="1587" w:type="dxa"/>
            <w:tcBorders>
              <w:top w:val="single" w:sz="4" w:space="0" w:color="auto"/>
              <w:left w:val="single" w:sz="4" w:space="0" w:color="auto"/>
              <w:bottom w:val="single" w:sz="4" w:space="0" w:color="auto"/>
              <w:right w:val="single" w:sz="4" w:space="0" w:color="auto"/>
            </w:tcBorders>
            <w:vAlign w:val="center"/>
          </w:tcPr>
          <w:p w14:paraId="7FCD1149" w14:textId="77777777" w:rsidR="0092180D" w:rsidRPr="00322793" w:rsidRDefault="0092180D" w:rsidP="00DC38FD">
            <w:pPr>
              <w:rPr>
                <w:rFonts w:ascii="HGPｺﾞｼｯｸM" w:eastAsia="HGPｺﾞｼｯｸM" w:cs="ＭＳ Ｐゴシック"/>
                <w:sz w:val="21"/>
                <w:szCs w:val="21"/>
                <w:lang w:eastAsia="ja-JP"/>
              </w:rPr>
            </w:pPr>
          </w:p>
        </w:tc>
        <w:tc>
          <w:tcPr>
            <w:tcW w:w="3231" w:type="dxa"/>
            <w:tcBorders>
              <w:left w:val="single" w:sz="4" w:space="0" w:color="auto"/>
              <w:right w:val="single" w:sz="4" w:space="0" w:color="auto"/>
            </w:tcBorders>
            <w:shd w:val="clear" w:color="auto" w:fill="auto"/>
            <w:vAlign w:val="center"/>
          </w:tcPr>
          <w:p w14:paraId="791D231D"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8" w:type="dxa"/>
            <w:tcBorders>
              <w:left w:val="single" w:sz="4" w:space="0" w:color="auto"/>
              <w:right w:val="single" w:sz="4" w:space="0" w:color="auto"/>
            </w:tcBorders>
            <w:shd w:val="clear" w:color="auto" w:fill="auto"/>
            <w:vAlign w:val="center"/>
          </w:tcPr>
          <w:p w14:paraId="6DD90AA4"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3A7A2034" w14:textId="77777777" w:rsidR="0092180D" w:rsidRPr="00322793" w:rsidRDefault="0092180D" w:rsidP="00DC38FD">
            <w:pPr>
              <w:rPr>
                <w:rFonts w:ascii="HGPｺﾞｼｯｸM" w:eastAsia="HGPｺﾞｼｯｸM" w:cs="ＭＳ Ｐゴシック"/>
                <w:color w:val="FF0000"/>
                <w:sz w:val="21"/>
                <w:szCs w:val="21"/>
                <w:lang w:eastAsia="ja-JP"/>
              </w:rPr>
            </w:pPr>
          </w:p>
        </w:tc>
      </w:tr>
      <w:tr w:rsidR="0092180D" w:rsidRPr="007D3BB5" w14:paraId="29DFB148"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629543CB" w14:textId="77777777" w:rsidR="0092180D" w:rsidRPr="00322793" w:rsidRDefault="0092180D" w:rsidP="00DC38FD">
            <w:pPr>
              <w:rPr>
                <w:rFonts w:ascii="HGPｺﾞｼｯｸM" w:eastAsia="HGPｺﾞｼｯｸM" w:cs="ＭＳ Ｐゴシック"/>
                <w:color w:val="000000"/>
                <w:sz w:val="21"/>
                <w:szCs w:val="21"/>
                <w:lang w:eastAsia="ja-JP"/>
              </w:rPr>
            </w:pPr>
          </w:p>
        </w:tc>
        <w:tc>
          <w:tcPr>
            <w:tcW w:w="1587" w:type="dxa"/>
            <w:tcBorders>
              <w:top w:val="single" w:sz="4" w:space="0" w:color="auto"/>
              <w:left w:val="single" w:sz="4" w:space="0" w:color="auto"/>
              <w:bottom w:val="single" w:sz="4" w:space="0" w:color="auto"/>
              <w:right w:val="single" w:sz="4" w:space="0" w:color="auto"/>
            </w:tcBorders>
            <w:vAlign w:val="center"/>
          </w:tcPr>
          <w:p w14:paraId="1356AF52" w14:textId="77777777" w:rsidR="0092180D" w:rsidRPr="00322793" w:rsidRDefault="0092180D" w:rsidP="00DC38FD">
            <w:pPr>
              <w:rPr>
                <w:rFonts w:ascii="HGPｺﾞｼｯｸM" w:eastAsia="HGPｺﾞｼｯｸM" w:cs="ＭＳ Ｐゴシック"/>
                <w:sz w:val="21"/>
                <w:szCs w:val="21"/>
                <w:lang w:eastAsia="ja-JP"/>
              </w:rPr>
            </w:pPr>
          </w:p>
        </w:tc>
        <w:tc>
          <w:tcPr>
            <w:tcW w:w="3231" w:type="dxa"/>
            <w:tcBorders>
              <w:left w:val="single" w:sz="4" w:space="0" w:color="auto"/>
              <w:right w:val="single" w:sz="4" w:space="0" w:color="auto"/>
            </w:tcBorders>
            <w:shd w:val="clear" w:color="auto" w:fill="auto"/>
            <w:vAlign w:val="center"/>
          </w:tcPr>
          <w:p w14:paraId="7F9097D4"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8" w:type="dxa"/>
            <w:tcBorders>
              <w:left w:val="single" w:sz="4" w:space="0" w:color="auto"/>
              <w:right w:val="single" w:sz="4" w:space="0" w:color="auto"/>
            </w:tcBorders>
            <w:shd w:val="clear" w:color="auto" w:fill="auto"/>
            <w:vAlign w:val="center"/>
          </w:tcPr>
          <w:p w14:paraId="691DA550"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315BCD4C" w14:textId="77777777" w:rsidR="0092180D" w:rsidRPr="00322793" w:rsidRDefault="0092180D" w:rsidP="00DC38FD">
            <w:pPr>
              <w:rPr>
                <w:rFonts w:ascii="HGPｺﾞｼｯｸM" w:eastAsia="HGPｺﾞｼｯｸM" w:cs="ＭＳ Ｐゴシック"/>
                <w:color w:val="FF0000"/>
                <w:sz w:val="21"/>
                <w:szCs w:val="21"/>
                <w:lang w:eastAsia="ja-JP"/>
              </w:rPr>
            </w:pPr>
          </w:p>
        </w:tc>
      </w:tr>
      <w:tr w:rsidR="0092180D" w:rsidRPr="007D3BB5" w14:paraId="52316014" w14:textId="77777777" w:rsidTr="0085097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14:paraId="48107ED1" w14:textId="77777777" w:rsidR="0092180D" w:rsidRPr="00322793" w:rsidRDefault="0092180D" w:rsidP="00DC38FD">
            <w:pPr>
              <w:rPr>
                <w:rFonts w:ascii="HGPｺﾞｼｯｸM" w:eastAsia="HGPｺﾞｼｯｸM" w:cs="ＭＳ Ｐゴシック"/>
                <w:color w:val="000000"/>
                <w:sz w:val="21"/>
                <w:szCs w:val="21"/>
                <w:lang w:eastAsia="ja-JP"/>
              </w:rPr>
            </w:pPr>
          </w:p>
        </w:tc>
        <w:tc>
          <w:tcPr>
            <w:tcW w:w="1587" w:type="dxa"/>
            <w:tcBorders>
              <w:top w:val="single" w:sz="4" w:space="0" w:color="auto"/>
              <w:left w:val="single" w:sz="4" w:space="0" w:color="auto"/>
              <w:bottom w:val="single" w:sz="4" w:space="0" w:color="auto"/>
              <w:right w:val="single" w:sz="4" w:space="0" w:color="auto"/>
            </w:tcBorders>
            <w:vAlign w:val="center"/>
          </w:tcPr>
          <w:p w14:paraId="3BDE0625" w14:textId="77777777" w:rsidR="0092180D" w:rsidRPr="00322793" w:rsidRDefault="0092180D" w:rsidP="00DC38FD">
            <w:pPr>
              <w:rPr>
                <w:rFonts w:ascii="HGPｺﾞｼｯｸM" w:eastAsia="HGPｺﾞｼｯｸM" w:cs="ＭＳ Ｐゴシック"/>
                <w:sz w:val="21"/>
                <w:szCs w:val="21"/>
                <w:lang w:eastAsia="ja-JP"/>
              </w:rPr>
            </w:pPr>
          </w:p>
        </w:tc>
        <w:tc>
          <w:tcPr>
            <w:tcW w:w="3231" w:type="dxa"/>
            <w:tcBorders>
              <w:left w:val="single" w:sz="4" w:space="0" w:color="auto"/>
              <w:right w:val="single" w:sz="4" w:space="0" w:color="auto"/>
            </w:tcBorders>
            <w:shd w:val="clear" w:color="auto" w:fill="auto"/>
            <w:vAlign w:val="center"/>
          </w:tcPr>
          <w:p w14:paraId="4F9E9AB3"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8" w:type="dxa"/>
            <w:tcBorders>
              <w:left w:val="single" w:sz="4" w:space="0" w:color="auto"/>
              <w:right w:val="single" w:sz="4" w:space="0" w:color="auto"/>
            </w:tcBorders>
            <w:shd w:val="clear" w:color="auto" w:fill="auto"/>
            <w:vAlign w:val="center"/>
          </w:tcPr>
          <w:p w14:paraId="12A19607" w14:textId="77777777" w:rsidR="0092180D" w:rsidRPr="00322793" w:rsidRDefault="0092180D" w:rsidP="00DC38FD">
            <w:pPr>
              <w:rPr>
                <w:rFonts w:ascii="HGPｺﾞｼｯｸM" w:eastAsia="HGPｺﾞｼｯｸM" w:cs="ＭＳ Ｐゴシック"/>
                <w:color w:val="FF0000"/>
                <w:sz w:val="21"/>
                <w:szCs w:val="21"/>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5C054B94" w14:textId="77777777" w:rsidR="0092180D" w:rsidRPr="00322793" w:rsidRDefault="0092180D" w:rsidP="00DC38FD">
            <w:pPr>
              <w:rPr>
                <w:rFonts w:ascii="HGPｺﾞｼｯｸM" w:eastAsia="HGPｺﾞｼｯｸM" w:cs="ＭＳ Ｐゴシック"/>
                <w:color w:val="FF0000"/>
                <w:sz w:val="21"/>
                <w:szCs w:val="21"/>
                <w:lang w:eastAsia="ja-JP"/>
              </w:rPr>
            </w:pPr>
          </w:p>
        </w:tc>
      </w:tr>
    </w:tbl>
    <w:p w14:paraId="0D39940A" w14:textId="77777777" w:rsidR="00E247AB" w:rsidRDefault="00E247AB" w:rsidP="00B31CB5">
      <w:pPr>
        <w:pStyle w:val="a3"/>
        <w:ind w:right="-110" w:firstLine="220"/>
        <w:rPr>
          <w:lang w:eastAsia="ja-JP"/>
        </w:rPr>
      </w:pPr>
    </w:p>
    <w:p w14:paraId="21865B78" w14:textId="0E967874" w:rsidR="00B31CB5" w:rsidRPr="002C5366" w:rsidRDefault="00B31CB5" w:rsidP="00B31CB5">
      <w:pPr>
        <w:pStyle w:val="a3"/>
        <w:ind w:right="-110" w:firstLine="210"/>
        <w:rPr>
          <w:sz w:val="21"/>
          <w:szCs w:val="21"/>
          <w:lang w:eastAsia="ja-JP"/>
        </w:rPr>
      </w:pPr>
      <w:r>
        <w:rPr>
          <w:rFonts w:hint="eastAsia"/>
          <w:sz w:val="21"/>
          <w:szCs w:val="21"/>
          <w:lang w:eastAsia="ja-JP"/>
        </w:rPr>
        <w:t>③国</w:t>
      </w:r>
      <w:r w:rsidRPr="002C5366">
        <w:rPr>
          <w:rFonts w:hint="eastAsia"/>
          <w:sz w:val="21"/>
          <w:szCs w:val="21"/>
          <w:lang w:eastAsia="ja-JP"/>
        </w:rPr>
        <w:t>関係の廃棄物担当課</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1587"/>
        <w:gridCol w:w="3231"/>
        <w:gridCol w:w="1417"/>
        <w:gridCol w:w="1418"/>
      </w:tblGrid>
      <w:tr w:rsidR="0092180D" w:rsidRPr="007D3BB5" w14:paraId="4705F41F" w14:textId="77777777" w:rsidTr="0085097C">
        <w:trPr>
          <w:trHeight w:val="334"/>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6FD380" w14:textId="77777777" w:rsidR="0092180D" w:rsidRPr="00322793" w:rsidRDefault="0092180D"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団体名</w:t>
            </w:r>
          </w:p>
        </w:tc>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11A539" w14:textId="77777777" w:rsidR="0092180D" w:rsidRPr="00322793" w:rsidRDefault="0092180D"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担当課</w:t>
            </w:r>
            <w:r w:rsidRPr="00322793">
              <w:rPr>
                <w:rFonts w:ascii="HGPｺﾞｼｯｸM" w:eastAsia="HGPｺﾞｼｯｸM" w:cs="ＭＳ Ｐゴシック" w:hint="eastAsia"/>
                <w:sz w:val="21"/>
                <w:szCs w:val="21"/>
              </w:rPr>
              <w:t>名</w:t>
            </w:r>
          </w:p>
        </w:tc>
        <w:tc>
          <w:tcPr>
            <w:tcW w:w="3231" w:type="dxa"/>
            <w:tcBorders>
              <w:top w:val="single" w:sz="4" w:space="0" w:color="auto"/>
              <w:left w:val="single" w:sz="4" w:space="0" w:color="auto"/>
              <w:right w:val="single" w:sz="4" w:space="0" w:color="auto"/>
            </w:tcBorders>
            <w:shd w:val="clear" w:color="auto" w:fill="D9D9D9" w:themeFill="background1" w:themeFillShade="D9"/>
            <w:vAlign w:val="center"/>
          </w:tcPr>
          <w:p w14:paraId="76F19C04" w14:textId="77777777" w:rsidR="0092180D" w:rsidRPr="00322793" w:rsidRDefault="0092180D" w:rsidP="00B138D1">
            <w:pPr>
              <w:jc w:val="cente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lang w:eastAsia="ja-JP"/>
              </w:rPr>
              <w:t>住所</w:t>
            </w:r>
          </w:p>
        </w:tc>
        <w:tc>
          <w:tcPr>
            <w:tcW w:w="1417" w:type="dxa"/>
            <w:tcBorders>
              <w:top w:val="single" w:sz="4" w:space="0" w:color="auto"/>
              <w:left w:val="single" w:sz="4" w:space="0" w:color="auto"/>
              <w:right w:val="single" w:sz="4" w:space="0" w:color="auto"/>
            </w:tcBorders>
            <w:shd w:val="clear" w:color="auto" w:fill="D9D9D9" w:themeFill="background1" w:themeFillShade="D9"/>
            <w:vAlign w:val="center"/>
          </w:tcPr>
          <w:p w14:paraId="2DFB34CC" w14:textId="77777777" w:rsidR="0092180D" w:rsidRPr="00322793" w:rsidRDefault="0092180D"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電話番号</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54CF4" w14:textId="77777777" w:rsidR="0092180D" w:rsidRPr="00322793" w:rsidRDefault="0092180D"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FAX番号</w:t>
            </w:r>
          </w:p>
        </w:tc>
      </w:tr>
      <w:tr w:rsidR="0092180D" w:rsidRPr="007D3BB5" w14:paraId="782685C8" w14:textId="77777777" w:rsidTr="0085097C">
        <w:trPr>
          <w:trHeight w:val="334"/>
          <w:tblHeade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A732E0A" w14:textId="77777777" w:rsidR="0092180D" w:rsidRPr="00322793" w:rsidRDefault="0092180D" w:rsidP="00B138D1">
            <w:pPr>
              <w:rPr>
                <w:rFonts w:ascii="HGPｺﾞｼｯｸM" w:eastAsia="HGPｺﾞｼｯｸM" w:cs="ＭＳ Ｐゴシック"/>
                <w:color w:val="000000"/>
                <w:sz w:val="21"/>
                <w:szCs w:val="21"/>
                <w:lang w:eastAsia="ja-JP"/>
              </w:rPr>
            </w:pPr>
            <w:r w:rsidRPr="00322793">
              <w:rPr>
                <w:rFonts w:ascii="HGPｺﾞｼｯｸM" w:eastAsia="HGPｺﾞｼｯｸM" w:cs="ＭＳ Ｐゴシック" w:hint="eastAsia"/>
                <w:color w:val="000000"/>
                <w:sz w:val="21"/>
                <w:szCs w:val="21"/>
                <w:lang w:eastAsia="ja-JP"/>
              </w:rPr>
              <w:t>環境省</w:t>
            </w:r>
          </w:p>
          <w:p w14:paraId="3FBA1B3C" w14:textId="77777777" w:rsidR="0092180D" w:rsidRPr="00322793" w:rsidRDefault="0092180D" w:rsidP="00B138D1">
            <w:pPr>
              <w:rPr>
                <w:rFonts w:ascii="HGPｺﾞｼｯｸM" w:eastAsia="HGPｺﾞｼｯｸM" w:cs="ＭＳ Ｐゴシック"/>
                <w:sz w:val="21"/>
                <w:szCs w:val="21"/>
                <w:lang w:eastAsia="ja-JP"/>
              </w:rPr>
            </w:pPr>
            <w:r w:rsidRPr="00322793">
              <w:rPr>
                <w:rFonts w:ascii="HGPｺﾞｼｯｸM" w:eastAsia="HGPｺﾞｼｯｸM" w:cs="ＭＳ Ｐゴシック" w:hint="eastAsia"/>
                <w:color w:val="000000"/>
                <w:sz w:val="21"/>
                <w:szCs w:val="21"/>
                <w:lang w:eastAsia="ja-JP"/>
              </w:rPr>
              <w:t>環境再生・資源循環局</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1B3B253"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lang w:eastAsia="ja-JP"/>
              </w:rPr>
              <w:t>環境再生事業担当参事官</w:t>
            </w:r>
            <w:r w:rsidRPr="00322793">
              <w:rPr>
                <w:rFonts w:ascii="HGPｺﾞｼｯｸM" w:eastAsia="HGPｺﾞｼｯｸM" w:cs="ＭＳ Ｐゴシック" w:hint="eastAsia"/>
                <w:color w:val="000000"/>
                <w:sz w:val="21"/>
                <w:szCs w:val="21"/>
              </w:rPr>
              <w:t>付</w:t>
            </w:r>
          </w:p>
          <w:p w14:paraId="45CCF8B6" w14:textId="77777777" w:rsidR="0092180D" w:rsidRPr="00322793" w:rsidRDefault="0092180D" w:rsidP="00B138D1">
            <w:pPr>
              <w:rPr>
                <w:rFonts w:ascii="HGPｺﾞｼｯｸM" w:eastAsia="HGPｺﾞｼｯｸM" w:cs="ＭＳ Ｐゴシック"/>
                <w:sz w:val="21"/>
                <w:szCs w:val="21"/>
              </w:rPr>
            </w:pPr>
            <w:r w:rsidRPr="00322793">
              <w:rPr>
                <w:rFonts w:ascii="HGPｺﾞｼｯｸM" w:eastAsia="HGPｺﾞｼｯｸM" w:cs="ＭＳ Ｐゴシック" w:hint="eastAsia"/>
                <w:color w:val="000000"/>
                <w:sz w:val="21"/>
                <w:szCs w:val="21"/>
                <w:lang w:eastAsia="ja-JP"/>
              </w:rPr>
              <w:t>災害廃棄物対策</w:t>
            </w:r>
            <w:r w:rsidRPr="00322793">
              <w:rPr>
                <w:rFonts w:ascii="HGPｺﾞｼｯｸM" w:eastAsia="HGPｺﾞｼｯｸM" w:cs="ＭＳ Ｐゴシック" w:hint="eastAsia"/>
                <w:color w:val="000000"/>
                <w:sz w:val="21"/>
                <w:szCs w:val="21"/>
              </w:rPr>
              <w:t>室</w:t>
            </w:r>
          </w:p>
        </w:tc>
        <w:tc>
          <w:tcPr>
            <w:tcW w:w="3231" w:type="dxa"/>
            <w:tcBorders>
              <w:left w:val="single" w:sz="4" w:space="0" w:color="auto"/>
              <w:right w:val="single" w:sz="4" w:space="0" w:color="auto"/>
            </w:tcBorders>
            <w:shd w:val="clear" w:color="auto" w:fill="auto"/>
            <w:vAlign w:val="center"/>
          </w:tcPr>
          <w:p w14:paraId="5ADEA06B" w14:textId="5D519BF4" w:rsidR="0092180D" w:rsidRDefault="0092180D" w:rsidP="00B138D1">
            <w:pPr>
              <w:pStyle w:val="Default"/>
              <w:rPr>
                <w:rFonts w:ascii="HGPｺﾞｼｯｸM" w:eastAsia="HGPｺﾞｼｯｸM" w:hAnsi="ＭＳ ゴシック"/>
                <w:sz w:val="21"/>
                <w:szCs w:val="21"/>
              </w:rPr>
            </w:pPr>
            <w:r>
              <w:rPr>
                <w:rFonts w:ascii="HGPｺﾞｼｯｸM" w:eastAsia="HGPｺﾞｼｯｸM" w:hAnsi="ＭＳ ゴシック" w:hint="eastAsia"/>
                <w:sz w:val="21"/>
                <w:szCs w:val="21"/>
              </w:rPr>
              <w:t>〒1</w:t>
            </w:r>
            <w:r w:rsidRPr="00322793">
              <w:rPr>
                <w:rFonts w:ascii="HGPｺﾞｼｯｸM" w:eastAsia="HGPｺﾞｼｯｸM" w:hAnsi="ＭＳ ゴシック" w:hint="eastAsia"/>
                <w:sz w:val="21"/>
                <w:szCs w:val="21"/>
              </w:rPr>
              <w:t>00-8975</w:t>
            </w:r>
          </w:p>
          <w:p w14:paraId="17B8B46B" w14:textId="560D64BE" w:rsidR="0092180D" w:rsidRPr="00322793" w:rsidRDefault="0092180D" w:rsidP="00B138D1">
            <w:pPr>
              <w:pStyle w:val="Default"/>
              <w:rPr>
                <w:rFonts w:ascii="HGPｺﾞｼｯｸM" w:eastAsia="HGPｺﾞｼｯｸM" w:hAnsi="ＭＳ ゴシック"/>
                <w:sz w:val="21"/>
                <w:szCs w:val="21"/>
              </w:rPr>
            </w:pPr>
            <w:r w:rsidRPr="00322793">
              <w:rPr>
                <w:rFonts w:ascii="HGPｺﾞｼｯｸM" w:eastAsia="HGPｺﾞｼｯｸM" w:hAnsi="ＭＳ ゴシック" w:hint="eastAsia"/>
                <w:sz w:val="21"/>
                <w:szCs w:val="21"/>
              </w:rPr>
              <w:t xml:space="preserve">東京都千代田区霞が関1-2-2 </w:t>
            </w:r>
          </w:p>
          <w:p w14:paraId="23EE2C56" w14:textId="77777777" w:rsidR="0092180D" w:rsidRPr="00322793" w:rsidRDefault="0092180D" w:rsidP="00B138D1">
            <w:pPr>
              <w:rPr>
                <w:rFonts w:ascii="HGPｺﾞｼｯｸM" w:eastAsia="HGPｺﾞｼｯｸM" w:cs="ＭＳ Ｐゴシック"/>
                <w:sz w:val="21"/>
                <w:szCs w:val="21"/>
              </w:rPr>
            </w:pPr>
            <w:r w:rsidRPr="00322793">
              <w:rPr>
                <w:rFonts w:ascii="HGPｺﾞｼｯｸM" w:eastAsia="HGPｺﾞｼｯｸM" w:hint="eastAsia"/>
                <w:sz w:val="21"/>
                <w:szCs w:val="21"/>
              </w:rPr>
              <w:t xml:space="preserve">中央合同庁舎5号館23階 </w:t>
            </w:r>
          </w:p>
        </w:tc>
        <w:tc>
          <w:tcPr>
            <w:tcW w:w="1417" w:type="dxa"/>
            <w:tcBorders>
              <w:left w:val="single" w:sz="4" w:space="0" w:color="auto"/>
              <w:right w:val="single" w:sz="4" w:space="0" w:color="auto"/>
            </w:tcBorders>
            <w:shd w:val="clear" w:color="auto" w:fill="auto"/>
            <w:vAlign w:val="center"/>
          </w:tcPr>
          <w:p w14:paraId="0327B351" w14:textId="77777777" w:rsidR="0092180D" w:rsidRPr="00322793" w:rsidRDefault="0092180D" w:rsidP="00B138D1">
            <w:pPr>
              <w:rPr>
                <w:rFonts w:ascii="HGPｺﾞｼｯｸM" w:eastAsia="HGPｺﾞｼｯｸM" w:cs="ＭＳ Ｐゴシック"/>
                <w:sz w:val="21"/>
                <w:szCs w:val="21"/>
              </w:rPr>
            </w:pPr>
            <w:r w:rsidRPr="00322793">
              <w:rPr>
                <w:rFonts w:ascii="HGPｺﾞｼｯｸM" w:eastAsia="HGPｺﾞｼｯｸM" w:cs="ＭＳ Ｐゴシック" w:hint="eastAsia"/>
                <w:color w:val="000000"/>
                <w:sz w:val="21"/>
                <w:szCs w:val="21"/>
              </w:rPr>
              <w:t>03-</w:t>
            </w:r>
            <w:r w:rsidRPr="00322793">
              <w:rPr>
                <w:rFonts w:ascii="HGPｺﾞｼｯｸM" w:eastAsia="HGPｺﾞｼｯｸM" w:cs="ＭＳ Ｐゴシック" w:hint="eastAsia"/>
                <w:color w:val="000000"/>
                <w:sz w:val="21"/>
                <w:szCs w:val="21"/>
                <w:lang w:eastAsia="ja-JP"/>
              </w:rPr>
              <w:t>5521-8358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16D643" w14:textId="77777777" w:rsidR="0092180D" w:rsidRPr="00322793" w:rsidRDefault="0092180D" w:rsidP="00B138D1">
            <w:pPr>
              <w:rPr>
                <w:rFonts w:ascii="HGPｺﾞｼｯｸM" w:eastAsia="HGPｺﾞｼｯｸM" w:cs="ＭＳ Ｐゴシック"/>
                <w:sz w:val="21"/>
                <w:szCs w:val="21"/>
              </w:rPr>
            </w:pPr>
            <w:r w:rsidRPr="00322793">
              <w:rPr>
                <w:rFonts w:ascii="HGPｺﾞｼｯｸM" w:eastAsia="HGPｺﾞｼｯｸM" w:cs="ＭＳ Ｐゴシック" w:hint="eastAsia"/>
                <w:color w:val="000000"/>
                <w:sz w:val="21"/>
                <w:szCs w:val="21"/>
              </w:rPr>
              <w:t>03-3593-</w:t>
            </w:r>
            <w:r w:rsidRPr="00322793">
              <w:rPr>
                <w:rFonts w:ascii="HGPｺﾞｼｯｸM" w:eastAsia="HGPｺﾞｼｯｸM" w:cs="ＭＳ Ｐゴシック" w:hint="eastAsia"/>
                <w:color w:val="000000"/>
                <w:sz w:val="21"/>
                <w:szCs w:val="21"/>
                <w:lang w:eastAsia="ja-JP"/>
              </w:rPr>
              <w:t>8263</w:t>
            </w:r>
          </w:p>
        </w:tc>
      </w:tr>
      <w:tr w:rsidR="0092180D" w:rsidRPr="007D3BB5" w14:paraId="274557CC" w14:textId="77777777" w:rsidTr="0085097C">
        <w:trPr>
          <w:trHeight w:val="334"/>
          <w:tblHeade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78E73866"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lang w:eastAsia="ja-JP"/>
              </w:rPr>
              <w:t>同上</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96B8CE0"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lang w:eastAsia="ja-JP"/>
              </w:rPr>
              <w:t>廃棄物適正処理推進</w:t>
            </w:r>
            <w:r w:rsidRPr="00322793">
              <w:rPr>
                <w:rFonts w:ascii="HGPｺﾞｼｯｸM" w:eastAsia="HGPｺﾞｼｯｸM" w:cs="ＭＳ Ｐゴシック" w:hint="eastAsia"/>
                <w:color w:val="000000"/>
                <w:sz w:val="21"/>
                <w:szCs w:val="21"/>
              </w:rPr>
              <w:t>課</w:t>
            </w:r>
          </w:p>
        </w:tc>
        <w:tc>
          <w:tcPr>
            <w:tcW w:w="3231" w:type="dxa"/>
            <w:tcBorders>
              <w:left w:val="single" w:sz="4" w:space="0" w:color="auto"/>
              <w:right w:val="single" w:sz="4" w:space="0" w:color="auto"/>
            </w:tcBorders>
            <w:shd w:val="clear" w:color="auto" w:fill="auto"/>
          </w:tcPr>
          <w:p w14:paraId="70D4414D" w14:textId="77777777" w:rsidR="0092180D" w:rsidRPr="00322793" w:rsidRDefault="0092180D" w:rsidP="00B138D1">
            <w:pPr>
              <w:rPr>
                <w:rFonts w:ascii="HGPｺﾞｼｯｸM" w:eastAsia="HGPｺﾞｼｯｸM" w:cs="ＭＳ Ｐゴシック"/>
                <w:color w:val="000000"/>
                <w:sz w:val="21"/>
                <w:szCs w:val="21"/>
              </w:rPr>
            </w:pPr>
            <w:proofErr w:type="spellStart"/>
            <w:r w:rsidRPr="00322793">
              <w:rPr>
                <w:rFonts w:ascii="HGPｺﾞｼｯｸM" w:eastAsia="HGPｺﾞｼｯｸM" w:hint="eastAsia"/>
                <w:sz w:val="21"/>
                <w:szCs w:val="21"/>
              </w:rPr>
              <w:t>同上</w:t>
            </w:r>
            <w:proofErr w:type="spellEnd"/>
            <w:r w:rsidRPr="00322793">
              <w:rPr>
                <w:rFonts w:ascii="HGPｺﾞｼｯｸM" w:eastAsia="HGPｺﾞｼｯｸM" w:hint="eastAsia"/>
                <w:sz w:val="21"/>
                <w:szCs w:val="21"/>
              </w:rPr>
              <w:t xml:space="preserve"> </w:t>
            </w:r>
          </w:p>
        </w:tc>
        <w:tc>
          <w:tcPr>
            <w:tcW w:w="1417" w:type="dxa"/>
            <w:tcBorders>
              <w:left w:val="single" w:sz="4" w:space="0" w:color="auto"/>
              <w:right w:val="single" w:sz="4" w:space="0" w:color="auto"/>
            </w:tcBorders>
            <w:shd w:val="clear" w:color="auto" w:fill="auto"/>
            <w:vAlign w:val="center"/>
          </w:tcPr>
          <w:p w14:paraId="19DA24A1"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rPr>
              <w:t>03-</w:t>
            </w:r>
            <w:r w:rsidRPr="00322793">
              <w:rPr>
                <w:rFonts w:ascii="HGPｺﾞｼｯｸM" w:eastAsia="HGPｺﾞｼｯｸM" w:cs="ＭＳ Ｐゴシック" w:hint="eastAsia"/>
                <w:color w:val="000000"/>
                <w:sz w:val="21"/>
                <w:szCs w:val="21"/>
                <w:lang w:eastAsia="ja-JP"/>
              </w:rPr>
              <w:t>5501-3154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BBFF7D"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rPr>
              <w:t>03-3593-8263</w:t>
            </w:r>
          </w:p>
        </w:tc>
      </w:tr>
      <w:tr w:rsidR="0092180D" w:rsidRPr="007D3BB5" w14:paraId="49DD7CAC" w14:textId="77777777" w:rsidTr="0085097C">
        <w:trPr>
          <w:trHeight w:val="334"/>
          <w:tblHeade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A45EA7A" w14:textId="77777777" w:rsidR="0092180D" w:rsidRPr="00322793" w:rsidRDefault="0092180D" w:rsidP="00B138D1">
            <w:pPr>
              <w:rPr>
                <w:rFonts w:ascii="HGPｺﾞｼｯｸM" w:eastAsia="HGPｺﾞｼｯｸM" w:cs="ＭＳ Ｐゴシック"/>
                <w:color w:val="000000"/>
                <w:sz w:val="21"/>
                <w:szCs w:val="21"/>
                <w:lang w:eastAsia="ja-JP"/>
              </w:rPr>
            </w:pPr>
            <w:r w:rsidRPr="00322793">
              <w:rPr>
                <w:rFonts w:ascii="HGPｺﾞｼｯｸM" w:eastAsia="HGPｺﾞｼｯｸM" w:cs="ＭＳ Ｐゴシック" w:hint="eastAsia"/>
                <w:color w:val="000000"/>
                <w:sz w:val="21"/>
                <w:szCs w:val="21"/>
                <w:lang w:eastAsia="ja-JP"/>
              </w:rPr>
              <w:t>環境省</w:t>
            </w:r>
          </w:p>
          <w:p w14:paraId="57411B18" w14:textId="77777777" w:rsidR="0092180D" w:rsidRPr="00322793" w:rsidRDefault="0092180D" w:rsidP="00B138D1">
            <w:pPr>
              <w:rPr>
                <w:rFonts w:ascii="HGPｺﾞｼｯｸM" w:eastAsia="HGPｺﾞｼｯｸM" w:cs="ＭＳ Ｐゴシック"/>
                <w:color w:val="000000"/>
                <w:sz w:val="21"/>
                <w:szCs w:val="21"/>
                <w:lang w:eastAsia="ja-JP"/>
              </w:rPr>
            </w:pPr>
            <w:r w:rsidRPr="00322793">
              <w:rPr>
                <w:rFonts w:ascii="HGPｺﾞｼｯｸM" w:eastAsia="HGPｺﾞｼｯｸM" w:cs="ＭＳ Ｐゴシック" w:hint="eastAsia"/>
                <w:color w:val="000000"/>
                <w:sz w:val="21"/>
                <w:szCs w:val="21"/>
                <w:lang w:eastAsia="ja-JP"/>
              </w:rPr>
              <w:t>北海道地方</w:t>
            </w:r>
          </w:p>
          <w:p w14:paraId="77B93A36"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lang w:eastAsia="ja-JP"/>
              </w:rPr>
              <w:t>環境事務所</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7FB294C"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lang w:eastAsia="ja-JP"/>
              </w:rPr>
              <w:t>資源循環課</w:t>
            </w:r>
          </w:p>
        </w:tc>
        <w:tc>
          <w:tcPr>
            <w:tcW w:w="3231" w:type="dxa"/>
            <w:tcBorders>
              <w:left w:val="single" w:sz="4" w:space="0" w:color="auto"/>
              <w:right w:val="single" w:sz="4" w:space="0" w:color="auto"/>
            </w:tcBorders>
            <w:shd w:val="clear" w:color="auto" w:fill="auto"/>
          </w:tcPr>
          <w:p w14:paraId="761CB7D6" w14:textId="7287911C" w:rsidR="0092180D" w:rsidRDefault="0092180D" w:rsidP="00B138D1">
            <w:pPr>
              <w:pStyle w:val="Default"/>
              <w:rPr>
                <w:rFonts w:ascii="HGPｺﾞｼｯｸM" w:eastAsia="HGPｺﾞｼｯｸM" w:hAnsi="ＭＳ ゴシック"/>
                <w:sz w:val="21"/>
                <w:szCs w:val="21"/>
              </w:rPr>
            </w:pPr>
            <w:r>
              <w:rPr>
                <w:rFonts w:ascii="HGPｺﾞｼｯｸM" w:eastAsia="HGPｺﾞｼｯｸM" w:hint="eastAsia"/>
                <w:sz w:val="21"/>
                <w:szCs w:val="21"/>
              </w:rPr>
              <w:t>〒</w:t>
            </w:r>
            <w:r w:rsidRPr="00322793">
              <w:rPr>
                <w:rFonts w:ascii="HGPｺﾞｼｯｸM" w:eastAsia="HGPｺﾞｼｯｸM" w:hint="eastAsia"/>
                <w:sz w:val="21"/>
                <w:szCs w:val="21"/>
              </w:rPr>
              <w:t>060-0808</w:t>
            </w:r>
          </w:p>
          <w:p w14:paraId="61A98785" w14:textId="4CCD2BF8" w:rsidR="0092180D" w:rsidRPr="00322793" w:rsidRDefault="0092180D" w:rsidP="00B138D1">
            <w:pPr>
              <w:pStyle w:val="Default"/>
              <w:rPr>
                <w:rFonts w:ascii="HGPｺﾞｼｯｸM" w:eastAsia="HGPｺﾞｼｯｸM" w:hAnsi="ＭＳ ゴシック"/>
                <w:sz w:val="21"/>
                <w:szCs w:val="21"/>
              </w:rPr>
            </w:pPr>
            <w:r w:rsidRPr="00322793">
              <w:rPr>
                <w:rFonts w:ascii="HGPｺﾞｼｯｸM" w:eastAsia="HGPｺﾞｼｯｸM" w:hAnsi="ＭＳ ゴシック" w:hint="eastAsia"/>
                <w:sz w:val="21"/>
                <w:szCs w:val="21"/>
              </w:rPr>
              <w:t xml:space="preserve">札幌市北区北8条西2 </w:t>
            </w:r>
          </w:p>
          <w:p w14:paraId="3FC0EB48"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hint="eastAsia"/>
                <w:sz w:val="21"/>
                <w:szCs w:val="21"/>
              </w:rPr>
              <w:t xml:space="preserve">札幌第１合同庁舎3階 </w:t>
            </w:r>
          </w:p>
        </w:tc>
        <w:tc>
          <w:tcPr>
            <w:tcW w:w="1417" w:type="dxa"/>
            <w:tcBorders>
              <w:left w:val="single" w:sz="4" w:space="0" w:color="auto"/>
              <w:right w:val="single" w:sz="4" w:space="0" w:color="auto"/>
            </w:tcBorders>
            <w:shd w:val="clear" w:color="auto" w:fill="auto"/>
            <w:vAlign w:val="center"/>
          </w:tcPr>
          <w:p w14:paraId="670F0D8F"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rPr>
              <w:t>011-299-3738</w:t>
            </w:r>
          </w:p>
        </w:tc>
        <w:tc>
          <w:tcPr>
            <w:tcW w:w="1418" w:type="dxa"/>
            <w:tcBorders>
              <w:top w:val="single" w:sz="4" w:space="0" w:color="auto"/>
              <w:left w:val="single" w:sz="4" w:space="0" w:color="auto"/>
              <w:bottom w:val="single" w:sz="4" w:space="0" w:color="auto"/>
              <w:right w:val="single" w:sz="4" w:space="0" w:color="auto"/>
            </w:tcBorders>
            <w:vAlign w:val="center"/>
          </w:tcPr>
          <w:p w14:paraId="47881013" w14:textId="77777777" w:rsidR="0092180D" w:rsidRPr="00322793" w:rsidRDefault="0092180D" w:rsidP="00B138D1">
            <w:pPr>
              <w:rPr>
                <w:rFonts w:ascii="HGPｺﾞｼｯｸM" w:eastAsia="HGPｺﾞｼｯｸM" w:cs="ＭＳ Ｐゴシック"/>
                <w:color w:val="000000"/>
                <w:sz w:val="21"/>
                <w:szCs w:val="21"/>
              </w:rPr>
            </w:pPr>
            <w:r w:rsidRPr="00322793">
              <w:rPr>
                <w:rFonts w:ascii="HGPｺﾞｼｯｸM" w:eastAsia="HGPｺﾞｼｯｸM" w:cs="ＭＳ Ｐゴシック" w:hint="eastAsia"/>
                <w:color w:val="000000"/>
                <w:sz w:val="21"/>
                <w:szCs w:val="21"/>
              </w:rPr>
              <w:t>011-736-1234</w:t>
            </w:r>
          </w:p>
        </w:tc>
      </w:tr>
    </w:tbl>
    <w:p w14:paraId="22DF461F" w14:textId="77777777" w:rsidR="00B31CB5" w:rsidRDefault="00B31CB5" w:rsidP="00BE40AE">
      <w:pPr>
        <w:pStyle w:val="a3"/>
        <w:ind w:right="-110" w:firstLine="220"/>
        <w:rPr>
          <w:lang w:eastAsia="ja-JP"/>
        </w:rPr>
      </w:pPr>
    </w:p>
    <w:p w14:paraId="414A987B" w14:textId="4B70D603" w:rsidR="007B0B55" w:rsidRPr="002C5366" w:rsidRDefault="00B31CB5" w:rsidP="00BE40AE">
      <w:pPr>
        <w:pStyle w:val="a3"/>
        <w:ind w:right="-110" w:firstLineChars="50" w:firstLine="105"/>
        <w:rPr>
          <w:sz w:val="21"/>
          <w:szCs w:val="21"/>
          <w:lang w:eastAsia="ja-JP"/>
        </w:rPr>
      </w:pPr>
      <w:r>
        <w:rPr>
          <w:rFonts w:hint="eastAsia"/>
          <w:color w:val="FF0000"/>
          <w:sz w:val="21"/>
          <w:szCs w:val="21"/>
          <w:lang w:eastAsia="ja-JP"/>
        </w:rPr>
        <w:t>④</w:t>
      </w:r>
      <w:r w:rsidR="007B0B55" w:rsidRPr="002C5366">
        <w:rPr>
          <w:rFonts w:hint="eastAsia"/>
          <w:color w:val="FF0000"/>
          <w:sz w:val="21"/>
          <w:szCs w:val="21"/>
          <w:lang w:eastAsia="ja-JP"/>
        </w:rPr>
        <w:t>廃棄物関係一部事務組合</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005"/>
        <w:gridCol w:w="3231"/>
        <w:gridCol w:w="1418"/>
        <w:gridCol w:w="1417"/>
      </w:tblGrid>
      <w:tr w:rsidR="0085097C" w:rsidRPr="007D3BB5" w14:paraId="568F570F" w14:textId="77777777" w:rsidTr="0085097C">
        <w:trPr>
          <w:trHeight w:val="340"/>
          <w:tblHeader/>
          <w:jc w:val="center"/>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871D6" w14:textId="625BCAF0" w:rsidR="0085097C" w:rsidRPr="00322793" w:rsidRDefault="0085097C" w:rsidP="007D3BB5">
            <w:pPr>
              <w:jc w:val="center"/>
              <w:rPr>
                <w:rFonts w:ascii="HGPｺﾞｼｯｸM" w:eastAsia="HGPｺﾞｼｯｸM" w:cs="ＭＳ Ｐゴシック"/>
                <w:sz w:val="21"/>
                <w:szCs w:val="21"/>
              </w:rPr>
            </w:pPr>
            <w:proofErr w:type="spellStart"/>
            <w:r w:rsidRPr="00322793">
              <w:rPr>
                <w:rFonts w:ascii="HGPｺﾞｼｯｸM" w:eastAsia="HGPｺﾞｼｯｸM" w:cs="ＭＳ 明朝" w:hint="eastAsia"/>
                <w:color w:val="000000"/>
                <w:sz w:val="21"/>
                <w:szCs w:val="21"/>
              </w:rPr>
              <w:t>組合名</w:t>
            </w:r>
            <w:proofErr w:type="spellEnd"/>
          </w:p>
        </w:tc>
        <w:tc>
          <w:tcPr>
            <w:tcW w:w="3231"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328F9F3F" w14:textId="70EEEF19" w:rsidR="0085097C" w:rsidRPr="00322793" w:rsidRDefault="0085097C" w:rsidP="007D3BB5">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住所</w:t>
            </w:r>
          </w:p>
        </w:tc>
        <w:tc>
          <w:tcPr>
            <w:tcW w:w="1418" w:type="dxa"/>
            <w:tcBorders>
              <w:top w:val="single" w:sz="4" w:space="0" w:color="auto"/>
              <w:left w:val="single" w:sz="4" w:space="0" w:color="auto"/>
              <w:right w:val="single" w:sz="4" w:space="0" w:color="auto"/>
            </w:tcBorders>
            <w:shd w:val="clear" w:color="auto" w:fill="D9D9D9" w:themeFill="background1" w:themeFillShade="D9"/>
            <w:vAlign w:val="center"/>
          </w:tcPr>
          <w:p w14:paraId="2785067A" w14:textId="76350866" w:rsidR="0085097C" w:rsidRPr="00322793" w:rsidRDefault="0085097C" w:rsidP="007D3BB5">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電話番号</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641C6" w14:textId="0F030512" w:rsidR="0085097C" w:rsidRPr="00322793" w:rsidRDefault="0085097C" w:rsidP="007D3BB5">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FAX番号</w:t>
            </w:r>
          </w:p>
        </w:tc>
      </w:tr>
      <w:tr w:rsidR="0085097C" w:rsidRPr="007D3BB5" w14:paraId="2BF6557A" w14:textId="77777777" w:rsidTr="0085097C">
        <w:trPr>
          <w:trHeight w:val="340"/>
          <w:jc w:val="center"/>
        </w:trPr>
        <w:tc>
          <w:tcPr>
            <w:tcW w:w="3005" w:type="dxa"/>
            <w:tcBorders>
              <w:top w:val="single" w:sz="4" w:space="0" w:color="auto"/>
              <w:left w:val="single" w:sz="4" w:space="0" w:color="auto"/>
              <w:bottom w:val="single" w:sz="4" w:space="0" w:color="auto"/>
              <w:right w:val="single" w:sz="4" w:space="0" w:color="auto"/>
            </w:tcBorders>
            <w:vAlign w:val="center"/>
          </w:tcPr>
          <w:p w14:paraId="540BAD78" w14:textId="77777777" w:rsidR="0085097C" w:rsidRPr="00322793" w:rsidRDefault="0085097C" w:rsidP="007D3BB5">
            <w:pPr>
              <w:rPr>
                <w:rFonts w:ascii="HGPｺﾞｼｯｸM" w:eastAsia="HGPｺﾞｼｯｸM" w:cs="ＭＳ Ｐゴシック"/>
                <w:sz w:val="21"/>
                <w:szCs w:val="21"/>
              </w:rPr>
            </w:pPr>
          </w:p>
        </w:tc>
        <w:tc>
          <w:tcPr>
            <w:tcW w:w="3231" w:type="dxa"/>
            <w:tcBorders>
              <w:left w:val="single" w:sz="4" w:space="0" w:color="auto"/>
              <w:right w:val="single" w:sz="4" w:space="0" w:color="auto"/>
            </w:tcBorders>
            <w:shd w:val="clear" w:color="auto" w:fill="auto"/>
            <w:vAlign w:val="center"/>
          </w:tcPr>
          <w:p w14:paraId="1BB7E905" w14:textId="77777777" w:rsidR="0085097C" w:rsidRPr="00322793" w:rsidRDefault="0085097C" w:rsidP="007D3BB5">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041F0E99" w14:textId="281C516D" w:rsidR="0085097C" w:rsidRPr="00322793" w:rsidRDefault="0085097C" w:rsidP="007D3BB5">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67FB689" w14:textId="77777777" w:rsidR="0085097C" w:rsidRPr="00322793" w:rsidRDefault="0085097C" w:rsidP="007D3BB5">
            <w:pPr>
              <w:rPr>
                <w:rFonts w:ascii="HGPｺﾞｼｯｸM" w:eastAsia="HGPｺﾞｼｯｸM" w:cs="ＭＳ Ｐゴシック"/>
                <w:sz w:val="21"/>
                <w:szCs w:val="21"/>
              </w:rPr>
            </w:pPr>
          </w:p>
        </w:tc>
      </w:tr>
      <w:tr w:rsidR="0085097C" w:rsidRPr="007D3BB5" w14:paraId="78D9D4AC" w14:textId="77777777" w:rsidTr="0085097C">
        <w:trPr>
          <w:trHeight w:val="340"/>
          <w:jc w:val="center"/>
        </w:trPr>
        <w:tc>
          <w:tcPr>
            <w:tcW w:w="3005" w:type="dxa"/>
            <w:tcBorders>
              <w:top w:val="single" w:sz="4" w:space="0" w:color="auto"/>
              <w:left w:val="single" w:sz="4" w:space="0" w:color="auto"/>
              <w:bottom w:val="single" w:sz="4" w:space="0" w:color="auto"/>
              <w:right w:val="single" w:sz="4" w:space="0" w:color="auto"/>
            </w:tcBorders>
            <w:vAlign w:val="center"/>
          </w:tcPr>
          <w:p w14:paraId="6C690398" w14:textId="77777777" w:rsidR="0085097C" w:rsidRPr="00322793" w:rsidRDefault="0085097C" w:rsidP="007D3BB5">
            <w:pPr>
              <w:rPr>
                <w:rFonts w:ascii="HGPｺﾞｼｯｸM" w:eastAsia="HGPｺﾞｼｯｸM" w:cs="ＭＳ Ｐゴシック"/>
                <w:sz w:val="21"/>
                <w:szCs w:val="21"/>
              </w:rPr>
            </w:pPr>
          </w:p>
        </w:tc>
        <w:tc>
          <w:tcPr>
            <w:tcW w:w="3231" w:type="dxa"/>
            <w:tcBorders>
              <w:left w:val="single" w:sz="4" w:space="0" w:color="auto"/>
              <w:bottom w:val="single" w:sz="4" w:space="0" w:color="auto"/>
              <w:right w:val="single" w:sz="4" w:space="0" w:color="auto"/>
            </w:tcBorders>
            <w:shd w:val="clear" w:color="auto" w:fill="auto"/>
            <w:vAlign w:val="center"/>
          </w:tcPr>
          <w:p w14:paraId="715D6C9A" w14:textId="77777777" w:rsidR="0085097C" w:rsidRPr="00322793" w:rsidRDefault="0085097C" w:rsidP="007D3BB5">
            <w:pPr>
              <w:rPr>
                <w:rFonts w:ascii="HGPｺﾞｼｯｸM" w:eastAsia="HGPｺﾞｼｯｸM" w:cs="ＭＳ Ｐゴシック"/>
                <w:sz w:val="21"/>
                <w:szCs w:val="21"/>
              </w:rPr>
            </w:pPr>
          </w:p>
        </w:tc>
        <w:tc>
          <w:tcPr>
            <w:tcW w:w="1418" w:type="dxa"/>
            <w:tcBorders>
              <w:left w:val="single" w:sz="4" w:space="0" w:color="auto"/>
              <w:bottom w:val="single" w:sz="4" w:space="0" w:color="auto"/>
              <w:right w:val="single" w:sz="4" w:space="0" w:color="auto"/>
            </w:tcBorders>
            <w:shd w:val="clear" w:color="auto" w:fill="auto"/>
            <w:vAlign w:val="center"/>
          </w:tcPr>
          <w:p w14:paraId="74968362" w14:textId="2AD32ED4" w:rsidR="0085097C" w:rsidRPr="00322793" w:rsidRDefault="0085097C" w:rsidP="007D3BB5">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D3B454E" w14:textId="77777777" w:rsidR="0085097C" w:rsidRPr="00322793" w:rsidRDefault="0085097C" w:rsidP="007D3BB5">
            <w:pPr>
              <w:rPr>
                <w:rFonts w:ascii="HGPｺﾞｼｯｸM" w:eastAsia="HGPｺﾞｼｯｸM" w:cs="ＭＳ Ｐゴシック"/>
                <w:sz w:val="21"/>
                <w:szCs w:val="21"/>
              </w:rPr>
            </w:pPr>
          </w:p>
        </w:tc>
      </w:tr>
    </w:tbl>
    <w:p w14:paraId="35EC1104" w14:textId="77777777" w:rsidR="00E247AB" w:rsidRDefault="00E247AB" w:rsidP="00BE40AE">
      <w:pPr>
        <w:pStyle w:val="a3"/>
        <w:ind w:right="-110" w:firstLine="220"/>
        <w:rPr>
          <w:lang w:eastAsia="ja-JP"/>
        </w:rPr>
      </w:pPr>
    </w:p>
    <w:p w14:paraId="51600D5C" w14:textId="77777777" w:rsidR="0085097C" w:rsidRDefault="0085097C" w:rsidP="00BE40AE">
      <w:pPr>
        <w:pStyle w:val="a3"/>
        <w:ind w:right="-110" w:firstLine="220"/>
        <w:rPr>
          <w:lang w:eastAsia="ja-JP"/>
        </w:rPr>
      </w:pPr>
    </w:p>
    <w:p w14:paraId="68BA0ADB" w14:textId="77777777" w:rsidR="0085097C" w:rsidRDefault="0085097C" w:rsidP="00BE40AE">
      <w:pPr>
        <w:pStyle w:val="a3"/>
        <w:ind w:right="-110" w:firstLine="220"/>
        <w:rPr>
          <w:lang w:eastAsia="ja-JP"/>
        </w:rPr>
      </w:pPr>
    </w:p>
    <w:p w14:paraId="4D8E7C73" w14:textId="77777777" w:rsidR="0085097C" w:rsidRDefault="0085097C" w:rsidP="00BE40AE">
      <w:pPr>
        <w:pStyle w:val="a3"/>
        <w:ind w:right="-110" w:firstLine="220"/>
        <w:rPr>
          <w:lang w:eastAsia="ja-JP"/>
        </w:rPr>
      </w:pPr>
    </w:p>
    <w:p w14:paraId="7210A8CA" w14:textId="77777777" w:rsidR="0092180D" w:rsidRPr="002C5366" w:rsidRDefault="0092180D" w:rsidP="00BE40AE">
      <w:pPr>
        <w:pStyle w:val="a3"/>
        <w:ind w:right="-110" w:firstLine="220"/>
        <w:rPr>
          <w:lang w:eastAsia="ja-JP"/>
        </w:rPr>
      </w:pPr>
    </w:p>
    <w:p w14:paraId="5684A470" w14:textId="04317F4E" w:rsidR="007B0B55" w:rsidRPr="002C5366" w:rsidRDefault="00B31CB5" w:rsidP="00BE40AE">
      <w:pPr>
        <w:pStyle w:val="a3"/>
        <w:ind w:right="-110" w:firstLineChars="45" w:firstLine="99"/>
        <w:rPr>
          <w:lang w:eastAsia="ja-JP"/>
        </w:rPr>
      </w:pPr>
      <w:r>
        <w:rPr>
          <w:rFonts w:hint="eastAsia"/>
          <w:lang w:eastAsia="ja-JP"/>
        </w:rPr>
        <w:lastRenderedPageBreak/>
        <w:t>⑤</w:t>
      </w:r>
      <w:r w:rsidR="00BE40AE">
        <w:rPr>
          <w:rFonts w:hint="eastAsia"/>
          <w:lang w:eastAsia="ja-JP"/>
        </w:rPr>
        <w:t>一般</w:t>
      </w:r>
      <w:r w:rsidR="007B0B55" w:rsidRPr="002C5366">
        <w:rPr>
          <w:rFonts w:hint="eastAsia"/>
          <w:lang w:eastAsia="ja-JP"/>
        </w:rPr>
        <w:t>廃棄物処理施設（市町村設置）</w:t>
      </w:r>
    </w:p>
    <w:p w14:paraId="39A534F4" w14:textId="11692FF6" w:rsidR="007B0B55" w:rsidRPr="002C5366" w:rsidRDefault="00E247AB" w:rsidP="00BE40AE">
      <w:pPr>
        <w:pStyle w:val="a3"/>
        <w:ind w:right="-110" w:firstLineChars="45" w:firstLine="99"/>
      </w:pPr>
      <w:r w:rsidRPr="00BE40AE">
        <w:rPr>
          <w:rFonts w:hint="eastAsia"/>
          <w:color w:val="FF0000"/>
          <w:lang w:eastAsia="ja-JP"/>
        </w:rPr>
        <w:t>ア</w:t>
      </w:r>
      <w:r w:rsidR="00BE40AE">
        <w:rPr>
          <w:rFonts w:hint="eastAsia"/>
          <w:color w:val="FF0000"/>
          <w:lang w:eastAsia="ja-JP"/>
        </w:rPr>
        <w:t xml:space="preserve">　</w:t>
      </w:r>
      <w:proofErr w:type="spellStart"/>
      <w:r w:rsidR="007B0B55" w:rsidRPr="00BE40AE">
        <w:rPr>
          <w:rFonts w:hint="eastAsia"/>
          <w:color w:val="FF0000"/>
        </w:rPr>
        <w:t>ご</w:t>
      </w:r>
      <w:r w:rsidR="007B0B55" w:rsidRPr="002C5366">
        <w:rPr>
          <w:rFonts w:hint="eastAsia"/>
          <w:color w:val="FF0000"/>
        </w:rPr>
        <w:t>み焼却施設</w:t>
      </w:r>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68"/>
        <w:gridCol w:w="1134"/>
        <w:gridCol w:w="2835"/>
        <w:gridCol w:w="1418"/>
        <w:gridCol w:w="1417"/>
      </w:tblGrid>
      <w:tr w:rsidR="00443A0F" w:rsidRPr="007D3BB5" w14:paraId="4A882018" w14:textId="77777777" w:rsidTr="0085097C">
        <w:trPr>
          <w:trHeight w:val="334"/>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ED4D6F" w14:textId="01E649FA" w:rsidR="00443A0F" w:rsidRPr="00322793" w:rsidRDefault="00443A0F" w:rsidP="00DA077C">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施設</w:t>
            </w:r>
            <w:r w:rsidRPr="00322793">
              <w:rPr>
                <w:rFonts w:ascii="HGPｺﾞｼｯｸM" w:eastAsia="HGPｺﾞｼｯｸM" w:cs="ＭＳ Ｐゴシック" w:hint="eastAsia"/>
                <w:sz w:val="21"/>
                <w:szCs w:val="21"/>
              </w:rPr>
              <w:t>名</w:t>
            </w: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03A9716B" w14:textId="77777777" w:rsidR="00443A0F" w:rsidRPr="00322793" w:rsidRDefault="00443A0F" w:rsidP="00DA077C">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事業主体</w:t>
            </w:r>
          </w:p>
        </w:tc>
        <w:tc>
          <w:tcPr>
            <w:tcW w:w="2835" w:type="dxa"/>
            <w:tcBorders>
              <w:top w:val="single" w:sz="4" w:space="0" w:color="auto"/>
              <w:left w:val="single" w:sz="4" w:space="0" w:color="auto"/>
              <w:right w:val="single" w:sz="4" w:space="0" w:color="auto"/>
            </w:tcBorders>
            <w:shd w:val="clear" w:color="auto" w:fill="D9D9D9" w:themeFill="background1" w:themeFillShade="D9"/>
            <w:vAlign w:val="center"/>
          </w:tcPr>
          <w:p w14:paraId="1670D15E" w14:textId="4D66255B" w:rsidR="00443A0F" w:rsidRPr="00322793" w:rsidRDefault="00443A0F" w:rsidP="00DA077C">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住所</w:t>
            </w:r>
          </w:p>
        </w:tc>
        <w:tc>
          <w:tcPr>
            <w:tcW w:w="1418" w:type="dxa"/>
            <w:tcBorders>
              <w:top w:val="single" w:sz="4" w:space="0" w:color="auto"/>
              <w:left w:val="single" w:sz="4" w:space="0" w:color="auto"/>
              <w:right w:val="single" w:sz="4" w:space="0" w:color="auto"/>
            </w:tcBorders>
            <w:shd w:val="clear" w:color="auto" w:fill="D9D9D9" w:themeFill="background1" w:themeFillShade="D9"/>
            <w:vAlign w:val="center"/>
          </w:tcPr>
          <w:p w14:paraId="57C0582A" w14:textId="63054C32" w:rsidR="00443A0F" w:rsidRPr="00322793" w:rsidRDefault="00443A0F" w:rsidP="00DA077C">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電話番号</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916F2" w14:textId="616CCE8E" w:rsidR="00443A0F" w:rsidRPr="00322793" w:rsidRDefault="00443A0F" w:rsidP="00DA077C">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FAX番号</w:t>
            </w:r>
          </w:p>
        </w:tc>
      </w:tr>
      <w:tr w:rsidR="00443A0F" w:rsidRPr="007D3BB5" w14:paraId="4C0C7009"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63441D92" w14:textId="77777777" w:rsidR="00443A0F" w:rsidRPr="00322793" w:rsidRDefault="00443A0F" w:rsidP="00DA077C">
            <w:pPr>
              <w:rPr>
                <w:rFonts w:ascii="HGPｺﾞｼｯｸM" w:eastAsia="HGPｺﾞｼｯｸM" w:cs="ＭＳ Ｐゴシック"/>
                <w:sz w:val="21"/>
                <w:szCs w:val="21"/>
              </w:rPr>
            </w:pPr>
          </w:p>
        </w:tc>
        <w:tc>
          <w:tcPr>
            <w:tcW w:w="1134" w:type="dxa"/>
            <w:tcBorders>
              <w:left w:val="single" w:sz="4" w:space="0" w:color="auto"/>
              <w:right w:val="single" w:sz="4" w:space="0" w:color="auto"/>
            </w:tcBorders>
            <w:shd w:val="clear" w:color="auto" w:fill="auto"/>
            <w:vAlign w:val="center"/>
          </w:tcPr>
          <w:p w14:paraId="0CE23C75" w14:textId="77777777" w:rsidR="00443A0F" w:rsidRPr="00322793" w:rsidRDefault="00443A0F" w:rsidP="00DA077C">
            <w:pPr>
              <w:rPr>
                <w:rFonts w:ascii="HGPｺﾞｼｯｸM" w:eastAsia="HGPｺﾞｼｯｸM" w:cs="ＭＳ Ｐゴシック"/>
                <w:sz w:val="21"/>
                <w:szCs w:val="21"/>
              </w:rPr>
            </w:pPr>
          </w:p>
        </w:tc>
        <w:tc>
          <w:tcPr>
            <w:tcW w:w="2835" w:type="dxa"/>
            <w:tcBorders>
              <w:left w:val="single" w:sz="4" w:space="0" w:color="auto"/>
              <w:right w:val="single" w:sz="4" w:space="0" w:color="auto"/>
            </w:tcBorders>
            <w:shd w:val="clear" w:color="auto" w:fill="auto"/>
            <w:vAlign w:val="center"/>
          </w:tcPr>
          <w:p w14:paraId="5E36043B" w14:textId="1A6EB0DF" w:rsidR="00443A0F" w:rsidRPr="00322793" w:rsidRDefault="00443A0F" w:rsidP="00DA077C">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472F569C" w14:textId="55007054" w:rsidR="00443A0F" w:rsidRPr="00322793" w:rsidRDefault="00443A0F" w:rsidP="00DA077C">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5E1AA9C2" w14:textId="6BC5A2F3" w:rsidR="00443A0F" w:rsidRPr="00322793" w:rsidRDefault="00443A0F" w:rsidP="00DA077C">
            <w:pPr>
              <w:rPr>
                <w:rFonts w:ascii="HGPｺﾞｼｯｸM" w:eastAsia="HGPｺﾞｼｯｸM" w:cs="ＭＳ Ｐゴシック"/>
                <w:sz w:val="21"/>
                <w:szCs w:val="21"/>
              </w:rPr>
            </w:pPr>
          </w:p>
        </w:tc>
      </w:tr>
      <w:tr w:rsidR="00443A0F" w:rsidRPr="007D3BB5" w14:paraId="27946AFB"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2334E6C5" w14:textId="77777777" w:rsidR="00443A0F" w:rsidRPr="00322793" w:rsidRDefault="00443A0F" w:rsidP="00DA077C">
            <w:pPr>
              <w:rPr>
                <w:rFonts w:ascii="HGPｺﾞｼｯｸM" w:eastAsia="HGPｺﾞｼｯｸM" w:cs="ＭＳ Ｐゴシック"/>
                <w:sz w:val="21"/>
                <w:szCs w:val="21"/>
              </w:rPr>
            </w:pPr>
          </w:p>
        </w:tc>
        <w:tc>
          <w:tcPr>
            <w:tcW w:w="1134" w:type="dxa"/>
            <w:tcBorders>
              <w:left w:val="single" w:sz="4" w:space="0" w:color="auto"/>
              <w:bottom w:val="single" w:sz="4" w:space="0" w:color="auto"/>
              <w:right w:val="single" w:sz="4" w:space="0" w:color="auto"/>
            </w:tcBorders>
            <w:shd w:val="clear" w:color="auto" w:fill="auto"/>
            <w:vAlign w:val="center"/>
          </w:tcPr>
          <w:p w14:paraId="5550509D" w14:textId="77777777" w:rsidR="00443A0F" w:rsidRPr="00322793" w:rsidRDefault="00443A0F" w:rsidP="00DA077C">
            <w:pPr>
              <w:rPr>
                <w:rFonts w:ascii="HGPｺﾞｼｯｸM" w:eastAsia="HGPｺﾞｼｯｸM" w:cs="ＭＳ Ｐゴシック"/>
                <w:sz w:val="21"/>
                <w:szCs w:val="21"/>
              </w:rPr>
            </w:pPr>
          </w:p>
        </w:tc>
        <w:tc>
          <w:tcPr>
            <w:tcW w:w="2835" w:type="dxa"/>
            <w:tcBorders>
              <w:left w:val="single" w:sz="4" w:space="0" w:color="auto"/>
              <w:bottom w:val="single" w:sz="4" w:space="0" w:color="auto"/>
              <w:right w:val="single" w:sz="4" w:space="0" w:color="auto"/>
            </w:tcBorders>
            <w:shd w:val="clear" w:color="auto" w:fill="auto"/>
            <w:vAlign w:val="center"/>
          </w:tcPr>
          <w:p w14:paraId="05317274" w14:textId="6471070A" w:rsidR="00443A0F" w:rsidRPr="00322793" w:rsidRDefault="00443A0F" w:rsidP="00DA077C">
            <w:pPr>
              <w:rPr>
                <w:rFonts w:ascii="HGPｺﾞｼｯｸM" w:eastAsia="HGPｺﾞｼｯｸM" w:cs="ＭＳ Ｐゴシック"/>
                <w:sz w:val="21"/>
                <w:szCs w:val="21"/>
              </w:rPr>
            </w:pPr>
          </w:p>
        </w:tc>
        <w:tc>
          <w:tcPr>
            <w:tcW w:w="1418" w:type="dxa"/>
            <w:tcBorders>
              <w:left w:val="single" w:sz="4" w:space="0" w:color="auto"/>
              <w:bottom w:val="single" w:sz="4" w:space="0" w:color="auto"/>
              <w:right w:val="single" w:sz="4" w:space="0" w:color="auto"/>
            </w:tcBorders>
            <w:shd w:val="clear" w:color="auto" w:fill="auto"/>
            <w:vAlign w:val="center"/>
          </w:tcPr>
          <w:p w14:paraId="3F85D1AF" w14:textId="28A1769E" w:rsidR="00443A0F" w:rsidRPr="00322793" w:rsidRDefault="00443A0F" w:rsidP="00DA077C">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7DB0339B" w14:textId="77777777" w:rsidR="00443A0F" w:rsidRPr="00322793" w:rsidRDefault="00443A0F" w:rsidP="00DA077C">
            <w:pPr>
              <w:rPr>
                <w:rFonts w:ascii="HGPｺﾞｼｯｸM" w:eastAsia="HGPｺﾞｼｯｸM" w:cs="ＭＳ Ｐゴシック"/>
                <w:sz w:val="21"/>
                <w:szCs w:val="21"/>
              </w:rPr>
            </w:pPr>
          </w:p>
        </w:tc>
      </w:tr>
    </w:tbl>
    <w:p w14:paraId="7486828C" w14:textId="48CEC1D9" w:rsidR="007B0B55" w:rsidRPr="007D3BB5" w:rsidRDefault="007B0B55" w:rsidP="00BE40AE">
      <w:pPr>
        <w:pStyle w:val="a3"/>
        <w:ind w:right="-110" w:firstLine="220"/>
      </w:pPr>
    </w:p>
    <w:p w14:paraId="674B251A" w14:textId="342B1BA9" w:rsidR="007B0B55" w:rsidRDefault="00E247AB" w:rsidP="00BE40AE">
      <w:pPr>
        <w:pStyle w:val="a3"/>
        <w:ind w:right="-110" w:firstLineChars="45" w:firstLine="99"/>
        <w:rPr>
          <w:color w:val="FF0000"/>
          <w:lang w:eastAsia="ja-JP"/>
        </w:rPr>
      </w:pPr>
      <w:r w:rsidRPr="00BE40AE">
        <w:rPr>
          <w:rFonts w:hint="eastAsia"/>
          <w:color w:val="FF0000"/>
        </w:rPr>
        <w:t>イ</w:t>
      </w:r>
      <w:r w:rsidR="00BE40AE">
        <w:rPr>
          <w:rFonts w:hint="eastAsia"/>
          <w:color w:val="FF0000"/>
          <w:lang w:eastAsia="ja-JP"/>
        </w:rPr>
        <w:t xml:space="preserve">　</w:t>
      </w:r>
      <w:proofErr w:type="spellStart"/>
      <w:r w:rsidR="007B0B55" w:rsidRPr="00BE40AE">
        <w:rPr>
          <w:rFonts w:hint="eastAsia"/>
          <w:color w:val="FF0000"/>
        </w:rPr>
        <w:t>最終処分場</w:t>
      </w:r>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68"/>
        <w:gridCol w:w="1134"/>
        <w:gridCol w:w="2835"/>
        <w:gridCol w:w="1418"/>
        <w:gridCol w:w="1417"/>
      </w:tblGrid>
      <w:tr w:rsidR="00443A0F" w:rsidRPr="007D3BB5" w14:paraId="659EC34E" w14:textId="77777777" w:rsidTr="0085097C">
        <w:trPr>
          <w:trHeight w:val="334"/>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1DA312"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施設</w:t>
            </w:r>
            <w:r w:rsidRPr="00322793">
              <w:rPr>
                <w:rFonts w:ascii="HGPｺﾞｼｯｸM" w:eastAsia="HGPｺﾞｼｯｸM" w:cs="ＭＳ Ｐゴシック" w:hint="eastAsia"/>
                <w:sz w:val="21"/>
                <w:szCs w:val="21"/>
              </w:rPr>
              <w:t>名</w:t>
            </w: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F05B6DD"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事業主体</w:t>
            </w:r>
          </w:p>
        </w:tc>
        <w:tc>
          <w:tcPr>
            <w:tcW w:w="2835" w:type="dxa"/>
            <w:tcBorders>
              <w:top w:val="single" w:sz="4" w:space="0" w:color="auto"/>
              <w:left w:val="single" w:sz="4" w:space="0" w:color="auto"/>
              <w:right w:val="single" w:sz="4" w:space="0" w:color="auto"/>
            </w:tcBorders>
            <w:shd w:val="clear" w:color="auto" w:fill="D9D9D9" w:themeFill="background1" w:themeFillShade="D9"/>
            <w:vAlign w:val="center"/>
          </w:tcPr>
          <w:p w14:paraId="49452782"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住所</w:t>
            </w:r>
          </w:p>
        </w:tc>
        <w:tc>
          <w:tcPr>
            <w:tcW w:w="1418" w:type="dxa"/>
            <w:tcBorders>
              <w:top w:val="single" w:sz="4" w:space="0" w:color="auto"/>
              <w:left w:val="single" w:sz="4" w:space="0" w:color="auto"/>
              <w:right w:val="single" w:sz="4" w:space="0" w:color="auto"/>
            </w:tcBorders>
            <w:shd w:val="clear" w:color="auto" w:fill="D9D9D9" w:themeFill="background1" w:themeFillShade="D9"/>
            <w:vAlign w:val="center"/>
          </w:tcPr>
          <w:p w14:paraId="7D097D5D"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電話番号</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B6280"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FAX番号</w:t>
            </w:r>
          </w:p>
        </w:tc>
      </w:tr>
      <w:tr w:rsidR="00443A0F" w:rsidRPr="007D3BB5" w14:paraId="7B7B19AE"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16B77C74" w14:textId="77777777" w:rsidR="00443A0F" w:rsidRPr="00322793" w:rsidRDefault="00443A0F" w:rsidP="00B138D1">
            <w:pPr>
              <w:rPr>
                <w:rFonts w:ascii="HGPｺﾞｼｯｸM" w:eastAsia="HGPｺﾞｼｯｸM" w:cs="ＭＳ Ｐゴシック"/>
                <w:sz w:val="21"/>
                <w:szCs w:val="21"/>
              </w:rPr>
            </w:pPr>
          </w:p>
        </w:tc>
        <w:tc>
          <w:tcPr>
            <w:tcW w:w="1134" w:type="dxa"/>
            <w:tcBorders>
              <w:left w:val="single" w:sz="4" w:space="0" w:color="auto"/>
              <w:right w:val="single" w:sz="4" w:space="0" w:color="auto"/>
            </w:tcBorders>
            <w:shd w:val="clear" w:color="auto" w:fill="auto"/>
            <w:vAlign w:val="center"/>
          </w:tcPr>
          <w:p w14:paraId="182E1DF3" w14:textId="77777777" w:rsidR="00443A0F" w:rsidRPr="00322793" w:rsidRDefault="00443A0F" w:rsidP="00B138D1">
            <w:pPr>
              <w:rPr>
                <w:rFonts w:ascii="HGPｺﾞｼｯｸM" w:eastAsia="HGPｺﾞｼｯｸM" w:cs="ＭＳ Ｐゴシック"/>
                <w:sz w:val="21"/>
                <w:szCs w:val="21"/>
              </w:rPr>
            </w:pPr>
          </w:p>
        </w:tc>
        <w:tc>
          <w:tcPr>
            <w:tcW w:w="2835" w:type="dxa"/>
            <w:tcBorders>
              <w:left w:val="single" w:sz="4" w:space="0" w:color="auto"/>
              <w:right w:val="single" w:sz="4" w:space="0" w:color="auto"/>
            </w:tcBorders>
            <w:shd w:val="clear" w:color="auto" w:fill="auto"/>
            <w:vAlign w:val="center"/>
          </w:tcPr>
          <w:p w14:paraId="3C3FA268" w14:textId="77777777" w:rsidR="00443A0F" w:rsidRPr="00322793"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70465349" w14:textId="77777777" w:rsidR="00443A0F" w:rsidRPr="00322793"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54F5F9C0" w14:textId="77777777" w:rsidR="00443A0F" w:rsidRPr="00322793" w:rsidRDefault="00443A0F" w:rsidP="00B138D1">
            <w:pPr>
              <w:rPr>
                <w:rFonts w:ascii="HGPｺﾞｼｯｸM" w:eastAsia="HGPｺﾞｼｯｸM" w:cs="ＭＳ Ｐゴシック"/>
                <w:sz w:val="21"/>
                <w:szCs w:val="21"/>
              </w:rPr>
            </w:pPr>
          </w:p>
        </w:tc>
      </w:tr>
      <w:tr w:rsidR="00443A0F" w:rsidRPr="007D3BB5" w14:paraId="00CA743D"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3C952DBC" w14:textId="77777777" w:rsidR="00443A0F" w:rsidRPr="00322793" w:rsidRDefault="00443A0F" w:rsidP="00B138D1">
            <w:pPr>
              <w:rPr>
                <w:rFonts w:ascii="HGPｺﾞｼｯｸM" w:eastAsia="HGPｺﾞｼｯｸM" w:cs="ＭＳ Ｐゴシック"/>
                <w:sz w:val="21"/>
                <w:szCs w:val="21"/>
              </w:rPr>
            </w:pPr>
          </w:p>
        </w:tc>
        <w:tc>
          <w:tcPr>
            <w:tcW w:w="1134" w:type="dxa"/>
            <w:tcBorders>
              <w:left w:val="single" w:sz="4" w:space="0" w:color="auto"/>
              <w:bottom w:val="single" w:sz="4" w:space="0" w:color="auto"/>
              <w:right w:val="single" w:sz="4" w:space="0" w:color="auto"/>
            </w:tcBorders>
            <w:shd w:val="clear" w:color="auto" w:fill="auto"/>
            <w:vAlign w:val="center"/>
          </w:tcPr>
          <w:p w14:paraId="42085326" w14:textId="77777777" w:rsidR="00443A0F" w:rsidRPr="00322793" w:rsidRDefault="00443A0F" w:rsidP="00B138D1">
            <w:pPr>
              <w:rPr>
                <w:rFonts w:ascii="HGPｺﾞｼｯｸM" w:eastAsia="HGPｺﾞｼｯｸM" w:cs="ＭＳ Ｐゴシック"/>
                <w:sz w:val="21"/>
                <w:szCs w:val="21"/>
              </w:rPr>
            </w:pPr>
          </w:p>
        </w:tc>
        <w:tc>
          <w:tcPr>
            <w:tcW w:w="2835" w:type="dxa"/>
            <w:tcBorders>
              <w:left w:val="single" w:sz="4" w:space="0" w:color="auto"/>
              <w:bottom w:val="single" w:sz="4" w:space="0" w:color="auto"/>
              <w:right w:val="single" w:sz="4" w:space="0" w:color="auto"/>
            </w:tcBorders>
            <w:shd w:val="clear" w:color="auto" w:fill="auto"/>
            <w:vAlign w:val="center"/>
          </w:tcPr>
          <w:p w14:paraId="546AA814" w14:textId="77777777" w:rsidR="00443A0F" w:rsidRPr="00322793" w:rsidRDefault="00443A0F" w:rsidP="00B138D1">
            <w:pPr>
              <w:rPr>
                <w:rFonts w:ascii="HGPｺﾞｼｯｸM" w:eastAsia="HGPｺﾞｼｯｸM" w:cs="ＭＳ Ｐゴシック"/>
                <w:sz w:val="21"/>
                <w:szCs w:val="21"/>
              </w:rPr>
            </w:pPr>
          </w:p>
        </w:tc>
        <w:tc>
          <w:tcPr>
            <w:tcW w:w="1418" w:type="dxa"/>
            <w:tcBorders>
              <w:left w:val="single" w:sz="4" w:space="0" w:color="auto"/>
              <w:bottom w:val="single" w:sz="4" w:space="0" w:color="auto"/>
              <w:right w:val="single" w:sz="4" w:space="0" w:color="auto"/>
            </w:tcBorders>
            <w:shd w:val="clear" w:color="auto" w:fill="auto"/>
            <w:vAlign w:val="center"/>
          </w:tcPr>
          <w:p w14:paraId="1ABEE7DA" w14:textId="77777777" w:rsidR="00443A0F" w:rsidRPr="00322793"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28D14ED8" w14:textId="77777777" w:rsidR="00443A0F" w:rsidRPr="00322793" w:rsidRDefault="00443A0F" w:rsidP="00B138D1">
            <w:pPr>
              <w:rPr>
                <w:rFonts w:ascii="HGPｺﾞｼｯｸM" w:eastAsia="HGPｺﾞｼｯｸM" w:cs="ＭＳ Ｐゴシック"/>
                <w:sz w:val="21"/>
                <w:szCs w:val="21"/>
              </w:rPr>
            </w:pPr>
          </w:p>
        </w:tc>
      </w:tr>
    </w:tbl>
    <w:p w14:paraId="0822EE53" w14:textId="77777777" w:rsidR="00443A0F" w:rsidRPr="00BE40AE" w:rsidRDefault="00443A0F" w:rsidP="00BE40AE">
      <w:pPr>
        <w:pStyle w:val="a3"/>
        <w:ind w:right="-110" w:firstLineChars="45" w:firstLine="99"/>
        <w:rPr>
          <w:color w:val="FF0000"/>
          <w:lang w:eastAsia="ja-JP"/>
        </w:rPr>
      </w:pPr>
    </w:p>
    <w:p w14:paraId="25289EEC" w14:textId="772E2513" w:rsidR="007B0B55" w:rsidRDefault="00E247AB" w:rsidP="00BE40AE">
      <w:pPr>
        <w:pStyle w:val="a3"/>
        <w:ind w:right="-110" w:firstLineChars="47" w:firstLine="99"/>
        <w:rPr>
          <w:color w:val="FF0000"/>
          <w:sz w:val="21"/>
          <w:szCs w:val="21"/>
          <w:lang w:eastAsia="ja-JP"/>
        </w:rPr>
      </w:pPr>
      <w:r w:rsidRPr="00BE40AE">
        <w:rPr>
          <w:rFonts w:hint="eastAsia"/>
          <w:color w:val="FF0000"/>
          <w:sz w:val="21"/>
          <w:szCs w:val="21"/>
          <w:lang w:eastAsia="ja-JP"/>
        </w:rPr>
        <w:t xml:space="preserve">ウ　</w:t>
      </w:r>
      <w:r w:rsidR="00EC00C4" w:rsidRPr="00BE40AE">
        <w:rPr>
          <w:rFonts w:hint="eastAsia"/>
          <w:color w:val="FF0000"/>
          <w:sz w:val="21"/>
          <w:szCs w:val="21"/>
          <w:lang w:eastAsia="ja-JP"/>
        </w:rPr>
        <w:t>し尿処</w:t>
      </w:r>
      <w:r w:rsidR="00EC00C4" w:rsidRPr="002C5366">
        <w:rPr>
          <w:rFonts w:hint="eastAsia"/>
          <w:color w:val="FF0000"/>
          <w:sz w:val="21"/>
          <w:szCs w:val="21"/>
          <w:lang w:eastAsia="ja-JP"/>
        </w:rPr>
        <w:t>理施設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68"/>
        <w:gridCol w:w="1134"/>
        <w:gridCol w:w="2835"/>
        <w:gridCol w:w="1418"/>
        <w:gridCol w:w="1417"/>
      </w:tblGrid>
      <w:tr w:rsidR="00443A0F" w:rsidRPr="007D3BB5" w14:paraId="75A2BD77" w14:textId="77777777" w:rsidTr="0085097C">
        <w:trPr>
          <w:trHeight w:val="334"/>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67EA05"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施設</w:t>
            </w:r>
            <w:r w:rsidRPr="00322793">
              <w:rPr>
                <w:rFonts w:ascii="HGPｺﾞｼｯｸM" w:eastAsia="HGPｺﾞｼｯｸM" w:cs="ＭＳ Ｐゴシック" w:hint="eastAsia"/>
                <w:sz w:val="21"/>
                <w:szCs w:val="21"/>
              </w:rPr>
              <w:t>名</w:t>
            </w: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989BAC0"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事業主体</w:t>
            </w:r>
          </w:p>
        </w:tc>
        <w:tc>
          <w:tcPr>
            <w:tcW w:w="2835" w:type="dxa"/>
            <w:tcBorders>
              <w:top w:val="single" w:sz="4" w:space="0" w:color="auto"/>
              <w:left w:val="single" w:sz="4" w:space="0" w:color="auto"/>
              <w:right w:val="single" w:sz="4" w:space="0" w:color="auto"/>
            </w:tcBorders>
            <w:shd w:val="clear" w:color="auto" w:fill="D9D9D9" w:themeFill="background1" w:themeFillShade="D9"/>
            <w:vAlign w:val="center"/>
          </w:tcPr>
          <w:p w14:paraId="63CE382E"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住所</w:t>
            </w:r>
          </w:p>
        </w:tc>
        <w:tc>
          <w:tcPr>
            <w:tcW w:w="1418" w:type="dxa"/>
            <w:tcBorders>
              <w:top w:val="single" w:sz="4" w:space="0" w:color="auto"/>
              <w:left w:val="single" w:sz="4" w:space="0" w:color="auto"/>
              <w:right w:val="single" w:sz="4" w:space="0" w:color="auto"/>
            </w:tcBorders>
            <w:shd w:val="clear" w:color="auto" w:fill="D9D9D9" w:themeFill="background1" w:themeFillShade="D9"/>
            <w:vAlign w:val="center"/>
          </w:tcPr>
          <w:p w14:paraId="794E3425"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電話番号</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335DD0"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FAX番号</w:t>
            </w:r>
          </w:p>
        </w:tc>
      </w:tr>
      <w:tr w:rsidR="00443A0F" w:rsidRPr="007D3BB5" w14:paraId="1AEA8DAD"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7F4B7450" w14:textId="77777777" w:rsidR="00443A0F" w:rsidRPr="00322793" w:rsidRDefault="00443A0F" w:rsidP="00B138D1">
            <w:pPr>
              <w:rPr>
                <w:rFonts w:ascii="HGPｺﾞｼｯｸM" w:eastAsia="HGPｺﾞｼｯｸM" w:cs="ＭＳ Ｐゴシック"/>
                <w:sz w:val="21"/>
                <w:szCs w:val="21"/>
              </w:rPr>
            </w:pPr>
          </w:p>
        </w:tc>
        <w:tc>
          <w:tcPr>
            <w:tcW w:w="1134" w:type="dxa"/>
            <w:tcBorders>
              <w:left w:val="single" w:sz="4" w:space="0" w:color="auto"/>
              <w:right w:val="single" w:sz="4" w:space="0" w:color="auto"/>
            </w:tcBorders>
            <w:shd w:val="clear" w:color="auto" w:fill="auto"/>
            <w:vAlign w:val="center"/>
          </w:tcPr>
          <w:p w14:paraId="0CBA2B75" w14:textId="77777777" w:rsidR="00443A0F" w:rsidRPr="00322793" w:rsidRDefault="00443A0F" w:rsidP="00B138D1">
            <w:pPr>
              <w:rPr>
                <w:rFonts w:ascii="HGPｺﾞｼｯｸM" w:eastAsia="HGPｺﾞｼｯｸM" w:cs="ＭＳ Ｐゴシック"/>
                <w:sz w:val="21"/>
                <w:szCs w:val="21"/>
              </w:rPr>
            </w:pPr>
          </w:p>
        </w:tc>
        <w:tc>
          <w:tcPr>
            <w:tcW w:w="2835" w:type="dxa"/>
            <w:tcBorders>
              <w:left w:val="single" w:sz="4" w:space="0" w:color="auto"/>
              <w:right w:val="single" w:sz="4" w:space="0" w:color="auto"/>
            </w:tcBorders>
            <w:shd w:val="clear" w:color="auto" w:fill="auto"/>
            <w:vAlign w:val="center"/>
          </w:tcPr>
          <w:p w14:paraId="5D21EDDC" w14:textId="77777777" w:rsidR="00443A0F" w:rsidRPr="00322793"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79AF0043" w14:textId="77777777" w:rsidR="00443A0F" w:rsidRPr="00322793"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9AA0765" w14:textId="77777777" w:rsidR="00443A0F" w:rsidRPr="00322793" w:rsidRDefault="00443A0F" w:rsidP="00B138D1">
            <w:pPr>
              <w:rPr>
                <w:rFonts w:ascii="HGPｺﾞｼｯｸM" w:eastAsia="HGPｺﾞｼｯｸM" w:cs="ＭＳ Ｐゴシック"/>
                <w:sz w:val="21"/>
                <w:szCs w:val="21"/>
              </w:rPr>
            </w:pPr>
          </w:p>
        </w:tc>
      </w:tr>
      <w:tr w:rsidR="00443A0F" w:rsidRPr="007D3BB5" w14:paraId="11265132"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3349F379" w14:textId="77777777" w:rsidR="00443A0F" w:rsidRPr="00322793" w:rsidRDefault="00443A0F" w:rsidP="00B138D1">
            <w:pPr>
              <w:rPr>
                <w:rFonts w:ascii="HGPｺﾞｼｯｸM" w:eastAsia="HGPｺﾞｼｯｸM" w:cs="ＭＳ Ｐゴシック"/>
                <w:sz w:val="21"/>
                <w:szCs w:val="21"/>
              </w:rPr>
            </w:pPr>
          </w:p>
        </w:tc>
        <w:tc>
          <w:tcPr>
            <w:tcW w:w="1134" w:type="dxa"/>
            <w:tcBorders>
              <w:left w:val="single" w:sz="4" w:space="0" w:color="auto"/>
              <w:bottom w:val="single" w:sz="4" w:space="0" w:color="auto"/>
              <w:right w:val="single" w:sz="4" w:space="0" w:color="auto"/>
            </w:tcBorders>
            <w:shd w:val="clear" w:color="auto" w:fill="auto"/>
            <w:vAlign w:val="center"/>
          </w:tcPr>
          <w:p w14:paraId="370E49B1" w14:textId="77777777" w:rsidR="00443A0F" w:rsidRPr="00322793" w:rsidRDefault="00443A0F" w:rsidP="00B138D1">
            <w:pPr>
              <w:rPr>
                <w:rFonts w:ascii="HGPｺﾞｼｯｸM" w:eastAsia="HGPｺﾞｼｯｸM" w:cs="ＭＳ Ｐゴシック"/>
                <w:sz w:val="21"/>
                <w:szCs w:val="21"/>
              </w:rPr>
            </w:pPr>
          </w:p>
        </w:tc>
        <w:tc>
          <w:tcPr>
            <w:tcW w:w="2835" w:type="dxa"/>
            <w:tcBorders>
              <w:left w:val="single" w:sz="4" w:space="0" w:color="auto"/>
              <w:bottom w:val="single" w:sz="4" w:space="0" w:color="auto"/>
              <w:right w:val="single" w:sz="4" w:space="0" w:color="auto"/>
            </w:tcBorders>
            <w:shd w:val="clear" w:color="auto" w:fill="auto"/>
            <w:vAlign w:val="center"/>
          </w:tcPr>
          <w:p w14:paraId="3A2DD1E2" w14:textId="77777777" w:rsidR="00443A0F" w:rsidRPr="00322793" w:rsidRDefault="00443A0F" w:rsidP="00B138D1">
            <w:pPr>
              <w:rPr>
                <w:rFonts w:ascii="HGPｺﾞｼｯｸM" w:eastAsia="HGPｺﾞｼｯｸM" w:cs="ＭＳ Ｐゴシック"/>
                <w:sz w:val="21"/>
                <w:szCs w:val="21"/>
              </w:rPr>
            </w:pPr>
          </w:p>
        </w:tc>
        <w:tc>
          <w:tcPr>
            <w:tcW w:w="1418" w:type="dxa"/>
            <w:tcBorders>
              <w:left w:val="single" w:sz="4" w:space="0" w:color="auto"/>
              <w:bottom w:val="single" w:sz="4" w:space="0" w:color="auto"/>
              <w:right w:val="single" w:sz="4" w:space="0" w:color="auto"/>
            </w:tcBorders>
            <w:shd w:val="clear" w:color="auto" w:fill="auto"/>
            <w:vAlign w:val="center"/>
          </w:tcPr>
          <w:p w14:paraId="0AD9A8FE" w14:textId="77777777" w:rsidR="00443A0F" w:rsidRPr="00322793"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5B34BC3D" w14:textId="77777777" w:rsidR="00443A0F" w:rsidRPr="00322793" w:rsidRDefault="00443A0F" w:rsidP="00B138D1">
            <w:pPr>
              <w:rPr>
                <w:rFonts w:ascii="HGPｺﾞｼｯｸM" w:eastAsia="HGPｺﾞｼｯｸM" w:cs="ＭＳ Ｐゴシック"/>
                <w:sz w:val="21"/>
                <w:szCs w:val="21"/>
              </w:rPr>
            </w:pPr>
          </w:p>
        </w:tc>
      </w:tr>
    </w:tbl>
    <w:p w14:paraId="179A0CF7" w14:textId="77777777" w:rsidR="00443A0F" w:rsidRDefault="00443A0F" w:rsidP="00BE40AE">
      <w:pPr>
        <w:pStyle w:val="a3"/>
        <w:ind w:right="-110" w:firstLineChars="47" w:firstLine="99"/>
        <w:rPr>
          <w:color w:val="FF0000"/>
          <w:sz w:val="21"/>
          <w:szCs w:val="21"/>
          <w:lang w:eastAsia="ja-JP"/>
        </w:rPr>
      </w:pPr>
    </w:p>
    <w:p w14:paraId="5A1819F8" w14:textId="1DA251F0" w:rsidR="007B0B55" w:rsidRDefault="00E247AB" w:rsidP="00BE40AE">
      <w:pPr>
        <w:pStyle w:val="a3"/>
        <w:ind w:right="-110" w:firstLineChars="47" w:firstLine="99"/>
        <w:rPr>
          <w:color w:val="FF0000"/>
          <w:sz w:val="21"/>
          <w:szCs w:val="21"/>
          <w:lang w:eastAsia="ja-JP"/>
        </w:rPr>
      </w:pPr>
      <w:r w:rsidRPr="00BE40AE">
        <w:rPr>
          <w:rFonts w:hint="eastAsia"/>
          <w:color w:val="FF0000"/>
          <w:sz w:val="21"/>
          <w:szCs w:val="21"/>
          <w:lang w:eastAsia="ja-JP"/>
        </w:rPr>
        <w:t xml:space="preserve">エ　</w:t>
      </w:r>
      <w:r w:rsidR="00EC00C4" w:rsidRPr="00BE40AE">
        <w:rPr>
          <w:rFonts w:hint="eastAsia"/>
          <w:color w:val="FF0000"/>
          <w:sz w:val="21"/>
          <w:szCs w:val="21"/>
          <w:lang w:eastAsia="ja-JP"/>
        </w:rPr>
        <w:t>その他のごみ</w:t>
      </w:r>
      <w:r w:rsidR="00EC00C4" w:rsidRPr="002C5366">
        <w:rPr>
          <w:rFonts w:hint="eastAsia"/>
          <w:color w:val="FF0000"/>
          <w:sz w:val="21"/>
          <w:szCs w:val="21"/>
          <w:lang w:eastAsia="ja-JP"/>
        </w:rPr>
        <w:t>処理施設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68"/>
        <w:gridCol w:w="1134"/>
        <w:gridCol w:w="2835"/>
        <w:gridCol w:w="1418"/>
        <w:gridCol w:w="1417"/>
      </w:tblGrid>
      <w:tr w:rsidR="00443A0F" w:rsidRPr="007D3BB5" w14:paraId="60D7056D" w14:textId="77777777" w:rsidTr="0085097C">
        <w:trPr>
          <w:trHeight w:val="334"/>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7F8E06"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施設</w:t>
            </w:r>
            <w:r w:rsidRPr="00322793">
              <w:rPr>
                <w:rFonts w:ascii="HGPｺﾞｼｯｸM" w:eastAsia="HGPｺﾞｼｯｸM" w:cs="ＭＳ Ｐゴシック" w:hint="eastAsia"/>
                <w:sz w:val="21"/>
                <w:szCs w:val="21"/>
              </w:rPr>
              <w:t>名</w:t>
            </w: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0E785114"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事業主体</w:t>
            </w:r>
          </w:p>
        </w:tc>
        <w:tc>
          <w:tcPr>
            <w:tcW w:w="2835" w:type="dxa"/>
            <w:tcBorders>
              <w:top w:val="single" w:sz="4" w:space="0" w:color="auto"/>
              <w:left w:val="single" w:sz="4" w:space="0" w:color="auto"/>
              <w:right w:val="single" w:sz="4" w:space="0" w:color="auto"/>
            </w:tcBorders>
            <w:shd w:val="clear" w:color="auto" w:fill="D9D9D9" w:themeFill="background1" w:themeFillShade="D9"/>
            <w:vAlign w:val="center"/>
          </w:tcPr>
          <w:p w14:paraId="38CB1806"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住所</w:t>
            </w:r>
          </w:p>
        </w:tc>
        <w:tc>
          <w:tcPr>
            <w:tcW w:w="1418" w:type="dxa"/>
            <w:tcBorders>
              <w:top w:val="single" w:sz="4" w:space="0" w:color="auto"/>
              <w:left w:val="single" w:sz="4" w:space="0" w:color="auto"/>
              <w:right w:val="single" w:sz="4" w:space="0" w:color="auto"/>
            </w:tcBorders>
            <w:shd w:val="clear" w:color="auto" w:fill="D9D9D9" w:themeFill="background1" w:themeFillShade="D9"/>
            <w:vAlign w:val="center"/>
          </w:tcPr>
          <w:p w14:paraId="62657B04"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電話番号</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D2450"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FAX番号</w:t>
            </w:r>
          </w:p>
        </w:tc>
      </w:tr>
      <w:tr w:rsidR="00443A0F" w:rsidRPr="007D3BB5" w14:paraId="10605F7C"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33F803CF" w14:textId="77777777" w:rsidR="00443A0F" w:rsidRPr="00322793" w:rsidRDefault="00443A0F" w:rsidP="00B138D1">
            <w:pPr>
              <w:rPr>
                <w:rFonts w:ascii="HGPｺﾞｼｯｸM" w:eastAsia="HGPｺﾞｼｯｸM" w:cs="ＭＳ Ｐゴシック"/>
                <w:sz w:val="21"/>
                <w:szCs w:val="21"/>
              </w:rPr>
            </w:pPr>
          </w:p>
        </w:tc>
        <w:tc>
          <w:tcPr>
            <w:tcW w:w="1134" w:type="dxa"/>
            <w:tcBorders>
              <w:left w:val="single" w:sz="4" w:space="0" w:color="auto"/>
              <w:right w:val="single" w:sz="4" w:space="0" w:color="auto"/>
            </w:tcBorders>
            <w:shd w:val="clear" w:color="auto" w:fill="auto"/>
            <w:vAlign w:val="center"/>
          </w:tcPr>
          <w:p w14:paraId="4CB6F48A" w14:textId="77777777" w:rsidR="00443A0F" w:rsidRPr="00322793" w:rsidRDefault="00443A0F" w:rsidP="00B138D1">
            <w:pPr>
              <w:rPr>
                <w:rFonts w:ascii="HGPｺﾞｼｯｸM" w:eastAsia="HGPｺﾞｼｯｸM" w:cs="ＭＳ Ｐゴシック"/>
                <w:sz w:val="21"/>
                <w:szCs w:val="21"/>
              </w:rPr>
            </w:pPr>
          </w:p>
        </w:tc>
        <w:tc>
          <w:tcPr>
            <w:tcW w:w="2835" w:type="dxa"/>
            <w:tcBorders>
              <w:left w:val="single" w:sz="4" w:space="0" w:color="auto"/>
              <w:right w:val="single" w:sz="4" w:space="0" w:color="auto"/>
            </w:tcBorders>
            <w:shd w:val="clear" w:color="auto" w:fill="auto"/>
            <w:vAlign w:val="center"/>
          </w:tcPr>
          <w:p w14:paraId="21D031E5" w14:textId="77777777" w:rsidR="00443A0F" w:rsidRPr="00322793"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4B16D6E9" w14:textId="77777777" w:rsidR="00443A0F" w:rsidRPr="00322793"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63F95BD" w14:textId="77777777" w:rsidR="00443A0F" w:rsidRPr="00322793" w:rsidRDefault="00443A0F" w:rsidP="00B138D1">
            <w:pPr>
              <w:rPr>
                <w:rFonts w:ascii="HGPｺﾞｼｯｸM" w:eastAsia="HGPｺﾞｼｯｸM" w:cs="ＭＳ Ｐゴシック"/>
                <w:sz w:val="21"/>
                <w:szCs w:val="21"/>
              </w:rPr>
            </w:pPr>
          </w:p>
        </w:tc>
      </w:tr>
      <w:tr w:rsidR="00443A0F" w:rsidRPr="007D3BB5" w14:paraId="2B26BED1"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5C3BDA22" w14:textId="77777777" w:rsidR="00443A0F" w:rsidRPr="00322793" w:rsidRDefault="00443A0F" w:rsidP="00B138D1">
            <w:pPr>
              <w:rPr>
                <w:rFonts w:ascii="HGPｺﾞｼｯｸM" w:eastAsia="HGPｺﾞｼｯｸM" w:cs="ＭＳ Ｐゴシック"/>
                <w:sz w:val="21"/>
                <w:szCs w:val="21"/>
              </w:rPr>
            </w:pPr>
          </w:p>
        </w:tc>
        <w:tc>
          <w:tcPr>
            <w:tcW w:w="1134" w:type="dxa"/>
            <w:tcBorders>
              <w:left w:val="single" w:sz="4" w:space="0" w:color="auto"/>
              <w:bottom w:val="single" w:sz="4" w:space="0" w:color="auto"/>
              <w:right w:val="single" w:sz="4" w:space="0" w:color="auto"/>
            </w:tcBorders>
            <w:shd w:val="clear" w:color="auto" w:fill="auto"/>
            <w:vAlign w:val="center"/>
          </w:tcPr>
          <w:p w14:paraId="7F2C2C21" w14:textId="77777777" w:rsidR="00443A0F" w:rsidRPr="00322793" w:rsidRDefault="00443A0F" w:rsidP="00B138D1">
            <w:pPr>
              <w:rPr>
                <w:rFonts w:ascii="HGPｺﾞｼｯｸM" w:eastAsia="HGPｺﾞｼｯｸM" w:cs="ＭＳ Ｐゴシック"/>
                <w:sz w:val="21"/>
                <w:szCs w:val="21"/>
              </w:rPr>
            </w:pPr>
          </w:p>
        </w:tc>
        <w:tc>
          <w:tcPr>
            <w:tcW w:w="2835" w:type="dxa"/>
            <w:tcBorders>
              <w:left w:val="single" w:sz="4" w:space="0" w:color="auto"/>
              <w:bottom w:val="single" w:sz="4" w:space="0" w:color="auto"/>
              <w:right w:val="single" w:sz="4" w:space="0" w:color="auto"/>
            </w:tcBorders>
            <w:shd w:val="clear" w:color="auto" w:fill="auto"/>
            <w:vAlign w:val="center"/>
          </w:tcPr>
          <w:p w14:paraId="5CA5EFC3" w14:textId="77777777" w:rsidR="00443A0F" w:rsidRPr="00322793" w:rsidRDefault="00443A0F" w:rsidP="00B138D1">
            <w:pPr>
              <w:rPr>
                <w:rFonts w:ascii="HGPｺﾞｼｯｸM" w:eastAsia="HGPｺﾞｼｯｸM" w:cs="ＭＳ Ｐゴシック"/>
                <w:sz w:val="21"/>
                <w:szCs w:val="21"/>
              </w:rPr>
            </w:pPr>
          </w:p>
        </w:tc>
        <w:tc>
          <w:tcPr>
            <w:tcW w:w="1418" w:type="dxa"/>
            <w:tcBorders>
              <w:left w:val="single" w:sz="4" w:space="0" w:color="auto"/>
              <w:bottom w:val="single" w:sz="4" w:space="0" w:color="auto"/>
              <w:right w:val="single" w:sz="4" w:space="0" w:color="auto"/>
            </w:tcBorders>
            <w:shd w:val="clear" w:color="auto" w:fill="auto"/>
            <w:vAlign w:val="center"/>
          </w:tcPr>
          <w:p w14:paraId="64EBFCC1" w14:textId="77777777" w:rsidR="00443A0F" w:rsidRPr="00322793"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C4C6E0D" w14:textId="77777777" w:rsidR="00443A0F" w:rsidRPr="00322793" w:rsidRDefault="00443A0F" w:rsidP="00B138D1">
            <w:pPr>
              <w:rPr>
                <w:rFonts w:ascii="HGPｺﾞｼｯｸM" w:eastAsia="HGPｺﾞｼｯｸM" w:cs="ＭＳ Ｐゴシック"/>
                <w:sz w:val="21"/>
                <w:szCs w:val="21"/>
              </w:rPr>
            </w:pPr>
          </w:p>
        </w:tc>
      </w:tr>
    </w:tbl>
    <w:p w14:paraId="21EE5C61" w14:textId="77777777" w:rsidR="00443A0F" w:rsidRDefault="00443A0F" w:rsidP="00BE40AE">
      <w:pPr>
        <w:pStyle w:val="a3"/>
        <w:ind w:right="-110" w:firstLineChars="47" w:firstLine="99"/>
        <w:rPr>
          <w:color w:val="FF0000"/>
          <w:sz w:val="21"/>
          <w:szCs w:val="21"/>
          <w:lang w:eastAsia="ja-JP"/>
        </w:rPr>
      </w:pPr>
    </w:p>
    <w:p w14:paraId="7787D8C8" w14:textId="5026CFD3" w:rsidR="00260364" w:rsidRDefault="00B31CB5" w:rsidP="00BE40AE">
      <w:pPr>
        <w:pStyle w:val="a3"/>
        <w:ind w:right="-110" w:firstLineChars="47" w:firstLine="99"/>
        <w:rPr>
          <w:color w:val="FF0000"/>
          <w:sz w:val="21"/>
          <w:szCs w:val="21"/>
          <w:lang w:eastAsia="ja-JP"/>
        </w:rPr>
      </w:pPr>
      <w:r>
        <w:rPr>
          <w:rFonts w:hint="eastAsia"/>
          <w:color w:val="FF0000"/>
          <w:sz w:val="21"/>
          <w:szCs w:val="21"/>
          <w:lang w:eastAsia="ja-JP"/>
        </w:rPr>
        <w:t>⑥</w:t>
      </w:r>
      <w:r w:rsidR="007C2572" w:rsidRPr="002C5366">
        <w:rPr>
          <w:rFonts w:hint="eastAsia"/>
          <w:color w:val="FF0000"/>
          <w:sz w:val="21"/>
          <w:szCs w:val="21"/>
          <w:lang w:eastAsia="ja-JP"/>
        </w:rPr>
        <w:t>収集運搬業者</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68"/>
        <w:gridCol w:w="1134"/>
        <w:gridCol w:w="2835"/>
        <w:gridCol w:w="1418"/>
        <w:gridCol w:w="1417"/>
      </w:tblGrid>
      <w:tr w:rsidR="00443A0F" w:rsidRPr="007D3BB5" w14:paraId="701C683D" w14:textId="77777777" w:rsidTr="0085097C">
        <w:trPr>
          <w:trHeight w:val="334"/>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6C311"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施設</w:t>
            </w:r>
            <w:r w:rsidRPr="00322793">
              <w:rPr>
                <w:rFonts w:ascii="HGPｺﾞｼｯｸM" w:eastAsia="HGPｺﾞｼｯｸM" w:cs="ＭＳ Ｐゴシック" w:hint="eastAsia"/>
                <w:sz w:val="21"/>
                <w:szCs w:val="21"/>
              </w:rPr>
              <w:t>名</w:t>
            </w: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2B766075"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事業主体</w:t>
            </w:r>
          </w:p>
        </w:tc>
        <w:tc>
          <w:tcPr>
            <w:tcW w:w="2835" w:type="dxa"/>
            <w:tcBorders>
              <w:top w:val="single" w:sz="4" w:space="0" w:color="auto"/>
              <w:left w:val="single" w:sz="4" w:space="0" w:color="auto"/>
              <w:right w:val="single" w:sz="4" w:space="0" w:color="auto"/>
            </w:tcBorders>
            <w:shd w:val="clear" w:color="auto" w:fill="D9D9D9" w:themeFill="background1" w:themeFillShade="D9"/>
            <w:vAlign w:val="center"/>
          </w:tcPr>
          <w:p w14:paraId="775F36F3"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住所</w:t>
            </w:r>
          </w:p>
        </w:tc>
        <w:tc>
          <w:tcPr>
            <w:tcW w:w="1418" w:type="dxa"/>
            <w:tcBorders>
              <w:top w:val="single" w:sz="4" w:space="0" w:color="auto"/>
              <w:left w:val="single" w:sz="4" w:space="0" w:color="auto"/>
              <w:right w:val="single" w:sz="4" w:space="0" w:color="auto"/>
            </w:tcBorders>
            <w:shd w:val="clear" w:color="auto" w:fill="D9D9D9" w:themeFill="background1" w:themeFillShade="D9"/>
            <w:vAlign w:val="center"/>
          </w:tcPr>
          <w:p w14:paraId="1ACC0F4D"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電話番号</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3BCBD" w14:textId="77777777" w:rsidR="00443A0F" w:rsidRPr="00322793" w:rsidRDefault="00443A0F" w:rsidP="00B138D1">
            <w:pPr>
              <w:jc w:val="center"/>
              <w:rPr>
                <w:rFonts w:ascii="HGPｺﾞｼｯｸM" w:eastAsia="HGPｺﾞｼｯｸM" w:cs="ＭＳ Ｐゴシック"/>
                <w:sz w:val="21"/>
                <w:szCs w:val="21"/>
              </w:rPr>
            </w:pPr>
            <w:r w:rsidRPr="00322793">
              <w:rPr>
                <w:rFonts w:ascii="HGPｺﾞｼｯｸM" w:eastAsia="HGPｺﾞｼｯｸM" w:cs="ＭＳ Ｐゴシック" w:hint="eastAsia"/>
                <w:sz w:val="21"/>
                <w:szCs w:val="21"/>
                <w:lang w:eastAsia="ja-JP"/>
              </w:rPr>
              <w:t>FAX番号</w:t>
            </w:r>
          </w:p>
        </w:tc>
      </w:tr>
      <w:tr w:rsidR="00443A0F" w:rsidRPr="007D3BB5" w14:paraId="0D0CC29A"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0CD7D43D" w14:textId="77777777" w:rsidR="00443A0F" w:rsidRPr="00322793" w:rsidRDefault="00443A0F" w:rsidP="00B138D1">
            <w:pPr>
              <w:rPr>
                <w:rFonts w:ascii="HGPｺﾞｼｯｸM" w:eastAsia="HGPｺﾞｼｯｸM" w:cs="ＭＳ Ｐゴシック"/>
                <w:sz w:val="21"/>
                <w:szCs w:val="21"/>
              </w:rPr>
            </w:pPr>
          </w:p>
        </w:tc>
        <w:tc>
          <w:tcPr>
            <w:tcW w:w="1134" w:type="dxa"/>
            <w:tcBorders>
              <w:left w:val="single" w:sz="4" w:space="0" w:color="auto"/>
              <w:right w:val="single" w:sz="4" w:space="0" w:color="auto"/>
            </w:tcBorders>
            <w:shd w:val="clear" w:color="auto" w:fill="auto"/>
            <w:vAlign w:val="center"/>
          </w:tcPr>
          <w:p w14:paraId="4EF5E72D" w14:textId="77777777" w:rsidR="00443A0F" w:rsidRPr="00322793" w:rsidRDefault="00443A0F" w:rsidP="00B138D1">
            <w:pPr>
              <w:rPr>
                <w:rFonts w:ascii="HGPｺﾞｼｯｸM" w:eastAsia="HGPｺﾞｼｯｸM" w:cs="ＭＳ Ｐゴシック"/>
                <w:sz w:val="21"/>
                <w:szCs w:val="21"/>
              </w:rPr>
            </w:pPr>
          </w:p>
        </w:tc>
        <w:tc>
          <w:tcPr>
            <w:tcW w:w="2835" w:type="dxa"/>
            <w:tcBorders>
              <w:left w:val="single" w:sz="4" w:space="0" w:color="auto"/>
              <w:right w:val="single" w:sz="4" w:space="0" w:color="auto"/>
            </w:tcBorders>
            <w:shd w:val="clear" w:color="auto" w:fill="auto"/>
            <w:vAlign w:val="center"/>
          </w:tcPr>
          <w:p w14:paraId="4AB279F8" w14:textId="77777777" w:rsidR="00443A0F" w:rsidRPr="00322793"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3BFE0A04" w14:textId="77777777" w:rsidR="00443A0F" w:rsidRPr="00322793"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1BD31D03" w14:textId="77777777" w:rsidR="00443A0F" w:rsidRPr="00322793" w:rsidRDefault="00443A0F" w:rsidP="00B138D1">
            <w:pPr>
              <w:rPr>
                <w:rFonts w:ascii="HGPｺﾞｼｯｸM" w:eastAsia="HGPｺﾞｼｯｸM" w:cs="ＭＳ Ｐゴシック"/>
                <w:sz w:val="21"/>
                <w:szCs w:val="21"/>
              </w:rPr>
            </w:pPr>
          </w:p>
        </w:tc>
      </w:tr>
      <w:tr w:rsidR="00443A0F" w:rsidRPr="007D3BB5" w14:paraId="21A1A4A4" w14:textId="77777777" w:rsidTr="0085097C">
        <w:trPr>
          <w:trHeight w:val="334"/>
          <w:jc w:val="center"/>
        </w:trPr>
        <w:tc>
          <w:tcPr>
            <w:tcW w:w="2268" w:type="dxa"/>
            <w:tcBorders>
              <w:top w:val="single" w:sz="4" w:space="0" w:color="auto"/>
              <w:left w:val="single" w:sz="4" w:space="0" w:color="auto"/>
              <w:bottom w:val="single" w:sz="4" w:space="0" w:color="auto"/>
              <w:right w:val="single" w:sz="4" w:space="0" w:color="auto"/>
            </w:tcBorders>
            <w:vAlign w:val="center"/>
          </w:tcPr>
          <w:p w14:paraId="3D923E80" w14:textId="77777777" w:rsidR="00443A0F" w:rsidRPr="00322793" w:rsidRDefault="00443A0F" w:rsidP="00B138D1">
            <w:pPr>
              <w:rPr>
                <w:rFonts w:ascii="HGPｺﾞｼｯｸM" w:eastAsia="HGPｺﾞｼｯｸM" w:cs="ＭＳ Ｐゴシック"/>
                <w:sz w:val="21"/>
                <w:szCs w:val="21"/>
              </w:rPr>
            </w:pPr>
          </w:p>
        </w:tc>
        <w:tc>
          <w:tcPr>
            <w:tcW w:w="1134" w:type="dxa"/>
            <w:tcBorders>
              <w:left w:val="single" w:sz="4" w:space="0" w:color="auto"/>
              <w:bottom w:val="single" w:sz="4" w:space="0" w:color="auto"/>
              <w:right w:val="single" w:sz="4" w:space="0" w:color="auto"/>
            </w:tcBorders>
            <w:shd w:val="clear" w:color="auto" w:fill="auto"/>
            <w:vAlign w:val="center"/>
          </w:tcPr>
          <w:p w14:paraId="2E7482F4" w14:textId="77777777" w:rsidR="00443A0F" w:rsidRPr="00322793" w:rsidRDefault="00443A0F" w:rsidP="00B138D1">
            <w:pPr>
              <w:rPr>
                <w:rFonts w:ascii="HGPｺﾞｼｯｸM" w:eastAsia="HGPｺﾞｼｯｸM" w:cs="ＭＳ Ｐゴシック"/>
                <w:sz w:val="21"/>
                <w:szCs w:val="21"/>
              </w:rPr>
            </w:pPr>
          </w:p>
        </w:tc>
        <w:tc>
          <w:tcPr>
            <w:tcW w:w="2835" w:type="dxa"/>
            <w:tcBorders>
              <w:left w:val="single" w:sz="4" w:space="0" w:color="auto"/>
              <w:bottom w:val="single" w:sz="4" w:space="0" w:color="auto"/>
              <w:right w:val="single" w:sz="4" w:space="0" w:color="auto"/>
            </w:tcBorders>
            <w:shd w:val="clear" w:color="auto" w:fill="auto"/>
            <w:vAlign w:val="center"/>
          </w:tcPr>
          <w:p w14:paraId="46D084EF" w14:textId="77777777" w:rsidR="00443A0F" w:rsidRPr="00322793" w:rsidRDefault="00443A0F" w:rsidP="00B138D1">
            <w:pPr>
              <w:rPr>
                <w:rFonts w:ascii="HGPｺﾞｼｯｸM" w:eastAsia="HGPｺﾞｼｯｸM" w:cs="ＭＳ Ｐゴシック"/>
                <w:sz w:val="21"/>
                <w:szCs w:val="21"/>
              </w:rPr>
            </w:pPr>
          </w:p>
        </w:tc>
        <w:tc>
          <w:tcPr>
            <w:tcW w:w="1418" w:type="dxa"/>
            <w:tcBorders>
              <w:left w:val="single" w:sz="4" w:space="0" w:color="auto"/>
              <w:bottom w:val="single" w:sz="4" w:space="0" w:color="auto"/>
              <w:right w:val="single" w:sz="4" w:space="0" w:color="auto"/>
            </w:tcBorders>
            <w:shd w:val="clear" w:color="auto" w:fill="auto"/>
            <w:vAlign w:val="center"/>
          </w:tcPr>
          <w:p w14:paraId="4888AACD" w14:textId="77777777" w:rsidR="00443A0F" w:rsidRPr="00322793"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E0D5C7B" w14:textId="77777777" w:rsidR="00443A0F" w:rsidRPr="00322793" w:rsidRDefault="00443A0F" w:rsidP="00B138D1">
            <w:pPr>
              <w:rPr>
                <w:rFonts w:ascii="HGPｺﾞｼｯｸM" w:eastAsia="HGPｺﾞｼｯｸM" w:cs="ＭＳ Ｐゴシック"/>
                <w:sz w:val="21"/>
                <w:szCs w:val="21"/>
              </w:rPr>
            </w:pPr>
          </w:p>
        </w:tc>
      </w:tr>
    </w:tbl>
    <w:p w14:paraId="4496F167" w14:textId="77777777" w:rsidR="00443A0F" w:rsidRDefault="00443A0F" w:rsidP="00BE40AE">
      <w:pPr>
        <w:pStyle w:val="a3"/>
        <w:ind w:right="-110" w:firstLineChars="47" w:firstLine="99"/>
        <w:rPr>
          <w:color w:val="FF0000"/>
          <w:sz w:val="21"/>
          <w:szCs w:val="21"/>
          <w:lang w:eastAsia="ja-JP"/>
        </w:rPr>
      </w:pPr>
    </w:p>
    <w:p w14:paraId="683961BB" w14:textId="564D5271" w:rsidR="00EC00C4" w:rsidRPr="002C5366" w:rsidRDefault="00B31CB5" w:rsidP="00EC00C4">
      <w:pPr>
        <w:pStyle w:val="a3"/>
        <w:ind w:right="-110" w:firstLineChars="47" w:firstLine="99"/>
        <w:rPr>
          <w:color w:val="FF0000"/>
          <w:sz w:val="21"/>
          <w:szCs w:val="21"/>
        </w:rPr>
      </w:pPr>
      <w:r>
        <w:rPr>
          <w:rFonts w:hint="eastAsia"/>
          <w:color w:val="FF0000"/>
          <w:sz w:val="21"/>
          <w:szCs w:val="21"/>
          <w:lang w:eastAsia="ja-JP"/>
        </w:rPr>
        <w:t>⑦協定締結団体</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35"/>
        <w:gridCol w:w="3402"/>
        <w:gridCol w:w="1418"/>
        <w:gridCol w:w="1417"/>
      </w:tblGrid>
      <w:tr w:rsidR="00443A0F" w:rsidRPr="007D3BB5" w14:paraId="4FDEB741" w14:textId="77777777" w:rsidTr="0085097C">
        <w:trPr>
          <w:trHeight w:val="334"/>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74408" w14:textId="50E81EFA" w:rsidR="00443A0F" w:rsidRPr="002C5366" w:rsidRDefault="00443A0F" w:rsidP="00B138D1">
            <w:pPr>
              <w:jc w:val="center"/>
              <w:rPr>
                <w:rFonts w:ascii="HGPｺﾞｼｯｸM" w:eastAsia="HGPｺﾞｼｯｸM" w:cs="ＭＳ Ｐゴシック"/>
                <w:sz w:val="21"/>
                <w:szCs w:val="21"/>
              </w:rPr>
            </w:pPr>
            <w:r>
              <w:rPr>
                <w:rFonts w:ascii="HGPｺﾞｼｯｸM" w:eastAsia="HGPｺﾞｼｯｸM" w:cs="ＭＳ Ｐゴシック" w:hint="eastAsia"/>
                <w:sz w:val="21"/>
                <w:szCs w:val="21"/>
                <w:lang w:eastAsia="ja-JP"/>
              </w:rPr>
              <w:t>機関名</w:t>
            </w:r>
          </w:p>
        </w:tc>
        <w:tc>
          <w:tcPr>
            <w:tcW w:w="3402" w:type="dxa"/>
            <w:tcBorders>
              <w:top w:val="single" w:sz="4" w:space="0" w:color="auto"/>
              <w:left w:val="single" w:sz="4" w:space="0" w:color="auto"/>
              <w:right w:val="single" w:sz="4" w:space="0" w:color="auto"/>
            </w:tcBorders>
            <w:shd w:val="clear" w:color="auto" w:fill="D9D9D9" w:themeFill="background1" w:themeFillShade="D9"/>
            <w:vAlign w:val="center"/>
          </w:tcPr>
          <w:p w14:paraId="12176576" w14:textId="47335C8F" w:rsidR="00443A0F" w:rsidRPr="002C5366" w:rsidRDefault="00443A0F" w:rsidP="00B138D1">
            <w:pPr>
              <w:jc w:val="center"/>
              <w:rPr>
                <w:rFonts w:ascii="HGPｺﾞｼｯｸM" w:eastAsia="HGPｺﾞｼｯｸM" w:cs="ＭＳ Ｐゴシック"/>
                <w:sz w:val="21"/>
                <w:szCs w:val="21"/>
              </w:rPr>
            </w:pPr>
            <w:r w:rsidRPr="002C5366">
              <w:rPr>
                <w:rFonts w:ascii="HGPｺﾞｼｯｸM" w:eastAsia="HGPｺﾞｼｯｸM" w:cs="ＭＳ Ｐゴシック" w:hint="eastAsia"/>
                <w:sz w:val="21"/>
                <w:szCs w:val="21"/>
                <w:lang w:eastAsia="ja-JP"/>
              </w:rPr>
              <w:t>住所</w:t>
            </w:r>
          </w:p>
        </w:tc>
        <w:tc>
          <w:tcPr>
            <w:tcW w:w="1418" w:type="dxa"/>
            <w:tcBorders>
              <w:top w:val="single" w:sz="4" w:space="0" w:color="auto"/>
              <w:left w:val="single" w:sz="4" w:space="0" w:color="auto"/>
              <w:right w:val="single" w:sz="4" w:space="0" w:color="auto"/>
            </w:tcBorders>
            <w:shd w:val="clear" w:color="auto" w:fill="D9D9D9" w:themeFill="background1" w:themeFillShade="D9"/>
            <w:vAlign w:val="center"/>
          </w:tcPr>
          <w:p w14:paraId="269C1F7C" w14:textId="77777777" w:rsidR="00443A0F" w:rsidRPr="002C5366" w:rsidRDefault="00443A0F" w:rsidP="00B138D1">
            <w:pPr>
              <w:jc w:val="center"/>
              <w:rPr>
                <w:rFonts w:ascii="HGPｺﾞｼｯｸM" w:eastAsia="HGPｺﾞｼｯｸM" w:cs="ＭＳ Ｐゴシック"/>
                <w:sz w:val="21"/>
                <w:szCs w:val="21"/>
              </w:rPr>
            </w:pPr>
            <w:r w:rsidRPr="002C5366">
              <w:rPr>
                <w:rFonts w:ascii="HGPｺﾞｼｯｸM" w:eastAsia="HGPｺﾞｼｯｸM" w:cs="ＭＳ Ｐゴシック" w:hint="eastAsia"/>
                <w:sz w:val="21"/>
                <w:szCs w:val="21"/>
                <w:lang w:eastAsia="ja-JP"/>
              </w:rPr>
              <w:t>電話番号</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7093B0" w14:textId="77777777" w:rsidR="00443A0F" w:rsidRPr="002C5366" w:rsidRDefault="00443A0F" w:rsidP="00B138D1">
            <w:pPr>
              <w:jc w:val="center"/>
              <w:rPr>
                <w:rFonts w:ascii="HGPｺﾞｼｯｸM" w:eastAsia="HGPｺﾞｼｯｸM" w:cs="ＭＳ Ｐゴシック"/>
                <w:sz w:val="21"/>
                <w:szCs w:val="21"/>
              </w:rPr>
            </w:pPr>
            <w:r w:rsidRPr="002C5366">
              <w:rPr>
                <w:rFonts w:ascii="HGPｺﾞｼｯｸM" w:eastAsia="HGPｺﾞｼｯｸM" w:cs="ＭＳ Ｐゴシック" w:hint="eastAsia"/>
                <w:sz w:val="21"/>
                <w:szCs w:val="21"/>
                <w:lang w:eastAsia="ja-JP"/>
              </w:rPr>
              <w:t>FAX番号</w:t>
            </w:r>
          </w:p>
        </w:tc>
      </w:tr>
      <w:tr w:rsidR="00443A0F" w:rsidRPr="007D3BB5" w14:paraId="53AF6BBC"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2E291D2B"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50A204DC"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72A1592A"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2E69A04" w14:textId="77777777" w:rsidR="00443A0F" w:rsidRPr="002C5366" w:rsidRDefault="00443A0F" w:rsidP="00B138D1">
            <w:pPr>
              <w:rPr>
                <w:rFonts w:ascii="HGPｺﾞｼｯｸM" w:eastAsia="HGPｺﾞｼｯｸM" w:cs="ＭＳ Ｐゴシック"/>
                <w:sz w:val="21"/>
                <w:szCs w:val="21"/>
              </w:rPr>
            </w:pPr>
          </w:p>
        </w:tc>
      </w:tr>
      <w:tr w:rsidR="00443A0F" w:rsidRPr="007D3BB5" w14:paraId="3759B8F2"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0BC4F4CD"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152F87AA"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5B744964"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173069DB" w14:textId="77777777" w:rsidR="00443A0F" w:rsidRPr="002C5366" w:rsidRDefault="00443A0F" w:rsidP="00B138D1">
            <w:pPr>
              <w:rPr>
                <w:rFonts w:ascii="HGPｺﾞｼｯｸM" w:eastAsia="HGPｺﾞｼｯｸM" w:cs="ＭＳ Ｐゴシック"/>
                <w:sz w:val="21"/>
                <w:szCs w:val="21"/>
              </w:rPr>
            </w:pPr>
          </w:p>
        </w:tc>
      </w:tr>
      <w:tr w:rsidR="00443A0F" w:rsidRPr="007D3BB5" w14:paraId="1FE80670"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172C79AA"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5BF60333"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07E5A28F"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0F99F210" w14:textId="77777777" w:rsidR="00443A0F" w:rsidRPr="002C5366" w:rsidRDefault="00443A0F" w:rsidP="00B138D1">
            <w:pPr>
              <w:rPr>
                <w:rFonts w:ascii="HGPｺﾞｼｯｸM" w:eastAsia="HGPｺﾞｼｯｸM" w:cs="ＭＳ Ｐゴシック"/>
                <w:sz w:val="21"/>
                <w:szCs w:val="21"/>
              </w:rPr>
            </w:pPr>
          </w:p>
        </w:tc>
      </w:tr>
      <w:tr w:rsidR="00443A0F" w:rsidRPr="007D3BB5" w14:paraId="2CB2799E"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4ED51123"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3EAEBF5A"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50EFC287"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190695EE" w14:textId="77777777" w:rsidR="00443A0F" w:rsidRPr="002C5366" w:rsidRDefault="00443A0F" w:rsidP="00B138D1">
            <w:pPr>
              <w:rPr>
                <w:rFonts w:ascii="HGPｺﾞｼｯｸM" w:eastAsia="HGPｺﾞｼｯｸM" w:cs="ＭＳ Ｐゴシック"/>
                <w:sz w:val="21"/>
                <w:szCs w:val="21"/>
              </w:rPr>
            </w:pPr>
          </w:p>
        </w:tc>
      </w:tr>
      <w:tr w:rsidR="00443A0F" w:rsidRPr="007D3BB5" w14:paraId="15976102"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306A9180"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3986A369"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7D37C8C9"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601EB876" w14:textId="77777777" w:rsidR="00443A0F" w:rsidRPr="002C5366" w:rsidRDefault="00443A0F" w:rsidP="00B138D1">
            <w:pPr>
              <w:rPr>
                <w:rFonts w:ascii="HGPｺﾞｼｯｸM" w:eastAsia="HGPｺﾞｼｯｸM" w:cs="ＭＳ Ｐゴシック"/>
                <w:sz w:val="21"/>
                <w:szCs w:val="21"/>
              </w:rPr>
            </w:pPr>
          </w:p>
        </w:tc>
      </w:tr>
      <w:tr w:rsidR="00443A0F" w:rsidRPr="007D3BB5" w14:paraId="1400D90E"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63DED284"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bottom w:val="single" w:sz="4" w:space="0" w:color="auto"/>
              <w:right w:val="single" w:sz="4" w:space="0" w:color="auto"/>
            </w:tcBorders>
            <w:shd w:val="clear" w:color="auto" w:fill="auto"/>
            <w:vAlign w:val="center"/>
          </w:tcPr>
          <w:p w14:paraId="19EF952E"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bottom w:val="single" w:sz="4" w:space="0" w:color="auto"/>
              <w:right w:val="single" w:sz="4" w:space="0" w:color="auto"/>
            </w:tcBorders>
            <w:shd w:val="clear" w:color="auto" w:fill="auto"/>
            <w:vAlign w:val="center"/>
          </w:tcPr>
          <w:p w14:paraId="173AC481"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4914495" w14:textId="77777777" w:rsidR="00443A0F" w:rsidRPr="002C5366" w:rsidRDefault="00443A0F" w:rsidP="00B138D1">
            <w:pPr>
              <w:rPr>
                <w:rFonts w:ascii="HGPｺﾞｼｯｸM" w:eastAsia="HGPｺﾞｼｯｸM" w:cs="ＭＳ Ｐゴシック"/>
                <w:sz w:val="21"/>
                <w:szCs w:val="21"/>
              </w:rPr>
            </w:pPr>
          </w:p>
        </w:tc>
      </w:tr>
    </w:tbl>
    <w:p w14:paraId="0CF0495C" w14:textId="77777777" w:rsidR="00B31CB5" w:rsidRPr="007D3BB5" w:rsidRDefault="00B31CB5" w:rsidP="00EC00C4">
      <w:pPr>
        <w:pStyle w:val="a3"/>
        <w:ind w:right="-110" w:firstLine="220"/>
        <w:rPr>
          <w:lang w:eastAsia="ja-JP"/>
        </w:rPr>
      </w:pPr>
    </w:p>
    <w:p w14:paraId="1981EE21" w14:textId="00C666FB" w:rsidR="00EC00C4" w:rsidRDefault="00B31CB5" w:rsidP="00EC00C4">
      <w:pPr>
        <w:pStyle w:val="a3"/>
        <w:ind w:right="-110" w:firstLineChars="47" w:firstLine="99"/>
        <w:rPr>
          <w:color w:val="FF0000"/>
          <w:sz w:val="21"/>
          <w:szCs w:val="21"/>
          <w:lang w:eastAsia="ja-JP"/>
        </w:rPr>
      </w:pPr>
      <w:r>
        <w:rPr>
          <w:rFonts w:hint="eastAsia"/>
          <w:color w:val="FF0000"/>
          <w:sz w:val="21"/>
          <w:szCs w:val="21"/>
          <w:lang w:eastAsia="ja-JP"/>
        </w:rPr>
        <w:t>⑧その他</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35"/>
        <w:gridCol w:w="3402"/>
        <w:gridCol w:w="1418"/>
        <w:gridCol w:w="1417"/>
      </w:tblGrid>
      <w:tr w:rsidR="00443A0F" w:rsidRPr="007D3BB5" w14:paraId="4BC012E7" w14:textId="77777777" w:rsidTr="0085097C">
        <w:trPr>
          <w:trHeight w:val="334"/>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3E2F0" w14:textId="77777777" w:rsidR="00443A0F" w:rsidRPr="002C5366" w:rsidRDefault="00443A0F" w:rsidP="00B138D1">
            <w:pPr>
              <w:jc w:val="center"/>
              <w:rPr>
                <w:rFonts w:ascii="HGPｺﾞｼｯｸM" w:eastAsia="HGPｺﾞｼｯｸM" w:cs="ＭＳ Ｐゴシック"/>
                <w:sz w:val="21"/>
                <w:szCs w:val="21"/>
              </w:rPr>
            </w:pPr>
            <w:r>
              <w:rPr>
                <w:rFonts w:ascii="HGPｺﾞｼｯｸM" w:eastAsia="HGPｺﾞｼｯｸM" w:cs="ＭＳ Ｐゴシック" w:hint="eastAsia"/>
                <w:sz w:val="21"/>
                <w:szCs w:val="21"/>
                <w:lang w:eastAsia="ja-JP"/>
              </w:rPr>
              <w:t>機関名</w:t>
            </w:r>
          </w:p>
        </w:tc>
        <w:tc>
          <w:tcPr>
            <w:tcW w:w="3402" w:type="dxa"/>
            <w:tcBorders>
              <w:top w:val="single" w:sz="4" w:space="0" w:color="auto"/>
              <w:left w:val="single" w:sz="4" w:space="0" w:color="auto"/>
              <w:right w:val="single" w:sz="4" w:space="0" w:color="auto"/>
            </w:tcBorders>
            <w:shd w:val="clear" w:color="auto" w:fill="D9D9D9" w:themeFill="background1" w:themeFillShade="D9"/>
            <w:vAlign w:val="center"/>
          </w:tcPr>
          <w:p w14:paraId="0B85FFC9" w14:textId="77777777" w:rsidR="00443A0F" w:rsidRPr="002C5366" w:rsidRDefault="00443A0F" w:rsidP="00B138D1">
            <w:pPr>
              <w:jc w:val="center"/>
              <w:rPr>
                <w:rFonts w:ascii="HGPｺﾞｼｯｸM" w:eastAsia="HGPｺﾞｼｯｸM" w:cs="ＭＳ Ｐゴシック"/>
                <w:sz w:val="21"/>
                <w:szCs w:val="21"/>
              </w:rPr>
            </w:pPr>
            <w:r w:rsidRPr="002C5366">
              <w:rPr>
                <w:rFonts w:ascii="HGPｺﾞｼｯｸM" w:eastAsia="HGPｺﾞｼｯｸM" w:cs="ＭＳ Ｐゴシック" w:hint="eastAsia"/>
                <w:sz w:val="21"/>
                <w:szCs w:val="21"/>
                <w:lang w:eastAsia="ja-JP"/>
              </w:rPr>
              <w:t>住所</w:t>
            </w:r>
          </w:p>
        </w:tc>
        <w:tc>
          <w:tcPr>
            <w:tcW w:w="1418" w:type="dxa"/>
            <w:tcBorders>
              <w:top w:val="single" w:sz="4" w:space="0" w:color="auto"/>
              <w:left w:val="single" w:sz="4" w:space="0" w:color="auto"/>
              <w:right w:val="single" w:sz="4" w:space="0" w:color="auto"/>
            </w:tcBorders>
            <w:shd w:val="clear" w:color="auto" w:fill="D9D9D9" w:themeFill="background1" w:themeFillShade="D9"/>
            <w:vAlign w:val="center"/>
          </w:tcPr>
          <w:p w14:paraId="2EB27965" w14:textId="77777777" w:rsidR="00443A0F" w:rsidRPr="002C5366" w:rsidRDefault="00443A0F" w:rsidP="00B138D1">
            <w:pPr>
              <w:jc w:val="center"/>
              <w:rPr>
                <w:rFonts w:ascii="HGPｺﾞｼｯｸM" w:eastAsia="HGPｺﾞｼｯｸM" w:cs="ＭＳ Ｐゴシック"/>
                <w:sz w:val="21"/>
                <w:szCs w:val="21"/>
              </w:rPr>
            </w:pPr>
            <w:r w:rsidRPr="002C5366">
              <w:rPr>
                <w:rFonts w:ascii="HGPｺﾞｼｯｸM" w:eastAsia="HGPｺﾞｼｯｸM" w:cs="ＭＳ Ｐゴシック" w:hint="eastAsia"/>
                <w:sz w:val="21"/>
                <w:szCs w:val="21"/>
                <w:lang w:eastAsia="ja-JP"/>
              </w:rPr>
              <w:t>電話番号</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E7D416" w14:textId="77777777" w:rsidR="00443A0F" w:rsidRPr="002C5366" w:rsidRDefault="00443A0F" w:rsidP="00B138D1">
            <w:pPr>
              <w:jc w:val="center"/>
              <w:rPr>
                <w:rFonts w:ascii="HGPｺﾞｼｯｸM" w:eastAsia="HGPｺﾞｼｯｸM" w:cs="ＭＳ Ｐゴシック"/>
                <w:sz w:val="21"/>
                <w:szCs w:val="21"/>
              </w:rPr>
            </w:pPr>
            <w:r w:rsidRPr="002C5366">
              <w:rPr>
                <w:rFonts w:ascii="HGPｺﾞｼｯｸM" w:eastAsia="HGPｺﾞｼｯｸM" w:cs="ＭＳ Ｐゴシック" w:hint="eastAsia"/>
                <w:sz w:val="21"/>
                <w:szCs w:val="21"/>
                <w:lang w:eastAsia="ja-JP"/>
              </w:rPr>
              <w:t>FAX番号</w:t>
            </w:r>
          </w:p>
        </w:tc>
      </w:tr>
      <w:tr w:rsidR="00443A0F" w:rsidRPr="007D3BB5" w14:paraId="168521E7"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22A209A0"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3D581392"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76F396B6"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79E9B9AD" w14:textId="77777777" w:rsidR="00443A0F" w:rsidRPr="002C5366" w:rsidRDefault="00443A0F" w:rsidP="00B138D1">
            <w:pPr>
              <w:rPr>
                <w:rFonts w:ascii="HGPｺﾞｼｯｸM" w:eastAsia="HGPｺﾞｼｯｸM" w:cs="ＭＳ Ｐゴシック"/>
                <w:sz w:val="21"/>
                <w:szCs w:val="21"/>
              </w:rPr>
            </w:pPr>
          </w:p>
        </w:tc>
      </w:tr>
      <w:tr w:rsidR="00443A0F" w:rsidRPr="007D3BB5" w14:paraId="63485898"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0C725EBB"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1AA8EE2C"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5DC5D756"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09E2F7C8" w14:textId="77777777" w:rsidR="00443A0F" w:rsidRPr="002C5366" w:rsidRDefault="00443A0F" w:rsidP="00B138D1">
            <w:pPr>
              <w:rPr>
                <w:rFonts w:ascii="HGPｺﾞｼｯｸM" w:eastAsia="HGPｺﾞｼｯｸM" w:cs="ＭＳ Ｐゴシック"/>
                <w:sz w:val="21"/>
                <w:szCs w:val="21"/>
              </w:rPr>
            </w:pPr>
          </w:p>
        </w:tc>
      </w:tr>
      <w:tr w:rsidR="00443A0F" w:rsidRPr="007D3BB5" w14:paraId="50BDB3B5"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697BAE1C"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48D361C8"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705B07ED"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6F4BF9DE" w14:textId="77777777" w:rsidR="00443A0F" w:rsidRPr="002C5366" w:rsidRDefault="00443A0F" w:rsidP="00B138D1">
            <w:pPr>
              <w:rPr>
                <w:rFonts w:ascii="HGPｺﾞｼｯｸM" w:eastAsia="HGPｺﾞｼｯｸM" w:cs="ＭＳ Ｐゴシック"/>
                <w:sz w:val="21"/>
                <w:szCs w:val="21"/>
              </w:rPr>
            </w:pPr>
          </w:p>
        </w:tc>
      </w:tr>
      <w:tr w:rsidR="00443A0F" w:rsidRPr="007D3BB5" w14:paraId="738884DD"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18A3FC8D"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661C5FDF"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6996E61F"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5D07139E" w14:textId="77777777" w:rsidR="00443A0F" w:rsidRPr="002C5366" w:rsidRDefault="00443A0F" w:rsidP="00B138D1">
            <w:pPr>
              <w:rPr>
                <w:rFonts w:ascii="HGPｺﾞｼｯｸM" w:eastAsia="HGPｺﾞｼｯｸM" w:cs="ＭＳ Ｐゴシック"/>
                <w:sz w:val="21"/>
                <w:szCs w:val="21"/>
              </w:rPr>
            </w:pPr>
          </w:p>
        </w:tc>
      </w:tr>
      <w:tr w:rsidR="00443A0F" w:rsidRPr="007D3BB5" w14:paraId="56B7BD39"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575E04C6"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right w:val="single" w:sz="4" w:space="0" w:color="auto"/>
            </w:tcBorders>
            <w:shd w:val="clear" w:color="auto" w:fill="auto"/>
            <w:vAlign w:val="center"/>
          </w:tcPr>
          <w:p w14:paraId="4CEA0EC0"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right w:val="single" w:sz="4" w:space="0" w:color="auto"/>
            </w:tcBorders>
            <w:shd w:val="clear" w:color="auto" w:fill="auto"/>
            <w:vAlign w:val="center"/>
          </w:tcPr>
          <w:p w14:paraId="4A44A807"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6EEEAEF" w14:textId="77777777" w:rsidR="00443A0F" w:rsidRPr="002C5366" w:rsidRDefault="00443A0F" w:rsidP="00B138D1">
            <w:pPr>
              <w:rPr>
                <w:rFonts w:ascii="HGPｺﾞｼｯｸM" w:eastAsia="HGPｺﾞｼｯｸM" w:cs="ＭＳ Ｐゴシック"/>
                <w:sz w:val="21"/>
                <w:szCs w:val="21"/>
              </w:rPr>
            </w:pPr>
          </w:p>
        </w:tc>
      </w:tr>
      <w:tr w:rsidR="00443A0F" w:rsidRPr="007D3BB5" w14:paraId="0E0768B7" w14:textId="77777777" w:rsidTr="0085097C">
        <w:trPr>
          <w:trHeight w:val="334"/>
          <w:jc w:val="center"/>
        </w:trPr>
        <w:tc>
          <w:tcPr>
            <w:tcW w:w="2835" w:type="dxa"/>
            <w:tcBorders>
              <w:top w:val="single" w:sz="4" w:space="0" w:color="auto"/>
              <w:left w:val="single" w:sz="4" w:space="0" w:color="auto"/>
              <w:bottom w:val="single" w:sz="4" w:space="0" w:color="auto"/>
              <w:right w:val="single" w:sz="4" w:space="0" w:color="auto"/>
            </w:tcBorders>
            <w:vAlign w:val="center"/>
          </w:tcPr>
          <w:p w14:paraId="61E30AD9" w14:textId="77777777" w:rsidR="00443A0F" w:rsidRPr="002C5366" w:rsidRDefault="00443A0F" w:rsidP="00B138D1">
            <w:pPr>
              <w:rPr>
                <w:rFonts w:ascii="HGPｺﾞｼｯｸM" w:eastAsia="HGPｺﾞｼｯｸM" w:cs="ＭＳ Ｐゴシック"/>
                <w:sz w:val="21"/>
                <w:szCs w:val="21"/>
              </w:rPr>
            </w:pPr>
          </w:p>
        </w:tc>
        <w:tc>
          <w:tcPr>
            <w:tcW w:w="3402" w:type="dxa"/>
            <w:tcBorders>
              <w:left w:val="single" w:sz="4" w:space="0" w:color="auto"/>
              <w:bottom w:val="single" w:sz="4" w:space="0" w:color="auto"/>
              <w:right w:val="single" w:sz="4" w:space="0" w:color="auto"/>
            </w:tcBorders>
            <w:shd w:val="clear" w:color="auto" w:fill="auto"/>
            <w:vAlign w:val="center"/>
          </w:tcPr>
          <w:p w14:paraId="5E240A2F" w14:textId="77777777" w:rsidR="00443A0F" w:rsidRPr="002C5366" w:rsidRDefault="00443A0F" w:rsidP="00B138D1">
            <w:pPr>
              <w:rPr>
                <w:rFonts w:ascii="HGPｺﾞｼｯｸM" w:eastAsia="HGPｺﾞｼｯｸM" w:cs="ＭＳ Ｐゴシック"/>
                <w:sz w:val="21"/>
                <w:szCs w:val="21"/>
              </w:rPr>
            </w:pPr>
          </w:p>
        </w:tc>
        <w:tc>
          <w:tcPr>
            <w:tcW w:w="1418" w:type="dxa"/>
            <w:tcBorders>
              <w:left w:val="single" w:sz="4" w:space="0" w:color="auto"/>
              <w:bottom w:val="single" w:sz="4" w:space="0" w:color="auto"/>
              <w:right w:val="single" w:sz="4" w:space="0" w:color="auto"/>
            </w:tcBorders>
            <w:shd w:val="clear" w:color="auto" w:fill="auto"/>
            <w:vAlign w:val="center"/>
          </w:tcPr>
          <w:p w14:paraId="27A7A7BC" w14:textId="77777777" w:rsidR="00443A0F" w:rsidRPr="002C5366" w:rsidRDefault="00443A0F" w:rsidP="00B138D1">
            <w:pPr>
              <w:rPr>
                <w:rFonts w:ascii="HGPｺﾞｼｯｸM" w:eastAsia="HGPｺﾞｼｯｸM" w:cs="ＭＳ Ｐゴシック"/>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65DA9808" w14:textId="77777777" w:rsidR="00443A0F" w:rsidRPr="002C5366" w:rsidRDefault="00443A0F" w:rsidP="00B138D1">
            <w:pPr>
              <w:rPr>
                <w:rFonts w:ascii="HGPｺﾞｼｯｸM" w:eastAsia="HGPｺﾞｼｯｸM" w:cs="ＭＳ Ｐゴシック"/>
                <w:sz w:val="21"/>
                <w:szCs w:val="21"/>
              </w:rPr>
            </w:pPr>
          </w:p>
        </w:tc>
      </w:tr>
    </w:tbl>
    <w:p w14:paraId="405E05A4" w14:textId="77777777" w:rsidR="00443A0F" w:rsidRDefault="00443A0F" w:rsidP="00EC00C4">
      <w:pPr>
        <w:pStyle w:val="a3"/>
        <w:ind w:right="-110" w:firstLineChars="47" w:firstLine="99"/>
        <w:rPr>
          <w:color w:val="FF0000"/>
          <w:sz w:val="21"/>
          <w:szCs w:val="21"/>
          <w:lang w:eastAsia="ja-JP"/>
        </w:rPr>
      </w:pPr>
    </w:p>
    <w:p w14:paraId="3AA05C0C" w14:textId="77777777" w:rsidR="005D39F6" w:rsidRDefault="005D39F6">
      <w:pPr>
        <w:widowControl/>
        <w:autoSpaceDE/>
        <w:autoSpaceDN/>
        <w:rPr>
          <w:color w:val="000000" w:themeColor="text1"/>
          <w:sz w:val="21"/>
          <w:szCs w:val="21"/>
          <w:lang w:eastAsia="ja-JP"/>
        </w:rPr>
      </w:pPr>
      <w:bookmarkStart w:id="54" w:name="_Toc66450706"/>
      <w:r>
        <w:rPr>
          <w:color w:val="000000" w:themeColor="text1"/>
          <w:sz w:val="21"/>
          <w:szCs w:val="21"/>
          <w:lang w:eastAsia="ja-JP"/>
        </w:rPr>
        <w:br w:type="page"/>
      </w:r>
    </w:p>
    <w:p w14:paraId="2540A369" w14:textId="411FE437" w:rsidR="00931586" w:rsidRPr="008E7CE3" w:rsidRDefault="00AF5C68" w:rsidP="005149BC">
      <w:pPr>
        <w:pStyle w:val="3"/>
        <w:spacing w:before="72" w:after="120"/>
        <w:rPr>
          <w:rFonts w:eastAsiaTheme="majorEastAsia"/>
          <w:lang w:eastAsia="ja-JP"/>
        </w:rPr>
      </w:pPr>
      <w:bookmarkStart w:id="55" w:name="_Toc178210145"/>
      <w:r>
        <w:rPr>
          <w:rFonts w:hint="eastAsia"/>
          <w:lang w:eastAsia="ja-JP"/>
        </w:rPr>
        <w:lastRenderedPageBreak/>
        <w:t>（３）</w:t>
      </w:r>
      <w:r>
        <w:rPr>
          <w:rFonts w:hint="eastAsia"/>
          <w:lang w:eastAsia="ja-JP"/>
        </w:rPr>
        <w:t xml:space="preserve"> </w:t>
      </w:r>
      <w:r w:rsidR="00CE2556" w:rsidRPr="008E7CE3">
        <w:rPr>
          <w:rFonts w:hint="eastAsia"/>
          <w:lang w:eastAsia="ja-JP"/>
        </w:rPr>
        <w:t>道</w:t>
      </w:r>
      <w:r w:rsidR="00931586" w:rsidRPr="008E7CE3">
        <w:rPr>
          <w:rFonts w:hint="eastAsia"/>
          <w:lang w:eastAsia="ja-JP"/>
        </w:rPr>
        <w:t>との連絡及び報告する情報</w:t>
      </w:r>
      <w:bookmarkEnd w:id="54"/>
      <w:bookmarkEnd w:id="55"/>
    </w:p>
    <w:p w14:paraId="3BC9ADF7" w14:textId="2EEFBDA4" w:rsidR="00213D39" w:rsidRPr="008E7CE3" w:rsidRDefault="00213D39" w:rsidP="00574966">
      <w:pPr>
        <w:pStyle w:val="a3"/>
        <w:ind w:right="-110" w:firstLine="220"/>
        <w:rPr>
          <w:lang w:eastAsia="ja-JP"/>
        </w:rPr>
      </w:pPr>
      <w:r w:rsidRPr="008E7CE3">
        <w:rPr>
          <w:rFonts w:hint="eastAsia"/>
          <w:color w:val="000000" w:themeColor="text1"/>
          <w:lang w:eastAsia="ja-JP"/>
        </w:rPr>
        <w:t>災害</w:t>
      </w:r>
      <w:r w:rsidRPr="008E7CE3">
        <w:rPr>
          <w:rFonts w:hint="eastAsia"/>
          <w:lang w:eastAsia="ja-JP"/>
        </w:rPr>
        <w:t>廃棄物処理に関して、</w:t>
      </w:r>
      <w:r w:rsidR="00CE2556" w:rsidRPr="008E7CE3">
        <w:rPr>
          <w:rFonts w:hint="eastAsia"/>
          <w:lang w:eastAsia="ja-JP"/>
        </w:rPr>
        <w:t>道</w:t>
      </w:r>
      <w:r w:rsidRPr="008E7CE3">
        <w:rPr>
          <w:rFonts w:hint="eastAsia"/>
          <w:lang w:eastAsia="ja-JP"/>
        </w:rPr>
        <w:t>へ報告する情報を表</w:t>
      </w:r>
      <w:r w:rsidR="00600A42">
        <w:rPr>
          <w:rFonts w:hint="eastAsia"/>
          <w:lang w:eastAsia="ja-JP"/>
        </w:rPr>
        <w:t>2-2-</w:t>
      </w:r>
      <w:r w:rsidR="00B84C46">
        <w:rPr>
          <w:rFonts w:hint="eastAsia"/>
          <w:lang w:eastAsia="ja-JP"/>
        </w:rPr>
        <w:t>2</w:t>
      </w:r>
      <w:r w:rsidRPr="008E7CE3">
        <w:rPr>
          <w:rFonts w:hint="eastAsia"/>
          <w:lang w:eastAsia="ja-JP"/>
        </w:rPr>
        <w:t>に示す。</w:t>
      </w:r>
    </w:p>
    <w:p w14:paraId="4323A6C2" w14:textId="394C3829" w:rsidR="00213D39" w:rsidRPr="008E7CE3" w:rsidRDefault="00213D39" w:rsidP="00574966">
      <w:pPr>
        <w:pStyle w:val="a3"/>
        <w:ind w:right="-110" w:firstLine="220"/>
        <w:rPr>
          <w:lang w:eastAsia="ja-JP"/>
        </w:rPr>
      </w:pPr>
      <w:r w:rsidRPr="008E7CE3">
        <w:rPr>
          <w:rFonts w:hint="eastAsia"/>
          <w:color w:val="FF0000"/>
          <w:u w:val="single"/>
          <w:lang w:eastAsia="ja-JP"/>
        </w:rPr>
        <w:t>市</w:t>
      </w:r>
      <w:r w:rsidR="00BE3AA6" w:rsidRPr="008E7CE3">
        <w:rPr>
          <w:rFonts w:hint="eastAsia"/>
          <w:color w:val="FF0000"/>
          <w:u w:val="single"/>
          <w:lang w:eastAsia="ja-JP"/>
        </w:rPr>
        <w:t>（</w:t>
      </w:r>
      <w:r w:rsidRPr="008E7CE3">
        <w:rPr>
          <w:rFonts w:hint="eastAsia"/>
          <w:color w:val="FF0000"/>
          <w:u w:val="single"/>
          <w:lang w:eastAsia="ja-JP"/>
        </w:rPr>
        <w:t>町</w:t>
      </w:r>
      <w:r w:rsidR="0090798F" w:rsidRPr="008E7CE3">
        <w:rPr>
          <w:rFonts w:hint="eastAsia"/>
          <w:color w:val="FF0000"/>
          <w:u w:val="single"/>
          <w:lang w:eastAsia="ja-JP"/>
        </w:rPr>
        <w:t>村</w:t>
      </w:r>
      <w:r w:rsidR="00BE3AA6" w:rsidRPr="008E7CE3">
        <w:rPr>
          <w:rFonts w:hint="eastAsia"/>
          <w:color w:val="FF0000"/>
          <w:u w:val="single"/>
          <w:lang w:eastAsia="ja-JP"/>
        </w:rPr>
        <w:t>）</w:t>
      </w:r>
      <w:r w:rsidRPr="008E7CE3">
        <w:rPr>
          <w:rFonts w:hint="eastAsia"/>
          <w:lang w:eastAsia="ja-JP"/>
        </w:rPr>
        <w:t>は、発災後迅速に災害廃棄物処理体制を構築し処理を進めるため、速やかに</w:t>
      </w:r>
      <w:r w:rsidRPr="008E7CE3">
        <w:rPr>
          <w:rFonts w:hint="eastAsia"/>
          <w:color w:val="FF0000"/>
          <w:u w:val="single"/>
          <w:lang w:eastAsia="ja-JP"/>
        </w:rPr>
        <w:t>市</w:t>
      </w:r>
      <w:r w:rsidR="00BE3AA6" w:rsidRPr="008E7CE3">
        <w:rPr>
          <w:rFonts w:hint="eastAsia"/>
          <w:color w:val="FF0000"/>
          <w:u w:val="single"/>
          <w:lang w:eastAsia="ja-JP"/>
        </w:rPr>
        <w:t>（</w:t>
      </w:r>
      <w:r w:rsidRPr="008E7CE3">
        <w:rPr>
          <w:rFonts w:hint="eastAsia"/>
          <w:color w:val="FF0000"/>
          <w:u w:val="single"/>
          <w:lang w:eastAsia="ja-JP"/>
        </w:rPr>
        <w:t>町</w:t>
      </w:r>
      <w:r w:rsidR="00960262" w:rsidRPr="008E7CE3">
        <w:rPr>
          <w:rFonts w:hint="eastAsia"/>
          <w:color w:val="FF0000"/>
          <w:u w:val="single"/>
          <w:lang w:eastAsia="ja-JP"/>
        </w:rPr>
        <w:t>村</w:t>
      </w:r>
      <w:r w:rsidR="00BE3AA6" w:rsidRPr="008E7CE3">
        <w:rPr>
          <w:rFonts w:hint="eastAsia"/>
          <w:color w:val="FF0000"/>
          <w:u w:val="single"/>
          <w:lang w:eastAsia="ja-JP"/>
        </w:rPr>
        <w:t>）</w:t>
      </w:r>
      <w:r w:rsidRPr="008E7CE3">
        <w:rPr>
          <w:rFonts w:hint="eastAsia"/>
          <w:lang w:eastAsia="ja-JP"/>
        </w:rPr>
        <w:t>内等の災害廃棄物の発生量や廃棄物処理施設の被害状況等について、情報収集を行う。特に、優先的な処理が求められる腐敗性あるいは有害廃棄物等の情報を早期に把握することで、周辺環境の悪化を防ぎ、以後の廃棄物処理を円滑に進める。</w:t>
      </w:r>
    </w:p>
    <w:p w14:paraId="49C14C00" w14:textId="4BA0B0CB" w:rsidR="00213D39" w:rsidRPr="008E7CE3" w:rsidRDefault="00213D39" w:rsidP="00574966">
      <w:pPr>
        <w:pStyle w:val="a3"/>
        <w:ind w:right="-110" w:firstLine="220"/>
        <w:rPr>
          <w:lang w:eastAsia="ja-JP"/>
        </w:rPr>
      </w:pPr>
      <w:r w:rsidRPr="008E7CE3">
        <w:rPr>
          <w:rFonts w:hint="eastAsia"/>
          <w:lang w:eastAsia="ja-JP"/>
        </w:rPr>
        <w:t>正確な情報が得難い場合は、</w:t>
      </w:r>
      <w:r w:rsidR="002E2866" w:rsidRPr="008E7CE3">
        <w:rPr>
          <w:rFonts w:hint="eastAsia"/>
          <w:lang w:eastAsia="ja-JP"/>
        </w:rPr>
        <w:t>道</w:t>
      </w:r>
      <w:r w:rsidRPr="008E7CE3">
        <w:rPr>
          <w:rFonts w:hint="eastAsia"/>
          <w:lang w:eastAsia="ja-JP"/>
        </w:rPr>
        <w:t>への職員の派遣要請や、民間事業者団体のネットワークの活用等、積極的な情報収集を行う。</w:t>
      </w:r>
    </w:p>
    <w:p w14:paraId="26F1C1AB" w14:textId="3C135AA1" w:rsidR="00213D39" w:rsidRPr="008E7CE3" w:rsidRDefault="00213D39" w:rsidP="00574966">
      <w:pPr>
        <w:pStyle w:val="a3"/>
        <w:ind w:right="-110" w:firstLine="220"/>
        <w:rPr>
          <w:lang w:eastAsia="ja-JP"/>
        </w:rPr>
      </w:pPr>
      <w:r w:rsidRPr="008E7CE3">
        <w:rPr>
          <w:rFonts w:hint="eastAsia"/>
          <w:lang w:eastAsia="ja-JP"/>
        </w:rPr>
        <w:t>なお、</w:t>
      </w:r>
      <w:r w:rsidR="002E2866" w:rsidRPr="008E7CE3">
        <w:rPr>
          <w:rFonts w:hint="eastAsia"/>
          <w:lang w:eastAsia="ja-JP"/>
        </w:rPr>
        <w:t>道</w:t>
      </w:r>
      <w:r w:rsidRPr="008E7CE3">
        <w:rPr>
          <w:rFonts w:hint="eastAsia"/>
          <w:lang w:eastAsia="ja-JP"/>
        </w:rPr>
        <w:t>との連絡窓口を明確にしておき、発災直後だけでなく、定期的に情報収集を行う。</w:t>
      </w:r>
    </w:p>
    <w:p w14:paraId="1B4C8466" w14:textId="77777777" w:rsidR="00574966" w:rsidRDefault="00574966" w:rsidP="00574966">
      <w:pPr>
        <w:pStyle w:val="a3"/>
        <w:ind w:right="-110" w:firstLine="220"/>
        <w:rPr>
          <w:lang w:eastAsia="ja-JP"/>
        </w:rPr>
      </w:pPr>
    </w:p>
    <w:p w14:paraId="239F9709" w14:textId="7A07CAE0" w:rsidR="00213D39" w:rsidRPr="008E7CE3" w:rsidRDefault="00213D39" w:rsidP="00574966">
      <w:pPr>
        <w:pStyle w:val="afa"/>
      </w:pPr>
      <w:r w:rsidRPr="008E7CE3">
        <w:rPr>
          <w:rFonts w:hint="eastAsia"/>
        </w:rPr>
        <w:t>表</w:t>
      </w:r>
      <w:r w:rsidR="00600A42">
        <w:rPr>
          <w:rFonts w:hint="eastAsia"/>
        </w:rPr>
        <w:t>2-2-</w:t>
      </w:r>
      <w:r w:rsidR="00B84C46">
        <w:rPr>
          <w:rFonts w:hint="eastAsia"/>
        </w:rPr>
        <w:t>2</w:t>
      </w:r>
      <w:r w:rsidRPr="008E7CE3">
        <w:rPr>
          <w:rFonts w:hint="eastAsia"/>
        </w:rPr>
        <w:t xml:space="preserve">　</w:t>
      </w:r>
      <w:r w:rsidR="00496849" w:rsidRPr="008E7CE3">
        <w:rPr>
          <w:rFonts w:hint="eastAsia"/>
        </w:rPr>
        <w:t>被災</w:t>
      </w:r>
      <w:r w:rsidR="00600A42">
        <w:rPr>
          <w:rFonts w:hint="eastAsia"/>
        </w:rPr>
        <w:t>自治体</w:t>
      </w:r>
      <w:r w:rsidR="00496849" w:rsidRPr="008E7CE3">
        <w:rPr>
          <w:rFonts w:hint="eastAsia"/>
        </w:rPr>
        <w:t>から</w:t>
      </w:r>
      <w:r w:rsidRPr="008E7CE3">
        <w:rPr>
          <w:rFonts w:hint="eastAsia"/>
        </w:rPr>
        <w:t>報告する情報の内容</w:t>
      </w:r>
    </w:p>
    <w:tbl>
      <w:tblPr>
        <w:tblStyle w:val="af0"/>
        <w:tblW w:w="0" w:type="auto"/>
        <w:jc w:val="center"/>
        <w:tblLook w:val="04A0" w:firstRow="1" w:lastRow="0" w:firstColumn="1" w:lastColumn="0" w:noHBand="0" w:noVBand="1"/>
      </w:tblPr>
      <w:tblGrid>
        <w:gridCol w:w="2415"/>
        <w:gridCol w:w="3959"/>
        <w:gridCol w:w="1985"/>
      </w:tblGrid>
      <w:tr w:rsidR="007A1D0B" w:rsidRPr="00574966" w14:paraId="5BBC5EFA" w14:textId="77777777" w:rsidTr="002E585E">
        <w:trPr>
          <w:trHeight w:val="334"/>
          <w:jc w:val="center"/>
        </w:trPr>
        <w:tc>
          <w:tcPr>
            <w:tcW w:w="2415" w:type="dxa"/>
            <w:shd w:val="clear" w:color="auto" w:fill="D9D9D9" w:themeFill="background1" w:themeFillShade="D9"/>
            <w:vAlign w:val="center"/>
          </w:tcPr>
          <w:p w14:paraId="3C720CE9" w14:textId="77777777" w:rsidR="00213D39" w:rsidRPr="002E585E" w:rsidRDefault="00213D39" w:rsidP="005D39F6">
            <w:pPr>
              <w:jc w:val="center"/>
              <w:rPr>
                <w:rFonts w:ascii="HGPｺﾞｼｯｸM" w:eastAsia="HGPｺﾞｼｯｸM" w:cs="ＭＳ Ｐゴシック"/>
                <w:bCs/>
                <w:color w:val="000000" w:themeColor="text1"/>
                <w:sz w:val="21"/>
                <w:szCs w:val="21"/>
              </w:rPr>
            </w:pPr>
            <w:r w:rsidRPr="002E585E">
              <w:rPr>
                <w:rFonts w:ascii="HGPｺﾞｼｯｸM" w:eastAsia="HGPｺﾞｼｯｸM" w:cs="ＭＳ Ｐゴシック" w:hint="eastAsia"/>
                <w:bCs/>
                <w:color w:val="000000" w:themeColor="text1"/>
                <w:sz w:val="21"/>
                <w:szCs w:val="21"/>
              </w:rPr>
              <w:t>区　　　分</w:t>
            </w:r>
          </w:p>
        </w:tc>
        <w:tc>
          <w:tcPr>
            <w:tcW w:w="3959" w:type="dxa"/>
            <w:shd w:val="clear" w:color="auto" w:fill="D9D9D9" w:themeFill="background1" w:themeFillShade="D9"/>
            <w:vAlign w:val="center"/>
          </w:tcPr>
          <w:p w14:paraId="7E661BE9" w14:textId="77777777" w:rsidR="00213D39" w:rsidRPr="002E585E" w:rsidRDefault="00213D39" w:rsidP="005D39F6">
            <w:pPr>
              <w:jc w:val="center"/>
              <w:rPr>
                <w:rFonts w:ascii="HGPｺﾞｼｯｸM" w:eastAsia="HGPｺﾞｼｯｸM" w:cs="ＭＳ Ｐゴシック"/>
                <w:bCs/>
                <w:color w:val="000000" w:themeColor="text1"/>
                <w:sz w:val="21"/>
                <w:szCs w:val="21"/>
              </w:rPr>
            </w:pPr>
            <w:r w:rsidRPr="002E585E">
              <w:rPr>
                <w:rFonts w:ascii="HGPｺﾞｼｯｸM" w:eastAsia="HGPｺﾞｼｯｸM" w:cs="ＭＳ Ｐゴシック" w:hint="eastAsia"/>
                <w:bCs/>
                <w:color w:val="000000" w:themeColor="text1"/>
                <w:sz w:val="21"/>
                <w:szCs w:val="21"/>
              </w:rPr>
              <w:t>情　報　収　集　項　目</w:t>
            </w:r>
          </w:p>
        </w:tc>
        <w:tc>
          <w:tcPr>
            <w:tcW w:w="1985" w:type="dxa"/>
            <w:shd w:val="clear" w:color="auto" w:fill="D9D9D9" w:themeFill="background1" w:themeFillShade="D9"/>
            <w:vAlign w:val="center"/>
          </w:tcPr>
          <w:p w14:paraId="2E49AE9C" w14:textId="77777777" w:rsidR="00213D39" w:rsidRPr="002E585E" w:rsidRDefault="00213D39" w:rsidP="005D39F6">
            <w:pPr>
              <w:jc w:val="center"/>
              <w:rPr>
                <w:rFonts w:ascii="HGPｺﾞｼｯｸM" w:eastAsia="HGPｺﾞｼｯｸM" w:cs="ＭＳ Ｐゴシック"/>
                <w:bCs/>
                <w:color w:val="000000" w:themeColor="text1"/>
                <w:sz w:val="21"/>
                <w:szCs w:val="21"/>
              </w:rPr>
            </w:pPr>
            <w:r w:rsidRPr="002E585E">
              <w:rPr>
                <w:rFonts w:ascii="HGPｺﾞｼｯｸM" w:eastAsia="HGPｺﾞｼｯｸM" w:cs="ＭＳ Ｐゴシック" w:hint="eastAsia"/>
                <w:bCs/>
                <w:color w:val="000000" w:themeColor="text1"/>
                <w:sz w:val="21"/>
                <w:szCs w:val="21"/>
              </w:rPr>
              <w:t>目　的</w:t>
            </w:r>
          </w:p>
        </w:tc>
      </w:tr>
      <w:tr w:rsidR="00AB5430" w:rsidRPr="00574966" w14:paraId="15CF412B" w14:textId="77777777" w:rsidTr="002E585E">
        <w:trPr>
          <w:trHeight w:val="334"/>
          <w:jc w:val="center"/>
        </w:trPr>
        <w:tc>
          <w:tcPr>
            <w:tcW w:w="2415" w:type="dxa"/>
            <w:vAlign w:val="center"/>
          </w:tcPr>
          <w:p w14:paraId="3710FF14" w14:textId="77777777" w:rsidR="00AB5430" w:rsidRPr="002E585E" w:rsidRDefault="00AB5430" w:rsidP="00DC38FD">
            <w:pPr>
              <w:rPr>
                <w:rFonts w:ascii="HGPｺﾞｼｯｸM" w:eastAsia="HGPｺﾞｼｯｸM" w:cs="ＭＳ Ｐゴシック"/>
                <w:bCs/>
                <w:color w:val="000000" w:themeColor="text1"/>
                <w:sz w:val="21"/>
                <w:szCs w:val="21"/>
              </w:rPr>
            </w:pPr>
            <w:r w:rsidRPr="002E585E">
              <w:rPr>
                <w:rFonts w:ascii="HGPｺﾞｼｯｸM" w:eastAsia="HGPｺﾞｼｯｸM" w:cs="ＭＳ Ｐゴシック" w:hint="eastAsia"/>
                <w:bCs/>
                <w:color w:val="000000" w:themeColor="text1"/>
                <w:sz w:val="21"/>
                <w:szCs w:val="21"/>
                <w:lang w:eastAsia="ja-JP"/>
              </w:rPr>
              <w:t>家屋等の被災状況</w:t>
            </w:r>
          </w:p>
        </w:tc>
        <w:tc>
          <w:tcPr>
            <w:tcW w:w="3959" w:type="dxa"/>
            <w:vAlign w:val="center"/>
          </w:tcPr>
          <w:p w14:paraId="2216834D" w14:textId="4F18EC38" w:rsidR="00AB5430" w:rsidRPr="002E585E" w:rsidRDefault="00AB5430"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・全壊、</w:t>
            </w:r>
            <w:r w:rsidR="00EB4922" w:rsidRPr="002E585E">
              <w:rPr>
                <w:rFonts w:ascii="HGPｺﾞｼｯｸM" w:eastAsia="HGPｺﾞｼｯｸM" w:cs="ＭＳ Ｐゴシック" w:hint="eastAsia"/>
                <w:color w:val="000000" w:themeColor="text1"/>
                <w:sz w:val="21"/>
                <w:szCs w:val="21"/>
                <w:lang w:eastAsia="ja-JP"/>
              </w:rPr>
              <w:t>半壊</w:t>
            </w:r>
            <w:r w:rsidR="00FC1A5B" w:rsidRPr="002E585E">
              <w:rPr>
                <w:rFonts w:ascii="HGPｺﾞｼｯｸM" w:eastAsia="HGPｺﾞｼｯｸM" w:cs="ＭＳ Ｐゴシック" w:hint="eastAsia"/>
                <w:color w:val="000000" w:themeColor="text1"/>
                <w:sz w:val="21"/>
                <w:szCs w:val="21"/>
                <w:lang w:eastAsia="ja-JP"/>
              </w:rPr>
              <w:t>戸</w:t>
            </w:r>
            <w:r w:rsidRPr="002E585E">
              <w:rPr>
                <w:rFonts w:ascii="HGPｺﾞｼｯｸM" w:eastAsia="HGPｺﾞｼｯｸM" w:cs="ＭＳ Ｐゴシック" w:hint="eastAsia"/>
                <w:color w:val="000000" w:themeColor="text1"/>
                <w:sz w:val="21"/>
                <w:szCs w:val="21"/>
                <w:lang w:eastAsia="ja-JP"/>
              </w:rPr>
              <w:t>数</w:t>
            </w:r>
          </w:p>
          <w:p w14:paraId="54B7DD10" w14:textId="77777777" w:rsidR="00AB5430" w:rsidRPr="002E585E" w:rsidRDefault="00AB5430"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・浸水区域、浸水戸数（床上、床下）</w:t>
            </w:r>
          </w:p>
          <w:p w14:paraId="2CA8A294" w14:textId="77777777" w:rsidR="00AB5430" w:rsidRPr="002E585E" w:rsidRDefault="00AB5430"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・土砂崩れ等の状況、家屋への被害等</w:t>
            </w:r>
          </w:p>
        </w:tc>
        <w:tc>
          <w:tcPr>
            <w:tcW w:w="1985" w:type="dxa"/>
            <w:vMerge w:val="restart"/>
            <w:vAlign w:val="center"/>
          </w:tcPr>
          <w:p w14:paraId="5C71D397" w14:textId="27094EBF" w:rsidR="00AB5430" w:rsidRPr="002E585E" w:rsidRDefault="00AB5430" w:rsidP="00DC38FD">
            <w:pPr>
              <w:rPr>
                <w:rFonts w:ascii="HGPｺﾞｼｯｸM" w:eastAsia="HGPｺﾞｼｯｸM"/>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迅速な処理体制の構築支援</w:t>
            </w:r>
          </w:p>
        </w:tc>
      </w:tr>
      <w:tr w:rsidR="00AB5430" w:rsidRPr="00574966" w14:paraId="13BBD0E6" w14:textId="77777777" w:rsidTr="002E585E">
        <w:trPr>
          <w:trHeight w:val="334"/>
          <w:jc w:val="center"/>
        </w:trPr>
        <w:tc>
          <w:tcPr>
            <w:tcW w:w="2415" w:type="dxa"/>
            <w:vAlign w:val="center"/>
          </w:tcPr>
          <w:p w14:paraId="3039D051" w14:textId="7E458700" w:rsidR="00AB5430" w:rsidRPr="002E585E" w:rsidRDefault="00AB5430" w:rsidP="00DC38FD">
            <w:pPr>
              <w:rPr>
                <w:rFonts w:ascii="HGPｺﾞｼｯｸM" w:eastAsia="HGPｺﾞｼｯｸM" w:cs="ＭＳ Ｐゴシック"/>
                <w:bCs/>
                <w:color w:val="000000" w:themeColor="text1"/>
                <w:sz w:val="21"/>
                <w:szCs w:val="21"/>
                <w:lang w:eastAsia="ja-JP"/>
              </w:rPr>
            </w:pPr>
            <w:r w:rsidRPr="002E585E">
              <w:rPr>
                <w:rFonts w:ascii="HGPｺﾞｼｯｸM" w:eastAsia="HGPｺﾞｼｯｸM" w:cs="ＭＳ Ｐゴシック" w:hint="eastAsia"/>
                <w:bCs/>
                <w:color w:val="000000" w:themeColor="text1"/>
                <w:sz w:val="21"/>
                <w:szCs w:val="21"/>
                <w:lang w:eastAsia="ja-JP"/>
              </w:rPr>
              <w:t>災害廃棄物の発生状況</w:t>
            </w:r>
          </w:p>
        </w:tc>
        <w:tc>
          <w:tcPr>
            <w:tcW w:w="3959" w:type="dxa"/>
            <w:vAlign w:val="center"/>
          </w:tcPr>
          <w:p w14:paraId="614C024D" w14:textId="25DE0646" w:rsidR="00AB5430" w:rsidRPr="002E585E" w:rsidRDefault="00AB5430"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・災害廃棄物の種類と量（不明な場合は家屋の被災状況等を報告する）</w:t>
            </w:r>
          </w:p>
        </w:tc>
        <w:tc>
          <w:tcPr>
            <w:tcW w:w="1985" w:type="dxa"/>
            <w:vMerge/>
            <w:vAlign w:val="center"/>
          </w:tcPr>
          <w:p w14:paraId="3C012A2D" w14:textId="048A8A4F" w:rsidR="00AB5430" w:rsidRPr="002E585E" w:rsidRDefault="00AB5430" w:rsidP="00DC38FD">
            <w:pPr>
              <w:rPr>
                <w:rFonts w:ascii="HGPｺﾞｼｯｸM" w:eastAsia="HGPｺﾞｼｯｸM"/>
                <w:color w:val="000000" w:themeColor="text1"/>
                <w:sz w:val="21"/>
                <w:szCs w:val="21"/>
                <w:lang w:eastAsia="ja-JP"/>
              </w:rPr>
            </w:pPr>
          </w:p>
        </w:tc>
      </w:tr>
      <w:tr w:rsidR="00AB5430" w:rsidRPr="00574966" w14:paraId="4B5F6AA4" w14:textId="77777777" w:rsidTr="002E585E">
        <w:trPr>
          <w:trHeight w:val="334"/>
          <w:jc w:val="center"/>
        </w:trPr>
        <w:tc>
          <w:tcPr>
            <w:tcW w:w="2415" w:type="dxa"/>
            <w:vAlign w:val="center"/>
          </w:tcPr>
          <w:p w14:paraId="2749C526" w14:textId="77777777" w:rsidR="00AB5430" w:rsidRPr="002E585E" w:rsidRDefault="00AB5430" w:rsidP="00DC38FD">
            <w:pPr>
              <w:rPr>
                <w:rFonts w:ascii="HGPｺﾞｼｯｸM" w:eastAsia="HGPｺﾞｼｯｸM" w:cs="ＭＳ Ｐゴシック"/>
                <w:bCs/>
                <w:color w:val="000000" w:themeColor="text1"/>
                <w:sz w:val="21"/>
                <w:szCs w:val="21"/>
                <w:lang w:eastAsia="ja-JP"/>
              </w:rPr>
            </w:pPr>
            <w:r w:rsidRPr="002E585E">
              <w:rPr>
                <w:rFonts w:ascii="HGPｺﾞｼｯｸM" w:eastAsia="HGPｺﾞｼｯｸM" w:cs="ＭＳ Ｐゴシック" w:hint="eastAsia"/>
                <w:bCs/>
                <w:color w:val="000000" w:themeColor="text1"/>
                <w:sz w:val="21"/>
                <w:szCs w:val="21"/>
                <w:lang w:eastAsia="ja-JP"/>
              </w:rPr>
              <w:t>廃棄物処理施設の</w:t>
            </w:r>
          </w:p>
          <w:p w14:paraId="541D021E" w14:textId="77777777" w:rsidR="00AB5430" w:rsidRPr="002E585E" w:rsidRDefault="00AB5430" w:rsidP="00DC38FD">
            <w:pPr>
              <w:rPr>
                <w:rFonts w:ascii="HGPｺﾞｼｯｸM" w:eastAsia="HGPｺﾞｼｯｸM" w:cs="ＭＳ Ｐゴシック"/>
                <w:bCs/>
                <w:color w:val="000000" w:themeColor="text1"/>
                <w:sz w:val="21"/>
                <w:szCs w:val="21"/>
                <w:lang w:eastAsia="ja-JP"/>
              </w:rPr>
            </w:pPr>
            <w:r w:rsidRPr="002E585E">
              <w:rPr>
                <w:rFonts w:ascii="HGPｺﾞｼｯｸM" w:eastAsia="HGPｺﾞｼｯｸM" w:cs="ＭＳ Ｐゴシック" w:hint="eastAsia"/>
                <w:bCs/>
                <w:color w:val="000000" w:themeColor="text1"/>
                <w:sz w:val="21"/>
                <w:szCs w:val="21"/>
                <w:lang w:eastAsia="ja-JP"/>
              </w:rPr>
              <w:t>被災状況</w:t>
            </w:r>
          </w:p>
        </w:tc>
        <w:tc>
          <w:tcPr>
            <w:tcW w:w="3959" w:type="dxa"/>
            <w:vAlign w:val="center"/>
          </w:tcPr>
          <w:p w14:paraId="77E72564" w14:textId="77777777" w:rsidR="00AB5430" w:rsidRPr="002E585E" w:rsidRDefault="00AB5430"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・被災状況</w:t>
            </w:r>
          </w:p>
          <w:p w14:paraId="0197CB1F" w14:textId="34AE5017" w:rsidR="00AB5430" w:rsidRPr="002E585E" w:rsidRDefault="00AB5430"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・復旧見通し</w:t>
            </w:r>
          </w:p>
        </w:tc>
        <w:tc>
          <w:tcPr>
            <w:tcW w:w="1985" w:type="dxa"/>
            <w:vMerge/>
            <w:vAlign w:val="center"/>
          </w:tcPr>
          <w:p w14:paraId="375823BA" w14:textId="77777777" w:rsidR="00AB5430" w:rsidRPr="002E585E" w:rsidRDefault="00AB5430" w:rsidP="00DC38FD">
            <w:pPr>
              <w:rPr>
                <w:rFonts w:ascii="HGPｺﾞｼｯｸM" w:eastAsia="HGPｺﾞｼｯｸM"/>
                <w:color w:val="000000" w:themeColor="text1"/>
                <w:sz w:val="21"/>
                <w:szCs w:val="21"/>
                <w:lang w:eastAsia="ja-JP"/>
              </w:rPr>
            </w:pPr>
          </w:p>
        </w:tc>
      </w:tr>
      <w:tr w:rsidR="00AB5430" w:rsidRPr="00574966" w14:paraId="65E7834A" w14:textId="77777777" w:rsidTr="002E585E">
        <w:trPr>
          <w:trHeight w:val="334"/>
          <w:jc w:val="center"/>
        </w:trPr>
        <w:tc>
          <w:tcPr>
            <w:tcW w:w="2415" w:type="dxa"/>
            <w:vAlign w:val="center"/>
          </w:tcPr>
          <w:p w14:paraId="268AF33E" w14:textId="7AF135E1" w:rsidR="00AB5430" w:rsidRPr="002E585E" w:rsidRDefault="00AB5430" w:rsidP="00DC38FD">
            <w:pPr>
              <w:rPr>
                <w:rFonts w:ascii="HGPｺﾞｼｯｸM" w:eastAsia="HGPｺﾞｼｯｸM" w:cs="ＭＳ Ｐゴシック"/>
                <w:bCs/>
                <w:color w:val="000000" w:themeColor="text1"/>
                <w:sz w:val="21"/>
                <w:szCs w:val="21"/>
              </w:rPr>
            </w:pPr>
            <w:r w:rsidRPr="002E585E">
              <w:rPr>
                <w:rFonts w:ascii="HGPｺﾞｼｯｸM" w:eastAsia="HGPｺﾞｼｯｸM" w:cs="ＭＳ Ｐゴシック" w:hint="eastAsia"/>
                <w:bCs/>
                <w:color w:val="000000" w:themeColor="text1"/>
                <w:sz w:val="21"/>
                <w:szCs w:val="21"/>
              </w:rPr>
              <w:t>仮</w:t>
            </w:r>
            <w:r w:rsidRPr="002E585E">
              <w:rPr>
                <w:rFonts w:ascii="HGPｺﾞｼｯｸM" w:eastAsia="HGPｺﾞｼｯｸM" w:cs="ＭＳ Ｐゴシック" w:hint="eastAsia"/>
                <w:bCs/>
                <w:color w:val="000000" w:themeColor="text1"/>
                <w:sz w:val="21"/>
                <w:szCs w:val="21"/>
                <w:lang w:eastAsia="ja-JP"/>
              </w:rPr>
              <w:t>置場整備状況</w:t>
            </w:r>
          </w:p>
        </w:tc>
        <w:tc>
          <w:tcPr>
            <w:tcW w:w="3959" w:type="dxa"/>
            <w:vAlign w:val="center"/>
          </w:tcPr>
          <w:p w14:paraId="3BA246F3" w14:textId="036D1C46" w:rsidR="00AB5430" w:rsidRPr="002E585E" w:rsidRDefault="00AB5430"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・仮置場の位置と規模</w:t>
            </w:r>
          </w:p>
          <w:p w14:paraId="5B889F4F" w14:textId="42DE3397" w:rsidR="00AB5430" w:rsidRPr="002E585E" w:rsidRDefault="00AB5430"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・必要資材の調達状況</w:t>
            </w:r>
          </w:p>
          <w:p w14:paraId="23547B08" w14:textId="5BC12B40" w:rsidR="00AB5430" w:rsidRPr="002E585E" w:rsidRDefault="00AB5430"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・運営体制の確保</w:t>
            </w:r>
            <w:r w:rsidR="004B03D3" w:rsidRPr="002E585E">
              <w:rPr>
                <w:rFonts w:ascii="HGPｺﾞｼｯｸM" w:eastAsia="HGPｺﾞｼｯｸM" w:cs="ＭＳ Ｐゴシック" w:hint="eastAsia"/>
                <w:color w:val="000000" w:themeColor="text1"/>
                <w:sz w:val="21"/>
                <w:szCs w:val="21"/>
                <w:lang w:eastAsia="ja-JP"/>
              </w:rPr>
              <w:t>状況</w:t>
            </w:r>
          </w:p>
        </w:tc>
        <w:tc>
          <w:tcPr>
            <w:tcW w:w="1985" w:type="dxa"/>
            <w:vMerge/>
            <w:vAlign w:val="center"/>
          </w:tcPr>
          <w:p w14:paraId="7B00B9DE" w14:textId="77777777" w:rsidR="00AB5430" w:rsidRPr="002E585E" w:rsidRDefault="00AB5430" w:rsidP="00DC38FD">
            <w:pPr>
              <w:rPr>
                <w:rFonts w:ascii="HGPｺﾞｼｯｸM" w:eastAsia="HGPｺﾞｼｯｸM"/>
                <w:color w:val="000000" w:themeColor="text1"/>
                <w:sz w:val="21"/>
                <w:szCs w:val="21"/>
                <w:lang w:eastAsia="ja-JP"/>
              </w:rPr>
            </w:pPr>
          </w:p>
        </w:tc>
      </w:tr>
      <w:tr w:rsidR="007A1D0B" w:rsidRPr="00574966" w14:paraId="0745A169" w14:textId="77777777" w:rsidTr="002E585E">
        <w:trPr>
          <w:trHeight w:val="334"/>
          <w:jc w:val="center"/>
        </w:trPr>
        <w:tc>
          <w:tcPr>
            <w:tcW w:w="2415" w:type="dxa"/>
            <w:vAlign w:val="center"/>
          </w:tcPr>
          <w:p w14:paraId="7DA4A1A5" w14:textId="77777777" w:rsidR="00213D39" w:rsidRPr="002E585E" w:rsidRDefault="00213D39" w:rsidP="00DC38FD">
            <w:pPr>
              <w:rPr>
                <w:rFonts w:ascii="HGPｺﾞｼｯｸM" w:eastAsia="HGPｺﾞｼｯｸM" w:cs="ＭＳ Ｐゴシック"/>
                <w:bCs/>
                <w:color w:val="000000" w:themeColor="text1"/>
                <w:sz w:val="21"/>
                <w:szCs w:val="21"/>
                <w:lang w:eastAsia="ja-JP"/>
              </w:rPr>
            </w:pPr>
            <w:r w:rsidRPr="002E585E">
              <w:rPr>
                <w:rFonts w:ascii="HGPｺﾞｼｯｸM" w:eastAsia="HGPｺﾞｼｯｸM" w:cs="ＭＳ Ｐゴシック" w:hint="eastAsia"/>
                <w:bCs/>
                <w:color w:val="000000" w:themeColor="text1"/>
                <w:sz w:val="21"/>
                <w:szCs w:val="21"/>
                <w:lang w:eastAsia="ja-JP"/>
              </w:rPr>
              <w:t>腐敗性廃棄物・有害廃棄物の発生状況</w:t>
            </w:r>
          </w:p>
        </w:tc>
        <w:tc>
          <w:tcPr>
            <w:tcW w:w="3959" w:type="dxa"/>
            <w:vAlign w:val="center"/>
          </w:tcPr>
          <w:p w14:paraId="2FDA2922" w14:textId="4C59184E" w:rsidR="00213D39" w:rsidRPr="002E585E" w:rsidRDefault="00213D39"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・腐敗性廃棄物の種類と量及び処理状況</w:t>
            </w:r>
          </w:p>
          <w:p w14:paraId="5F68D04C" w14:textId="667A1F05" w:rsidR="00213D39" w:rsidRPr="002E585E" w:rsidRDefault="00213D39"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・有害廃棄物の種類と量及び拡散状況</w:t>
            </w:r>
          </w:p>
        </w:tc>
        <w:tc>
          <w:tcPr>
            <w:tcW w:w="1985" w:type="dxa"/>
            <w:vAlign w:val="center"/>
          </w:tcPr>
          <w:p w14:paraId="530BD05F" w14:textId="4DF6DC8F" w:rsidR="00213D39" w:rsidRPr="002E585E" w:rsidRDefault="00213D39" w:rsidP="00DC38FD">
            <w:pPr>
              <w:rPr>
                <w:rFonts w:ascii="HGPｺﾞｼｯｸM" w:eastAsia="HGPｺﾞｼｯｸM"/>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生活環境の迅速な保全に向けた支援</w:t>
            </w:r>
          </w:p>
        </w:tc>
      </w:tr>
      <w:tr w:rsidR="00211CE5" w:rsidRPr="00574966" w14:paraId="17A0CEEC" w14:textId="77777777" w:rsidTr="002E585E">
        <w:trPr>
          <w:trHeight w:val="334"/>
          <w:jc w:val="center"/>
        </w:trPr>
        <w:tc>
          <w:tcPr>
            <w:tcW w:w="2415" w:type="dxa"/>
            <w:vAlign w:val="center"/>
          </w:tcPr>
          <w:p w14:paraId="2F9F8B75" w14:textId="22082F09" w:rsidR="00211CE5" w:rsidRPr="002E585E" w:rsidRDefault="00211CE5" w:rsidP="00DC38FD">
            <w:pPr>
              <w:rPr>
                <w:rFonts w:ascii="HGPｺﾞｼｯｸM" w:eastAsia="HGPｺﾞｼｯｸM" w:cs="ＭＳ Ｐゴシック"/>
                <w:bCs/>
                <w:color w:val="000000" w:themeColor="text1"/>
                <w:sz w:val="21"/>
                <w:szCs w:val="21"/>
                <w:lang w:eastAsia="ja-JP"/>
              </w:rPr>
            </w:pPr>
            <w:r w:rsidRPr="002E585E">
              <w:rPr>
                <w:rFonts w:ascii="HGPｺﾞｼｯｸM" w:eastAsia="HGPｺﾞｼｯｸM" w:cs="ＭＳ Ｐゴシック" w:hint="eastAsia"/>
                <w:bCs/>
                <w:color w:val="000000" w:themeColor="text1"/>
                <w:sz w:val="21"/>
                <w:szCs w:val="21"/>
                <w:lang w:eastAsia="ja-JP"/>
              </w:rPr>
              <w:t>その他必要な情報</w:t>
            </w:r>
          </w:p>
        </w:tc>
        <w:tc>
          <w:tcPr>
            <w:tcW w:w="3959" w:type="dxa"/>
            <w:vAlign w:val="center"/>
          </w:tcPr>
          <w:p w14:paraId="0389927B" w14:textId="5C88ACB2" w:rsidR="00211CE5" w:rsidRPr="002E585E" w:rsidRDefault="00211CE5" w:rsidP="00DC38FD">
            <w:pPr>
              <w:rPr>
                <w:rFonts w:ascii="HGPｺﾞｼｯｸM" w:eastAsia="HGPｺﾞｼｯｸM" w:cs="ＭＳ Ｐゴシック"/>
                <w:color w:val="000000" w:themeColor="text1"/>
                <w:sz w:val="21"/>
                <w:szCs w:val="21"/>
                <w:lang w:eastAsia="ja-JP"/>
              </w:rPr>
            </w:pPr>
            <w:r w:rsidRPr="002E585E">
              <w:rPr>
                <w:rFonts w:ascii="HGPｺﾞｼｯｸM" w:eastAsia="HGPｺﾞｼｯｸM" w:cs="ＭＳ Ｐゴシック" w:hint="eastAsia"/>
                <w:color w:val="000000" w:themeColor="text1"/>
                <w:sz w:val="21"/>
                <w:szCs w:val="21"/>
                <w:lang w:eastAsia="ja-JP"/>
              </w:rPr>
              <w:t>・運搬経路の確保状況</w:t>
            </w:r>
          </w:p>
          <w:p w14:paraId="16B5DA87" w14:textId="0A4745B9" w:rsidR="004B03D3" w:rsidRPr="002E585E" w:rsidRDefault="00B86745" w:rsidP="00DC38FD">
            <w:pPr>
              <w:rPr>
                <w:rFonts w:ascii="HGPｺﾞｼｯｸM" w:eastAsia="HGPｺﾞｼｯｸM" w:cs="ＭＳ Ｐゴシック"/>
                <w:color w:val="000000" w:themeColor="text1"/>
                <w:sz w:val="21"/>
                <w:szCs w:val="21"/>
                <w:lang w:eastAsia="ja-JP"/>
              </w:rPr>
            </w:pPr>
            <w:r>
              <w:rPr>
                <w:rFonts w:hint="eastAsia"/>
                <w:noProof/>
                <w:sz w:val="18"/>
                <w:szCs w:val="18"/>
              </w:rPr>
              <mc:AlternateContent>
                <mc:Choice Requires="wpg">
                  <w:drawing>
                    <wp:anchor distT="0" distB="0" distL="114300" distR="114300" simplePos="0" relativeHeight="252391424" behindDoc="0" locked="0" layoutInCell="1" allowOverlap="1" wp14:anchorId="0F7A48D1" wp14:editId="0857B1D9">
                      <wp:simplePos x="0" y="0"/>
                      <wp:positionH relativeFrom="margin">
                        <wp:posOffset>-179705</wp:posOffset>
                      </wp:positionH>
                      <wp:positionV relativeFrom="paragraph">
                        <wp:posOffset>76835</wp:posOffset>
                      </wp:positionV>
                      <wp:extent cx="3253740" cy="628650"/>
                      <wp:effectExtent l="38100" t="38100" r="22860" b="0"/>
                      <wp:wrapNone/>
                      <wp:docPr id="3205" name="グループ化 3205"/>
                      <wp:cNvGraphicFramePr/>
                      <a:graphic xmlns:a="http://schemas.openxmlformats.org/drawingml/2006/main">
                        <a:graphicData uri="http://schemas.microsoft.com/office/word/2010/wordprocessingGroup">
                          <wpg:wgp>
                            <wpg:cNvGrpSpPr/>
                            <wpg:grpSpPr>
                              <a:xfrm>
                                <a:off x="0" y="0"/>
                                <a:ext cx="3253740" cy="628650"/>
                                <a:chOff x="-362027" y="4209291"/>
                                <a:chExt cx="5477725" cy="355428"/>
                              </a:xfrm>
                            </wpg:grpSpPr>
                            <wpg:grpSp>
                              <wpg:cNvPr id="3206" name="グループ化 3206"/>
                              <wpg:cNvGrpSpPr/>
                              <wpg:grpSpPr>
                                <a:xfrm>
                                  <a:off x="0" y="4319715"/>
                                  <a:ext cx="5115698" cy="245004"/>
                                  <a:chOff x="0" y="-1"/>
                                  <a:chExt cx="5115698" cy="650790"/>
                                </a:xfrm>
                              </wpg:grpSpPr>
                              <wps:wsp>
                                <wps:cNvPr id="3207" name="四角形: 角を丸くする 3207"/>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8" name="テキスト ボックス 3208"/>
                                <wps:cNvSpPr txBox="1"/>
                                <wps:spPr>
                                  <a:xfrm>
                                    <a:off x="90616" y="49427"/>
                                    <a:ext cx="4868562" cy="601362"/>
                                  </a:xfrm>
                                  <a:prstGeom prst="rect">
                                    <a:avLst/>
                                  </a:prstGeom>
                                  <a:noFill/>
                                  <a:ln w="6350">
                                    <a:noFill/>
                                  </a:ln>
                                </wps:spPr>
                                <wps:txbx>
                                  <w:txbxContent>
                                    <w:p w14:paraId="3695758E" w14:textId="50CE2E45" w:rsidR="005D39F6" w:rsidRPr="007C4609" w:rsidRDefault="005D39F6" w:rsidP="005D39F6">
                                      <w:pPr>
                                        <w:spacing w:line="200" w:lineRule="exact"/>
                                        <w:rPr>
                                          <w:sz w:val="18"/>
                                          <w:szCs w:val="18"/>
                                          <w:lang w:eastAsia="ja-JP"/>
                                        </w:rPr>
                                      </w:pPr>
                                      <w:r>
                                        <w:rPr>
                                          <w:rFonts w:hint="eastAsia"/>
                                          <w:sz w:val="18"/>
                                          <w:szCs w:val="18"/>
                                          <w:lang w:eastAsia="ja-JP"/>
                                        </w:rPr>
                                        <w:t>北海道災害廃棄物処理計画【本編】p28、p29を参考に、適宜変更してください</w:t>
                                      </w:r>
                                      <w:r>
                                        <w:rPr>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10" name="直線コネクタ 3210"/>
                              <wps:cNvCnPr>
                                <a:stCxn id="3207" idx="1"/>
                              </wps:cNvCnPr>
                              <wps:spPr>
                                <a:xfrm flipH="1" flipV="1">
                                  <a:off x="-362027" y="4209291"/>
                                  <a:ext cx="362027" cy="227915"/>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7A48D1" id="グループ化 3205" o:spid="_x0000_s1189" style="position:absolute;margin-left:-14.15pt;margin-top:6.05pt;width:256.2pt;height:49.5pt;z-index:252391424;mso-position-horizontal-relative:margin;mso-width-relative:margin;mso-height-relative:margin" coordorigin="-3620,42092" coordsize="54777,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">
                      <v:group id="グループ化 3206" o:spid="_x0000_s1190"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roundrect id="四角形: 角を丸くする 3207" o:spid="_x0000_s1191"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" fillcolor="#fff2cc [663]" strokecolor="#1f3763 [1604]" strokeweight="1pt">
                          <v:stroke joinstyle="miter"/>
                        </v:roundrect>
                        <v:shape id="テキスト ボックス 3208" o:spid="_x0000_s1192"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" filled="f" stroked="f" strokeweight=".5pt">
                          <v:textbox>
                            <w:txbxContent>
                              <w:p w14:paraId="3695758E" w14:textId="50CE2E45" w:rsidR="005D39F6" w:rsidRPr="007C4609" w:rsidRDefault="005D39F6" w:rsidP="005D39F6">
                                <w:pPr>
                                  <w:spacing w:line="200" w:lineRule="exact"/>
                                  <w:rPr>
                                    <w:sz w:val="18"/>
                                    <w:szCs w:val="18"/>
                                    <w:lang w:eastAsia="ja-JP"/>
                                  </w:rPr>
                                </w:pPr>
                                <w:r>
                                  <w:rPr>
                                    <w:rFonts w:hint="eastAsia"/>
                                    <w:sz w:val="18"/>
                                    <w:szCs w:val="18"/>
                                    <w:lang w:eastAsia="ja-JP"/>
                                  </w:rPr>
                                  <w:t>北海道災害廃棄物処理計画【本編】p28、p29を参考に、適宜変更してください</w:t>
                                </w:r>
                                <w:r>
                                  <w:rPr>
                                    <w:sz w:val="18"/>
                                    <w:szCs w:val="18"/>
                                    <w:lang w:eastAsia="ja-JP"/>
                                  </w:rPr>
                                  <w:t>。</w:t>
                                </w:r>
                              </w:p>
                            </w:txbxContent>
                          </v:textbox>
                        </v:shape>
                      </v:group>
                      <v:line id="直線コネクタ 3210" o:spid="_x0000_s1193" style="position:absolute;flip:x y;visibility:visible;mso-wrap-style:square" from="-3620,42092" to="0,4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" strokecolor="#4472c4 [3204]" strokeweight=".5pt">
                        <v:stroke endarrow="oval" joinstyle="miter"/>
                      </v:line>
                      <w10:wrap anchorx="margin"/>
                    </v:group>
                  </w:pict>
                </mc:Fallback>
              </mc:AlternateContent>
            </w:r>
            <w:r w:rsidR="004B03D3" w:rsidRPr="002E585E">
              <w:rPr>
                <w:rFonts w:ascii="HGPｺﾞｼｯｸM" w:eastAsia="HGPｺﾞｼｯｸM" w:cs="ＭＳ Ｐゴシック" w:hint="eastAsia"/>
                <w:color w:val="000000" w:themeColor="text1"/>
                <w:sz w:val="21"/>
                <w:szCs w:val="21"/>
                <w:lang w:eastAsia="ja-JP"/>
              </w:rPr>
              <w:t>・必要な支援（人材、資機材）</w:t>
            </w:r>
          </w:p>
        </w:tc>
        <w:tc>
          <w:tcPr>
            <w:tcW w:w="1985" w:type="dxa"/>
            <w:vAlign w:val="center"/>
          </w:tcPr>
          <w:p w14:paraId="598D2A68" w14:textId="74A28173" w:rsidR="00211CE5" w:rsidRPr="002E585E" w:rsidRDefault="00211CE5" w:rsidP="00DC38FD">
            <w:pPr>
              <w:rPr>
                <w:rFonts w:ascii="HGPｺﾞｼｯｸM" w:eastAsia="HGPｺﾞｼｯｸM" w:cs="ＭＳ Ｐゴシック"/>
                <w:color w:val="000000" w:themeColor="text1"/>
                <w:sz w:val="21"/>
                <w:szCs w:val="21"/>
                <w:lang w:eastAsia="ja-JP"/>
              </w:rPr>
            </w:pPr>
          </w:p>
        </w:tc>
      </w:tr>
    </w:tbl>
    <w:p w14:paraId="7212C8EE" w14:textId="41D10205" w:rsidR="00267972" w:rsidRPr="008E7CE3" w:rsidRDefault="00267972" w:rsidP="00DC38FD">
      <w:pPr>
        <w:rPr>
          <w:sz w:val="21"/>
          <w:szCs w:val="21"/>
          <w:lang w:eastAsia="ja-JP"/>
        </w:rPr>
      </w:pPr>
      <w:bookmarkStart w:id="56" w:name="_Toc66450707"/>
    </w:p>
    <w:p w14:paraId="02B95950" w14:textId="2C0E4C06" w:rsidR="005D39F6" w:rsidRDefault="005D39F6">
      <w:pPr>
        <w:widowControl/>
        <w:autoSpaceDE/>
        <w:autoSpaceDN/>
        <w:rPr>
          <w:color w:val="000000" w:themeColor="text1"/>
          <w:sz w:val="21"/>
          <w:szCs w:val="21"/>
          <w:lang w:eastAsia="ja-JP"/>
        </w:rPr>
      </w:pPr>
      <w:r>
        <w:rPr>
          <w:color w:val="000000" w:themeColor="text1"/>
          <w:sz w:val="21"/>
          <w:szCs w:val="21"/>
          <w:lang w:eastAsia="ja-JP"/>
        </w:rPr>
        <w:br w:type="page"/>
      </w:r>
    </w:p>
    <w:p w14:paraId="44A00056" w14:textId="7635A2F4" w:rsidR="00E870C0" w:rsidRPr="008E7CE3" w:rsidRDefault="00267972" w:rsidP="008374F7">
      <w:pPr>
        <w:pStyle w:val="2"/>
        <w:spacing w:after="120"/>
        <w:rPr>
          <w:rFonts w:eastAsiaTheme="majorEastAsia"/>
          <w:lang w:eastAsia="ja-JP"/>
        </w:rPr>
      </w:pPr>
      <w:bookmarkStart w:id="57" w:name="_Toc178210146"/>
      <w:r w:rsidRPr="008E7CE3">
        <w:rPr>
          <w:rFonts w:hint="eastAsia"/>
          <w:lang w:eastAsia="ja-JP"/>
        </w:rPr>
        <w:lastRenderedPageBreak/>
        <w:t>３</w:t>
      </w:r>
      <w:r w:rsidR="00C730D3" w:rsidRPr="008E7CE3">
        <w:rPr>
          <w:rFonts w:hint="eastAsia"/>
          <w:lang w:eastAsia="ja-JP"/>
        </w:rPr>
        <w:t xml:space="preserve">章　</w:t>
      </w:r>
      <w:r w:rsidR="00931586" w:rsidRPr="008E7CE3">
        <w:rPr>
          <w:rFonts w:hint="eastAsia"/>
          <w:lang w:eastAsia="ja-JP"/>
        </w:rPr>
        <w:t>協力・支援体制</w:t>
      </w:r>
      <w:bookmarkStart w:id="58" w:name="_Toc66450708"/>
      <w:bookmarkEnd w:id="56"/>
      <w:bookmarkEnd w:id="57"/>
    </w:p>
    <w:p w14:paraId="37C002AE" w14:textId="500D267C" w:rsidR="000D68BD" w:rsidRPr="008E7CE3" w:rsidRDefault="00AF5C68" w:rsidP="005149BC">
      <w:pPr>
        <w:pStyle w:val="3"/>
        <w:spacing w:before="72" w:after="120"/>
        <w:rPr>
          <w:lang w:eastAsia="ja-JP"/>
        </w:rPr>
      </w:pPr>
      <w:bookmarkStart w:id="59" w:name="_Toc178210147"/>
      <w:r>
        <w:rPr>
          <w:rFonts w:hint="eastAsia"/>
          <w:lang w:eastAsia="ja-JP"/>
        </w:rPr>
        <w:t>（１）</w:t>
      </w:r>
      <w:r>
        <w:rPr>
          <w:rFonts w:hint="eastAsia"/>
          <w:lang w:eastAsia="ja-JP"/>
        </w:rPr>
        <w:t xml:space="preserve"> </w:t>
      </w:r>
      <w:r w:rsidR="000D68BD" w:rsidRPr="008E7CE3">
        <w:rPr>
          <w:rFonts w:hint="eastAsia"/>
          <w:lang w:eastAsia="ja-JP"/>
        </w:rPr>
        <w:t>自衛隊・警察・消防との連携</w:t>
      </w:r>
      <w:bookmarkEnd w:id="58"/>
      <w:bookmarkEnd w:id="59"/>
    </w:p>
    <w:p w14:paraId="5415763D" w14:textId="73B09059" w:rsidR="000D68BD" w:rsidRPr="008E7CE3" w:rsidRDefault="000D68BD" w:rsidP="00574966">
      <w:pPr>
        <w:pStyle w:val="a3"/>
        <w:ind w:right="-110" w:firstLine="220"/>
        <w:rPr>
          <w:lang w:eastAsia="ja-JP"/>
        </w:rPr>
      </w:pPr>
      <w:r w:rsidRPr="008E7CE3">
        <w:rPr>
          <w:lang w:eastAsia="ja-JP"/>
        </w:rPr>
        <w:t>発災直後は、人命救助、被災者の安全確保を最優先とし、ライフラインの確保のための道路啓開等で発生した災害廃棄物の撤去が迅速に行えるよう、道路担当部署と連携するほか、災害対策本部を通じた自衛隊、警察、消防等との連携方法について調整する。</w:t>
      </w:r>
    </w:p>
    <w:p w14:paraId="5665F3AD" w14:textId="77777777" w:rsidR="000D68BD" w:rsidRPr="008E7CE3" w:rsidRDefault="000D68BD" w:rsidP="00574966">
      <w:pPr>
        <w:pStyle w:val="a3"/>
        <w:ind w:right="-110" w:firstLine="220"/>
        <w:rPr>
          <w:lang w:eastAsia="ja-JP"/>
        </w:rPr>
      </w:pPr>
      <w:r w:rsidRPr="008E7CE3">
        <w:rPr>
          <w:lang w:eastAsia="ja-JP"/>
        </w:rPr>
        <w:t>応急段階での災害廃棄物処理は、人命救助の要素も含まれるため、その手順について、災害対策本部を通じて、警察・消防等と十分に連携をはかる。</w:t>
      </w:r>
    </w:p>
    <w:p w14:paraId="204214CF" w14:textId="77777777" w:rsidR="000D68BD" w:rsidRPr="008E7CE3" w:rsidRDefault="000D68BD" w:rsidP="00574966">
      <w:pPr>
        <w:pStyle w:val="a3"/>
        <w:ind w:right="-110" w:firstLine="220"/>
        <w:rPr>
          <w:lang w:eastAsia="ja-JP"/>
        </w:rPr>
      </w:pPr>
      <w:r w:rsidRPr="008E7CE3">
        <w:rPr>
          <w:lang w:eastAsia="ja-JP"/>
        </w:rPr>
        <w:t>災害廃棄物に含まれる有害物質等の情報を必要に応じて自衛隊、警察、消防等に提供する。</w:t>
      </w:r>
    </w:p>
    <w:p w14:paraId="6F532489" w14:textId="77777777" w:rsidR="001D0E0C" w:rsidRPr="008E7CE3" w:rsidRDefault="001D0E0C" w:rsidP="00DC38FD">
      <w:pPr>
        <w:rPr>
          <w:rFonts w:ascii="ＭＳ 明朝" w:eastAsia="ＭＳ 明朝" w:hAnsi="ＭＳ 明朝"/>
          <w:sz w:val="21"/>
          <w:szCs w:val="21"/>
          <w:lang w:eastAsia="ja-JP"/>
        </w:rPr>
      </w:pPr>
    </w:p>
    <w:p w14:paraId="38DFB123" w14:textId="27411E72" w:rsidR="00B063EC" w:rsidRPr="005149BC" w:rsidRDefault="00AF5C68" w:rsidP="005149BC">
      <w:pPr>
        <w:pStyle w:val="3"/>
        <w:spacing w:before="72" w:after="120"/>
        <w:rPr>
          <w:color w:val="FF0000"/>
          <w:lang w:eastAsia="ja-JP"/>
        </w:rPr>
      </w:pPr>
      <w:bookmarkStart w:id="60" w:name="_Toc66450709"/>
      <w:bookmarkStart w:id="61" w:name="_Toc178210148"/>
      <w:r>
        <w:rPr>
          <w:rFonts w:hint="eastAsia"/>
          <w:color w:val="FF0000"/>
          <w:lang w:eastAsia="ja-JP"/>
        </w:rPr>
        <w:t>（</w:t>
      </w:r>
      <w:r w:rsidR="000D68BD" w:rsidRPr="005149BC">
        <w:rPr>
          <w:rFonts w:hint="eastAsia"/>
          <w:color w:val="FF0000"/>
          <w:lang w:eastAsia="ja-JP"/>
        </w:rPr>
        <w:t>２</w:t>
      </w:r>
      <w:r>
        <w:rPr>
          <w:rFonts w:hint="eastAsia"/>
          <w:color w:val="FF0000"/>
          <w:lang w:eastAsia="ja-JP"/>
        </w:rPr>
        <w:t>）</w:t>
      </w:r>
      <w:r>
        <w:rPr>
          <w:rFonts w:hint="eastAsia"/>
          <w:color w:val="FF0000"/>
          <w:lang w:eastAsia="ja-JP"/>
        </w:rPr>
        <w:t xml:space="preserve"> </w:t>
      </w:r>
      <w:r w:rsidR="00604B66" w:rsidRPr="005149BC">
        <w:rPr>
          <w:rFonts w:hint="eastAsia"/>
          <w:color w:val="FF0000"/>
          <w:lang w:eastAsia="ja-JP"/>
        </w:rPr>
        <w:t>市町村等、道</w:t>
      </w:r>
      <w:r w:rsidR="009514E2" w:rsidRPr="005149BC">
        <w:rPr>
          <w:rFonts w:hint="eastAsia"/>
          <w:color w:val="FF0000"/>
          <w:lang w:eastAsia="ja-JP"/>
        </w:rPr>
        <w:t>及び</w:t>
      </w:r>
      <w:r w:rsidR="00604B66" w:rsidRPr="005149BC">
        <w:rPr>
          <w:rFonts w:hint="eastAsia"/>
          <w:color w:val="FF0000"/>
          <w:lang w:eastAsia="ja-JP"/>
        </w:rPr>
        <w:t>国の協力・支援</w:t>
      </w:r>
      <w:bookmarkEnd w:id="60"/>
      <w:bookmarkEnd w:id="61"/>
    </w:p>
    <w:p w14:paraId="789B518B" w14:textId="6B30FEE7" w:rsidR="00604B66" w:rsidRPr="008E7CE3" w:rsidRDefault="00604B66" w:rsidP="00574966">
      <w:pPr>
        <w:pStyle w:val="a3"/>
        <w:ind w:right="-110" w:firstLine="220"/>
        <w:rPr>
          <w:lang w:eastAsia="ja-JP"/>
        </w:rPr>
      </w:pPr>
      <w:r w:rsidRPr="008E7CE3">
        <w:rPr>
          <w:rFonts w:hint="eastAsia"/>
          <w:lang w:eastAsia="ja-JP"/>
        </w:rPr>
        <w:t>他市町村等、道による協力・支援については、予め締結している災害協定等にもとづき、</w:t>
      </w:r>
      <w:r w:rsidRPr="008E7CE3">
        <w:rPr>
          <w:rFonts w:hint="eastAsia"/>
          <w:color w:val="FF0000"/>
          <w:u w:val="single"/>
          <w:lang w:eastAsia="ja-JP"/>
        </w:rPr>
        <w:t>市</w:t>
      </w:r>
      <w:r w:rsidR="00BE3AA6" w:rsidRPr="008E7CE3">
        <w:rPr>
          <w:rFonts w:hint="eastAsia"/>
          <w:color w:val="FF0000"/>
          <w:u w:val="single"/>
          <w:lang w:eastAsia="ja-JP"/>
        </w:rPr>
        <w:t>（</w:t>
      </w:r>
      <w:r w:rsidRPr="008E7CE3">
        <w:rPr>
          <w:rFonts w:hint="eastAsia"/>
          <w:color w:val="FF0000"/>
          <w:u w:val="single"/>
          <w:lang w:eastAsia="ja-JP"/>
        </w:rPr>
        <w:t>町村</w:t>
      </w:r>
      <w:r w:rsidR="00BE3AA6" w:rsidRPr="008E7CE3">
        <w:rPr>
          <w:rFonts w:hint="eastAsia"/>
          <w:color w:val="FF0000"/>
          <w:u w:val="single"/>
          <w:lang w:eastAsia="ja-JP"/>
        </w:rPr>
        <w:t>）</w:t>
      </w:r>
      <w:r w:rsidRPr="008E7CE3">
        <w:rPr>
          <w:rFonts w:hint="eastAsia"/>
          <w:lang w:eastAsia="ja-JP"/>
        </w:rPr>
        <w:t>内の情勢を正確に把握し、必要な支援等について的確に要請できるようにする。</w:t>
      </w:r>
    </w:p>
    <w:p w14:paraId="79944CC9" w14:textId="37AA8682" w:rsidR="00604B66" w:rsidRPr="0075754C" w:rsidRDefault="00604B66" w:rsidP="00574966">
      <w:pPr>
        <w:pStyle w:val="a3"/>
        <w:ind w:right="-110" w:firstLine="220"/>
        <w:rPr>
          <w:color w:val="000000" w:themeColor="text1"/>
          <w:lang w:eastAsia="ja-JP"/>
        </w:rPr>
      </w:pPr>
      <w:r w:rsidRPr="008E7CE3">
        <w:rPr>
          <w:rFonts w:hint="eastAsia"/>
          <w:lang w:eastAsia="ja-JP"/>
        </w:rPr>
        <w:t>協力・支援体制の構築にあたっては、</w:t>
      </w:r>
      <w:proofErr w:type="spellStart"/>
      <w:r w:rsidRPr="008E7CE3">
        <w:rPr>
          <w:lang w:eastAsia="ja-JP"/>
        </w:rPr>
        <w:t>D.Waste</w:t>
      </w:r>
      <w:proofErr w:type="spellEnd"/>
      <w:r w:rsidRPr="008E7CE3">
        <w:rPr>
          <w:lang w:eastAsia="ja-JP"/>
        </w:rPr>
        <w:t>-Net（災害廃棄物処理支援ネット</w:t>
      </w:r>
      <w:r w:rsidRPr="0075754C">
        <w:rPr>
          <w:color w:val="000000" w:themeColor="text1"/>
          <w:lang w:eastAsia="ja-JP"/>
        </w:rPr>
        <w:t>ワーク）</w:t>
      </w:r>
      <w:r w:rsidR="00EB1134" w:rsidRPr="0075754C">
        <w:rPr>
          <w:rFonts w:hint="eastAsia"/>
          <w:color w:val="000000" w:themeColor="text1"/>
          <w:lang w:eastAsia="ja-JP"/>
        </w:rPr>
        <w:t>や災害廃棄物処理支援員制度（人材バンク）</w:t>
      </w:r>
      <w:r w:rsidRPr="0075754C">
        <w:rPr>
          <w:color w:val="000000" w:themeColor="text1"/>
          <w:lang w:eastAsia="ja-JP"/>
        </w:rPr>
        <w:t>も活用する。</w:t>
      </w:r>
    </w:p>
    <w:p w14:paraId="4952AEA2" w14:textId="58AB5F53" w:rsidR="00604B66" w:rsidRPr="0075754C" w:rsidRDefault="00604B66" w:rsidP="00574966">
      <w:pPr>
        <w:pStyle w:val="a3"/>
        <w:ind w:right="-110" w:firstLine="220"/>
        <w:rPr>
          <w:color w:val="000000" w:themeColor="text1"/>
          <w:lang w:eastAsia="ja-JP"/>
        </w:rPr>
      </w:pPr>
      <w:r w:rsidRPr="0075754C">
        <w:rPr>
          <w:rFonts w:hint="eastAsia"/>
          <w:color w:val="000000" w:themeColor="text1"/>
          <w:lang w:eastAsia="ja-JP"/>
        </w:rPr>
        <w:t>また、災害廃棄物処理業務を遂行する上で、職員が不足する場合は、</w:t>
      </w:r>
      <w:r w:rsidR="00795C55" w:rsidRPr="0075754C">
        <w:rPr>
          <w:rFonts w:hint="eastAsia"/>
          <w:color w:val="000000" w:themeColor="text1"/>
          <w:lang w:eastAsia="ja-JP"/>
        </w:rPr>
        <w:t>道</w:t>
      </w:r>
      <w:r w:rsidRPr="0075754C">
        <w:rPr>
          <w:rFonts w:hint="eastAsia"/>
          <w:color w:val="000000" w:themeColor="text1"/>
          <w:lang w:eastAsia="ja-JP"/>
        </w:rPr>
        <w:t>に要請（従事する業務、人数、派遣期間等）し、</w:t>
      </w:r>
      <w:r w:rsidR="00795C55" w:rsidRPr="0075754C">
        <w:rPr>
          <w:rFonts w:hint="eastAsia"/>
          <w:color w:val="000000" w:themeColor="text1"/>
          <w:lang w:eastAsia="ja-JP"/>
        </w:rPr>
        <w:t>道</w:t>
      </w:r>
      <w:r w:rsidRPr="0075754C">
        <w:rPr>
          <w:rFonts w:hint="eastAsia"/>
          <w:color w:val="000000" w:themeColor="text1"/>
          <w:lang w:eastAsia="ja-JP"/>
        </w:rPr>
        <w:t>職員や他の市町村職員等の派遣について協議・調整をしてもらう。</w:t>
      </w:r>
    </w:p>
    <w:p w14:paraId="0402612F" w14:textId="1005D79B" w:rsidR="00604B66" w:rsidRPr="0075754C" w:rsidRDefault="005C2915" w:rsidP="00574966">
      <w:pPr>
        <w:pStyle w:val="a3"/>
        <w:ind w:right="-110" w:firstLine="220"/>
        <w:rPr>
          <w:color w:val="000000" w:themeColor="text1"/>
          <w:lang w:eastAsia="ja-JP"/>
        </w:rPr>
      </w:pPr>
      <w:r w:rsidRPr="0075754C">
        <w:rPr>
          <w:rFonts w:hint="eastAsia"/>
          <w:color w:val="000000" w:themeColor="text1"/>
          <w:lang w:eastAsia="ja-JP"/>
        </w:rPr>
        <w:t>なお</w:t>
      </w:r>
      <w:r w:rsidR="00AA1E6A" w:rsidRPr="0075754C">
        <w:rPr>
          <w:rFonts w:hint="eastAsia"/>
          <w:color w:val="000000" w:themeColor="text1"/>
          <w:lang w:eastAsia="ja-JP"/>
        </w:rPr>
        <w:t>、</w:t>
      </w:r>
      <w:r w:rsidR="00720DD2" w:rsidRPr="0075754C">
        <w:rPr>
          <w:rFonts w:hint="eastAsia"/>
          <w:color w:val="000000" w:themeColor="text1"/>
          <w:lang w:eastAsia="ja-JP"/>
        </w:rPr>
        <w:t>「災害時等における北海道及び市町村相互の応援等に関する協定」の連絡系統を</w:t>
      </w:r>
      <w:r w:rsidRPr="0075754C">
        <w:rPr>
          <w:rFonts w:hint="eastAsia"/>
          <w:color w:val="000000" w:themeColor="text1"/>
          <w:lang w:eastAsia="ja-JP"/>
        </w:rPr>
        <w:t>図2-3-1に</w:t>
      </w:r>
      <w:r w:rsidR="00720DD2" w:rsidRPr="0075754C">
        <w:rPr>
          <w:rFonts w:hint="eastAsia"/>
          <w:color w:val="000000" w:themeColor="text1"/>
          <w:lang w:eastAsia="ja-JP"/>
        </w:rPr>
        <w:t>示す。</w:t>
      </w:r>
    </w:p>
    <w:p w14:paraId="0955BAB7" w14:textId="45D92C3A" w:rsidR="007B45CD" w:rsidRDefault="007B45CD" w:rsidP="007B45CD">
      <w:pPr>
        <w:jc w:val="both"/>
        <w:rPr>
          <w:rFonts w:ascii="Century" w:eastAsia="ＭＳ 明朝" w:hAnsi="Century" w:cs="Times New Roman"/>
          <w:sz w:val="21"/>
          <w:szCs w:val="21"/>
          <w:lang w:eastAsia="ja-JP"/>
        </w:rPr>
      </w:pPr>
    </w:p>
    <w:p w14:paraId="6A5703DD" w14:textId="4C8543E3" w:rsidR="00604B66" w:rsidRPr="00650E76" w:rsidRDefault="005D39F6" w:rsidP="00FE207F">
      <w:pPr>
        <w:pStyle w:val="afa"/>
        <w:rPr>
          <w:color w:val="FF0000"/>
        </w:rPr>
      </w:pPr>
      <w:r w:rsidRPr="00E61181">
        <w:rPr>
          <w:rFonts w:hint="eastAsia"/>
        </w:rPr>
        <w:t>表</w:t>
      </w:r>
      <w:r w:rsidR="00B84C46">
        <w:rPr>
          <w:rFonts w:hint="eastAsia"/>
        </w:rPr>
        <w:t>2-3-1</w:t>
      </w:r>
      <w:r w:rsidRPr="00E61181">
        <w:rPr>
          <w:rFonts w:hint="eastAsia"/>
        </w:rPr>
        <w:t xml:space="preserve">　</w:t>
      </w:r>
      <w:r w:rsidR="00E61181" w:rsidRPr="00E61181">
        <w:rPr>
          <w:rFonts w:hint="eastAsia"/>
        </w:rPr>
        <w:t>災害時応援協定</w:t>
      </w:r>
    </w:p>
    <w:tbl>
      <w:tblPr>
        <w:tblStyle w:val="af0"/>
        <w:tblW w:w="9782" w:type="dxa"/>
        <w:jc w:val="center"/>
        <w:tblLook w:val="04A0" w:firstRow="1" w:lastRow="0" w:firstColumn="1" w:lastColumn="0" w:noHBand="0" w:noVBand="1"/>
      </w:tblPr>
      <w:tblGrid>
        <w:gridCol w:w="1286"/>
        <w:gridCol w:w="2478"/>
        <w:gridCol w:w="2478"/>
        <w:gridCol w:w="3540"/>
      </w:tblGrid>
      <w:tr w:rsidR="00D00694" w:rsidRPr="00321926" w14:paraId="5BCB6527" w14:textId="77777777" w:rsidTr="00321926">
        <w:trPr>
          <w:trHeight w:val="340"/>
          <w:jc w:val="center"/>
        </w:trPr>
        <w:tc>
          <w:tcPr>
            <w:tcW w:w="1286" w:type="dxa"/>
            <w:shd w:val="clear" w:color="auto" w:fill="D9D9D9" w:themeFill="background1" w:themeFillShade="D9"/>
            <w:vAlign w:val="center"/>
            <w:hideMark/>
          </w:tcPr>
          <w:p w14:paraId="273C338B" w14:textId="11724051" w:rsidR="00D00694" w:rsidRPr="00321926" w:rsidRDefault="00D00694" w:rsidP="00081FC6">
            <w:pPr>
              <w:jc w:val="center"/>
              <w:rPr>
                <w:rFonts w:ascii="HGPｺﾞｼｯｸM" w:eastAsia="HGPｺﾞｼｯｸM"/>
                <w:bCs/>
                <w:color w:val="000000" w:themeColor="text1"/>
                <w:sz w:val="21"/>
                <w:szCs w:val="21"/>
              </w:rPr>
            </w:pPr>
            <w:r w:rsidRPr="00321926">
              <w:rPr>
                <w:rFonts w:ascii="HGPｺﾞｼｯｸM" w:eastAsia="HGPｺﾞｼｯｸM" w:hint="eastAsia"/>
                <w:bCs/>
                <w:color w:val="000000" w:themeColor="text1"/>
                <w:sz w:val="21"/>
                <w:szCs w:val="21"/>
                <w:lang w:eastAsia="ja-JP"/>
              </w:rPr>
              <w:t>締結日</w:t>
            </w:r>
          </w:p>
        </w:tc>
        <w:tc>
          <w:tcPr>
            <w:tcW w:w="2478" w:type="dxa"/>
            <w:shd w:val="clear" w:color="auto" w:fill="D9D9D9" w:themeFill="background1" w:themeFillShade="D9"/>
            <w:vAlign w:val="center"/>
            <w:hideMark/>
          </w:tcPr>
          <w:p w14:paraId="4B921172" w14:textId="671A2510" w:rsidR="00D00694" w:rsidRPr="00321926" w:rsidRDefault="00D00694" w:rsidP="00081FC6">
            <w:pPr>
              <w:jc w:val="center"/>
              <w:rPr>
                <w:rFonts w:ascii="HGPｺﾞｼｯｸM" w:eastAsia="HGPｺﾞｼｯｸM"/>
                <w:bCs/>
                <w:color w:val="000000" w:themeColor="text1"/>
                <w:sz w:val="21"/>
                <w:szCs w:val="21"/>
              </w:rPr>
            </w:pPr>
            <w:r w:rsidRPr="00321926">
              <w:rPr>
                <w:rFonts w:ascii="HGPｺﾞｼｯｸM" w:eastAsia="HGPｺﾞｼｯｸM" w:hint="eastAsia"/>
                <w:bCs/>
                <w:color w:val="000000" w:themeColor="text1"/>
                <w:sz w:val="21"/>
                <w:szCs w:val="21"/>
                <w:lang w:eastAsia="ja-JP"/>
              </w:rPr>
              <w:t>協定名称</w:t>
            </w:r>
          </w:p>
        </w:tc>
        <w:tc>
          <w:tcPr>
            <w:tcW w:w="2478" w:type="dxa"/>
            <w:shd w:val="clear" w:color="auto" w:fill="D9D9D9" w:themeFill="background1" w:themeFillShade="D9"/>
            <w:vAlign w:val="center"/>
            <w:hideMark/>
          </w:tcPr>
          <w:p w14:paraId="3DB413DD" w14:textId="710CB525" w:rsidR="00D00694" w:rsidRPr="00321926" w:rsidRDefault="00D00694" w:rsidP="00081FC6">
            <w:pPr>
              <w:jc w:val="center"/>
              <w:rPr>
                <w:rFonts w:ascii="HGPｺﾞｼｯｸM" w:eastAsia="HGPｺﾞｼｯｸM"/>
                <w:bCs/>
                <w:color w:val="000000" w:themeColor="text1"/>
                <w:sz w:val="21"/>
                <w:szCs w:val="21"/>
              </w:rPr>
            </w:pPr>
            <w:r w:rsidRPr="00321926">
              <w:rPr>
                <w:rFonts w:ascii="HGPｺﾞｼｯｸM" w:eastAsia="HGPｺﾞｼｯｸM" w:hint="eastAsia"/>
                <w:bCs/>
                <w:color w:val="000000" w:themeColor="text1"/>
                <w:sz w:val="21"/>
                <w:szCs w:val="21"/>
                <w:lang w:eastAsia="ja-JP"/>
              </w:rPr>
              <w:t>締結先</w:t>
            </w:r>
          </w:p>
        </w:tc>
        <w:tc>
          <w:tcPr>
            <w:tcW w:w="3540" w:type="dxa"/>
            <w:shd w:val="clear" w:color="auto" w:fill="D9D9D9" w:themeFill="background1" w:themeFillShade="D9"/>
            <w:vAlign w:val="center"/>
            <w:hideMark/>
          </w:tcPr>
          <w:p w14:paraId="406AC9C5" w14:textId="0F8E4095" w:rsidR="00D00694" w:rsidRPr="00321926" w:rsidRDefault="00D00694" w:rsidP="00081FC6">
            <w:pPr>
              <w:jc w:val="center"/>
              <w:rPr>
                <w:rFonts w:ascii="HGPｺﾞｼｯｸM" w:eastAsia="HGPｺﾞｼｯｸM"/>
                <w:bCs/>
                <w:color w:val="000000" w:themeColor="text1"/>
                <w:sz w:val="21"/>
                <w:szCs w:val="21"/>
              </w:rPr>
            </w:pPr>
            <w:r w:rsidRPr="00321926">
              <w:rPr>
                <w:rFonts w:ascii="HGPｺﾞｼｯｸM" w:eastAsia="HGPｺﾞｼｯｸM" w:hint="eastAsia"/>
                <w:bCs/>
                <w:color w:val="000000" w:themeColor="text1"/>
                <w:sz w:val="21"/>
                <w:szCs w:val="21"/>
                <w:lang w:eastAsia="ja-JP"/>
              </w:rPr>
              <w:t>協定の概要</w:t>
            </w:r>
          </w:p>
        </w:tc>
      </w:tr>
      <w:tr w:rsidR="00321926" w:rsidRPr="00321926" w14:paraId="3112E65A" w14:textId="77777777" w:rsidTr="00321926">
        <w:trPr>
          <w:trHeight w:val="340"/>
          <w:jc w:val="center"/>
        </w:trPr>
        <w:tc>
          <w:tcPr>
            <w:tcW w:w="1286" w:type="dxa"/>
            <w:vAlign w:val="center"/>
          </w:tcPr>
          <w:p w14:paraId="4D8CD689" w14:textId="77777777" w:rsidR="00321926" w:rsidRPr="0075754C" w:rsidRDefault="00321926" w:rsidP="00321926">
            <w:pPr>
              <w:jc w:val="center"/>
              <w:rPr>
                <w:rFonts w:ascii="HGPｺﾞｼｯｸM" w:eastAsia="HGPｺﾞｼｯｸM"/>
                <w:bCs/>
                <w:color w:val="000000" w:themeColor="text1"/>
                <w:sz w:val="21"/>
                <w:szCs w:val="21"/>
                <w:lang w:eastAsia="ja-JP"/>
              </w:rPr>
            </w:pPr>
            <w:r w:rsidRPr="0075754C">
              <w:rPr>
                <w:rFonts w:ascii="HGPｺﾞｼｯｸM" w:eastAsia="HGPｺﾞｼｯｸM" w:hint="eastAsia"/>
                <w:bCs/>
                <w:color w:val="000000" w:themeColor="text1"/>
                <w:sz w:val="21"/>
                <w:szCs w:val="21"/>
                <w:lang w:eastAsia="ja-JP"/>
              </w:rPr>
              <w:t>平成20年</w:t>
            </w:r>
          </w:p>
          <w:p w14:paraId="24F47A29" w14:textId="7B497EA7" w:rsidR="00321926" w:rsidRPr="0075754C" w:rsidRDefault="00321926" w:rsidP="00321926">
            <w:pPr>
              <w:jc w:val="center"/>
              <w:rPr>
                <w:rFonts w:ascii="HGPｺﾞｼｯｸM" w:eastAsia="HGPｺﾞｼｯｸM"/>
                <w:bCs/>
                <w:color w:val="000000" w:themeColor="text1"/>
                <w:sz w:val="21"/>
                <w:szCs w:val="21"/>
              </w:rPr>
            </w:pPr>
            <w:r w:rsidRPr="0075754C">
              <w:rPr>
                <w:rFonts w:ascii="HGPｺﾞｼｯｸM" w:eastAsia="HGPｺﾞｼｯｸM" w:hint="eastAsia"/>
                <w:bCs/>
                <w:color w:val="000000" w:themeColor="text1"/>
                <w:sz w:val="21"/>
                <w:szCs w:val="21"/>
                <w:lang w:eastAsia="ja-JP"/>
              </w:rPr>
              <w:t>6月10日</w:t>
            </w:r>
          </w:p>
        </w:tc>
        <w:tc>
          <w:tcPr>
            <w:tcW w:w="2478" w:type="dxa"/>
            <w:vAlign w:val="center"/>
          </w:tcPr>
          <w:p w14:paraId="51FF4D70" w14:textId="4B2D1FC9" w:rsidR="00321926" w:rsidRPr="0075754C" w:rsidRDefault="00321926" w:rsidP="00321926">
            <w:pPr>
              <w:jc w:val="both"/>
              <w:rPr>
                <w:rFonts w:ascii="HGPｺﾞｼｯｸM" w:eastAsia="HGPｺﾞｼｯｸM"/>
                <w:color w:val="000000" w:themeColor="text1"/>
                <w:sz w:val="21"/>
                <w:szCs w:val="21"/>
                <w:lang w:eastAsia="ja-JP"/>
              </w:rPr>
            </w:pPr>
            <w:r w:rsidRPr="0075754C">
              <w:rPr>
                <w:rFonts w:ascii="HGPｺﾞｼｯｸM" w:eastAsia="HGPｺﾞｼｯｸM" w:hint="eastAsia"/>
                <w:color w:val="000000" w:themeColor="text1"/>
                <w:sz w:val="21"/>
                <w:szCs w:val="21"/>
                <w:lang w:eastAsia="ja-JP"/>
              </w:rPr>
              <w:t>災害時等における北海道及び市町村相互の応援等に関する協定</w:t>
            </w:r>
          </w:p>
        </w:tc>
        <w:tc>
          <w:tcPr>
            <w:tcW w:w="2478" w:type="dxa"/>
            <w:vAlign w:val="center"/>
          </w:tcPr>
          <w:p w14:paraId="2F1AB745" w14:textId="77777777" w:rsidR="00321926" w:rsidRPr="0075754C" w:rsidRDefault="00321926" w:rsidP="00321926">
            <w:pPr>
              <w:widowControl/>
              <w:rPr>
                <w:rFonts w:ascii="HGPｺﾞｼｯｸM" w:eastAsia="HGPｺﾞｼｯｸM"/>
                <w:color w:val="000000" w:themeColor="text1"/>
                <w:sz w:val="21"/>
                <w:szCs w:val="21"/>
                <w:lang w:eastAsia="ja-JP"/>
              </w:rPr>
            </w:pPr>
            <w:r w:rsidRPr="0075754C">
              <w:rPr>
                <w:rFonts w:ascii="HGPｺﾞｼｯｸM" w:eastAsia="HGPｺﾞｼｯｸM" w:hint="eastAsia"/>
                <w:color w:val="000000" w:themeColor="text1"/>
                <w:sz w:val="21"/>
                <w:szCs w:val="21"/>
                <w:lang w:eastAsia="ja-JP"/>
              </w:rPr>
              <w:t>北海道</w:t>
            </w:r>
          </w:p>
          <w:p w14:paraId="2EF59F2B" w14:textId="77777777" w:rsidR="00321926" w:rsidRPr="0075754C" w:rsidRDefault="00321926" w:rsidP="00321926">
            <w:pPr>
              <w:widowControl/>
              <w:rPr>
                <w:rFonts w:ascii="HGPｺﾞｼｯｸM" w:eastAsia="HGPｺﾞｼｯｸM"/>
                <w:color w:val="000000" w:themeColor="text1"/>
                <w:sz w:val="21"/>
                <w:szCs w:val="21"/>
                <w:lang w:eastAsia="ja-JP"/>
              </w:rPr>
            </w:pPr>
            <w:r w:rsidRPr="0075754C">
              <w:rPr>
                <w:rFonts w:ascii="HGPｺﾞｼｯｸM" w:eastAsia="HGPｺﾞｼｯｸM" w:hint="eastAsia"/>
                <w:color w:val="000000" w:themeColor="text1"/>
                <w:sz w:val="21"/>
                <w:szCs w:val="21"/>
                <w:lang w:eastAsia="ja-JP"/>
              </w:rPr>
              <w:t>北海道市長会長</w:t>
            </w:r>
          </w:p>
          <w:p w14:paraId="4A4A93A9" w14:textId="1FE80AF1" w:rsidR="00321926" w:rsidRPr="0075754C" w:rsidRDefault="00321926" w:rsidP="00321926">
            <w:pPr>
              <w:rPr>
                <w:rFonts w:ascii="HGPｺﾞｼｯｸM" w:eastAsia="HGPｺﾞｼｯｸM"/>
                <w:color w:val="000000" w:themeColor="text1"/>
                <w:sz w:val="21"/>
                <w:szCs w:val="21"/>
                <w:lang w:eastAsia="ja-JP"/>
              </w:rPr>
            </w:pPr>
            <w:r w:rsidRPr="0075754C">
              <w:rPr>
                <w:rFonts w:ascii="HGPｺﾞｼｯｸM" w:eastAsia="HGPｺﾞｼｯｸM" w:hint="eastAsia"/>
                <w:color w:val="000000" w:themeColor="text1"/>
                <w:sz w:val="21"/>
                <w:szCs w:val="21"/>
                <w:lang w:eastAsia="ja-JP"/>
              </w:rPr>
              <w:t>北海道町村会長</w:t>
            </w:r>
          </w:p>
        </w:tc>
        <w:tc>
          <w:tcPr>
            <w:tcW w:w="3540" w:type="dxa"/>
            <w:vAlign w:val="center"/>
          </w:tcPr>
          <w:p w14:paraId="2A0F894C" w14:textId="438362F2" w:rsidR="00321926" w:rsidRPr="0075754C" w:rsidRDefault="00321926" w:rsidP="00321926">
            <w:pPr>
              <w:widowControl/>
              <w:rPr>
                <w:rFonts w:ascii="HGPｺﾞｼｯｸM" w:eastAsia="HGPｺﾞｼｯｸM"/>
                <w:color w:val="000000" w:themeColor="text1"/>
                <w:sz w:val="21"/>
                <w:szCs w:val="21"/>
                <w:lang w:eastAsia="ja-JP"/>
              </w:rPr>
            </w:pPr>
            <w:r w:rsidRPr="0075754C">
              <w:rPr>
                <w:rFonts w:ascii="HGPｺﾞｼｯｸM" w:eastAsia="HGPｺﾞｼｯｸM" w:hint="eastAsia"/>
                <w:color w:val="000000" w:themeColor="text1"/>
                <w:sz w:val="21"/>
                <w:szCs w:val="21"/>
                <w:lang w:eastAsia="ja-JP"/>
              </w:rPr>
              <w:t>災害時等における相互の応援</w:t>
            </w:r>
          </w:p>
        </w:tc>
      </w:tr>
      <w:tr w:rsidR="00321926" w:rsidRPr="00321926" w14:paraId="11228B6E" w14:textId="77777777" w:rsidTr="00321926">
        <w:trPr>
          <w:trHeight w:val="340"/>
          <w:jc w:val="center"/>
        </w:trPr>
        <w:tc>
          <w:tcPr>
            <w:tcW w:w="1286" w:type="dxa"/>
            <w:vAlign w:val="center"/>
          </w:tcPr>
          <w:p w14:paraId="3D1BD7F2" w14:textId="163E535B" w:rsidR="00321926" w:rsidRPr="00321926" w:rsidRDefault="00321926" w:rsidP="00321926">
            <w:pPr>
              <w:rPr>
                <w:rFonts w:ascii="HGPｺﾞｼｯｸM" w:eastAsia="HGPｺﾞｼｯｸM"/>
                <w:bCs/>
                <w:color w:val="000000" w:themeColor="text1"/>
                <w:sz w:val="21"/>
                <w:szCs w:val="21"/>
                <w:lang w:eastAsia="ja-JP"/>
              </w:rPr>
            </w:pPr>
          </w:p>
        </w:tc>
        <w:tc>
          <w:tcPr>
            <w:tcW w:w="2478" w:type="dxa"/>
            <w:vAlign w:val="center"/>
          </w:tcPr>
          <w:p w14:paraId="7038432A" w14:textId="7F1618B9" w:rsidR="00321926" w:rsidRPr="00321926" w:rsidRDefault="00321926" w:rsidP="00321926">
            <w:pPr>
              <w:jc w:val="both"/>
              <w:rPr>
                <w:rFonts w:ascii="HGPｺﾞｼｯｸM" w:eastAsia="HGPｺﾞｼｯｸM"/>
                <w:color w:val="000000" w:themeColor="text1"/>
                <w:sz w:val="21"/>
                <w:szCs w:val="21"/>
                <w:lang w:eastAsia="ja-JP"/>
              </w:rPr>
            </w:pPr>
          </w:p>
        </w:tc>
        <w:tc>
          <w:tcPr>
            <w:tcW w:w="2478" w:type="dxa"/>
            <w:vAlign w:val="center"/>
          </w:tcPr>
          <w:p w14:paraId="3975A3CF" w14:textId="53FCA994" w:rsidR="00321926" w:rsidRPr="00321926" w:rsidRDefault="00321926" w:rsidP="00321926">
            <w:pPr>
              <w:jc w:val="both"/>
              <w:rPr>
                <w:rFonts w:ascii="HGPｺﾞｼｯｸM" w:eastAsia="HGPｺﾞｼｯｸM"/>
                <w:color w:val="000000" w:themeColor="text1"/>
                <w:sz w:val="21"/>
                <w:szCs w:val="21"/>
                <w:lang w:eastAsia="ja-JP"/>
              </w:rPr>
            </w:pPr>
          </w:p>
        </w:tc>
        <w:tc>
          <w:tcPr>
            <w:tcW w:w="3540" w:type="dxa"/>
            <w:vAlign w:val="center"/>
          </w:tcPr>
          <w:p w14:paraId="711A1849" w14:textId="77777777" w:rsidR="00321926" w:rsidRPr="00321926" w:rsidRDefault="00321926" w:rsidP="00321926">
            <w:pPr>
              <w:jc w:val="both"/>
              <w:rPr>
                <w:rFonts w:ascii="HGPｺﾞｼｯｸM" w:eastAsia="HGPｺﾞｼｯｸM"/>
                <w:color w:val="000000" w:themeColor="text1"/>
                <w:sz w:val="21"/>
                <w:szCs w:val="21"/>
                <w:lang w:eastAsia="ja-JP"/>
              </w:rPr>
            </w:pPr>
          </w:p>
        </w:tc>
      </w:tr>
      <w:tr w:rsidR="00321926" w:rsidRPr="00321926" w14:paraId="1D778796" w14:textId="77777777" w:rsidTr="00321926">
        <w:trPr>
          <w:trHeight w:val="340"/>
          <w:jc w:val="center"/>
        </w:trPr>
        <w:tc>
          <w:tcPr>
            <w:tcW w:w="1286" w:type="dxa"/>
            <w:vAlign w:val="center"/>
          </w:tcPr>
          <w:p w14:paraId="754BA571" w14:textId="77777777" w:rsidR="00321926" w:rsidRPr="00321926" w:rsidRDefault="00321926" w:rsidP="00321926">
            <w:pPr>
              <w:rPr>
                <w:rFonts w:ascii="HGPｺﾞｼｯｸM" w:eastAsia="HGPｺﾞｼｯｸM"/>
                <w:bCs/>
                <w:color w:val="000000" w:themeColor="text1"/>
                <w:sz w:val="21"/>
                <w:szCs w:val="21"/>
                <w:lang w:eastAsia="ja-JP"/>
              </w:rPr>
            </w:pPr>
          </w:p>
        </w:tc>
        <w:tc>
          <w:tcPr>
            <w:tcW w:w="2478" w:type="dxa"/>
            <w:vAlign w:val="center"/>
          </w:tcPr>
          <w:p w14:paraId="7216DFE0" w14:textId="109DF4CD" w:rsidR="00321926" w:rsidRPr="00321926" w:rsidRDefault="00321926" w:rsidP="00321926">
            <w:pPr>
              <w:jc w:val="both"/>
              <w:rPr>
                <w:rFonts w:ascii="HGPｺﾞｼｯｸM" w:eastAsia="HGPｺﾞｼｯｸM"/>
                <w:color w:val="000000" w:themeColor="text1"/>
                <w:sz w:val="21"/>
                <w:szCs w:val="21"/>
                <w:lang w:eastAsia="ja-JP"/>
              </w:rPr>
            </w:pPr>
          </w:p>
        </w:tc>
        <w:tc>
          <w:tcPr>
            <w:tcW w:w="2478" w:type="dxa"/>
            <w:vAlign w:val="center"/>
          </w:tcPr>
          <w:p w14:paraId="72979014" w14:textId="2F8A47BD" w:rsidR="00321926" w:rsidRPr="00321926" w:rsidRDefault="00321926" w:rsidP="00321926">
            <w:pPr>
              <w:jc w:val="both"/>
              <w:rPr>
                <w:rFonts w:ascii="HGPｺﾞｼｯｸM" w:eastAsia="HGPｺﾞｼｯｸM"/>
                <w:color w:val="000000" w:themeColor="text1"/>
                <w:sz w:val="21"/>
                <w:szCs w:val="21"/>
                <w:lang w:eastAsia="ja-JP"/>
              </w:rPr>
            </w:pPr>
            <w:r w:rsidRPr="00321926">
              <w:rPr>
                <w:rFonts w:hint="eastAsia"/>
                <w:noProof/>
                <w:sz w:val="21"/>
                <w:szCs w:val="21"/>
                <w:lang w:eastAsia="ja-JP"/>
              </w:rPr>
              <mc:AlternateContent>
                <mc:Choice Requires="wpg">
                  <w:drawing>
                    <wp:anchor distT="0" distB="0" distL="114300" distR="114300" simplePos="0" relativeHeight="252551168" behindDoc="0" locked="0" layoutInCell="1" allowOverlap="1" wp14:anchorId="01AD735F" wp14:editId="2EC3DC22">
                      <wp:simplePos x="0" y="0"/>
                      <wp:positionH relativeFrom="margin">
                        <wp:posOffset>-137160</wp:posOffset>
                      </wp:positionH>
                      <wp:positionV relativeFrom="paragraph">
                        <wp:posOffset>169545</wp:posOffset>
                      </wp:positionV>
                      <wp:extent cx="3253740" cy="628650"/>
                      <wp:effectExtent l="38100" t="38100" r="22860" b="0"/>
                      <wp:wrapNone/>
                      <wp:docPr id="3211" name="グループ化 3211"/>
                      <wp:cNvGraphicFramePr/>
                      <a:graphic xmlns:a="http://schemas.openxmlformats.org/drawingml/2006/main">
                        <a:graphicData uri="http://schemas.microsoft.com/office/word/2010/wordprocessingGroup">
                          <wpg:wgp>
                            <wpg:cNvGrpSpPr/>
                            <wpg:grpSpPr>
                              <a:xfrm>
                                <a:off x="0" y="0"/>
                                <a:ext cx="3253740" cy="628650"/>
                                <a:chOff x="-362027" y="4209291"/>
                                <a:chExt cx="5477725" cy="355428"/>
                              </a:xfrm>
                            </wpg:grpSpPr>
                            <wpg:grpSp>
                              <wpg:cNvPr id="3212" name="グループ化 3212"/>
                              <wpg:cNvGrpSpPr/>
                              <wpg:grpSpPr>
                                <a:xfrm>
                                  <a:off x="0" y="4319715"/>
                                  <a:ext cx="5115698" cy="245004"/>
                                  <a:chOff x="0" y="-1"/>
                                  <a:chExt cx="5115698" cy="650790"/>
                                </a:xfrm>
                              </wpg:grpSpPr>
                              <wps:wsp>
                                <wps:cNvPr id="3213" name="四角形: 角を丸くする 3213"/>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4" name="テキスト ボックス 3214"/>
                                <wps:cNvSpPr txBox="1"/>
                                <wps:spPr>
                                  <a:xfrm>
                                    <a:off x="90616" y="49427"/>
                                    <a:ext cx="4868562" cy="601362"/>
                                  </a:xfrm>
                                  <a:prstGeom prst="rect">
                                    <a:avLst/>
                                  </a:prstGeom>
                                  <a:noFill/>
                                  <a:ln w="6350">
                                    <a:noFill/>
                                  </a:ln>
                                </wps:spPr>
                                <wps:txbx>
                                  <w:txbxContent>
                                    <w:p w14:paraId="033F2995" w14:textId="258E656F" w:rsidR="00321926" w:rsidRPr="007C4609" w:rsidRDefault="00321926" w:rsidP="00E61181">
                                      <w:pPr>
                                        <w:spacing w:line="200" w:lineRule="exact"/>
                                        <w:rPr>
                                          <w:sz w:val="18"/>
                                          <w:szCs w:val="18"/>
                                          <w:lang w:eastAsia="ja-JP"/>
                                        </w:rPr>
                                      </w:pPr>
                                      <w:r>
                                        <w:rPr>
                                          <w:rFonts w:hint="eastAsia"/>
                                          <w:sz w:val="18"/>
                                          <w:szCs w:val="18"/>
                                          <w:lang w:eastAsia="ja-JP"/>
                                        </w:rPr>
                                        <w:t>市町村地域防災計画等を確認の上、表に災害廃棄物に関連する協定について記載ください。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15" name="直線コネクタ 3215"/>
                              <wps:cNvCnPr/>
                              <wps:spPr>
                                <a:xfrm flipH="1" flipV="1">
                                  <a:off x="-362027" y="4209291"/>
                                  <a:ext cx="362027" cy="227915"/>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AD735F" id="グループ化 3211" o:spid="_x0000_s1194" style="position:absolute;left:0;text-align:left;margin-left:-10.8pt;margin-top:13.35pt;width:256.2pt;height:49.5pt;z-index:252551168;mso-position-horizontal-relative:margin;mso-width-relative:margin;mso-height-relative:margin" coordorigin="-3620,42092" coordsize="54777,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">
                      <v:group id="グループ化 3212" o:spid="_x0000_s1195"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roundrect id="四角形: 角を丸くする 3213" o:spid="_x0000_s1196"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" fillcolor="#fff2cc [663]" strokecolor="#1f3763 [1604]" strokeweight="1pt">
                          <v:stroke joinstyle="miter"/>
                        </v:roundrect>
                        <v:shape id="テキスト ボックス 3214" o:spid="_x0000_s1197"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" filled="f" stroked="f" strokeweight=".5pt">
                          <v:textbox>
                            <w:txbxContent>
                              <w:p w14:paraId="033F2995" w14:textId="258E656F" w:rsidR="00321926" w:rsidRPr="007C4609" w:rsidRDefault="00321926" w:rsidP="00E61181">
                                <w:pPr>
                                  <w:spacing w:line="200" w:lineRule="exact"/>
                                  <w:rPr>
                                    <w:sz w:val="18"/>
                                    <w:szCs w:val="18"/>
                                    <w:lang w:eastAsia="ja-JP"/>
                                  </w:rPr>
                                </w:pPr>
                                <w:r>
                                  <w:rPr>
                                    <w:rFonts w:hint="eastAsia"/>
                                    <w:sz w:val="18"/>
                                    <w:szCs w:val="18"/>
                                    <w:lang w:eastAsia="ja-JP"/>
                                  </w:rPr>
                                  <w:t>市町村地域防災計画等を確認の上、表に災害廃棄物に関連する協定について記載ください。</w:t>
                                </w:r>
                              </w:p>
                            </w:txbxContent>
                          </v:textbox>
                        </v:shape>
                      </v:group>
                      <v:line id="直線コネクタ 3215" o:spid="_x0000_s1198" style="position:absolute;flip:x y;visibility:visible;mso-wrap-style:square" from="-3620,42092" to="0,4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" strokecolor="#4472c4 [3204]" strokeweight=".5pt">
                        <v:stroke endarrow="oval" joinstyle="miter"/>
                      </v:line>
                      <w10:wrap anchorx="margin"/>
                    </v:group>
                  </w:pict>
                </mc:Fallback>
              </mc:AlternateContent>
            </w:r>
          </w:p>
        </w:tc>
        <w:tc>
          <w:tcPr>
            <w:tcW w:w="3540" w:type="dxa"/>
            <w:vAlign w:val="center"/>
          </w:tcPr>
          <w:p w14:paraId="3B7F4B46" w14:textId="33BB7C8F" w:rsidR="00321926" w:rsidRPr="00321926" w:rsidRDefault="00321926" w:rsidP="00321926">
            <w:pPr>
              <w:jc w:val="both"/>
              <w:rPr>
                <w:rFonts w:ascii="HGPｺﾞｼｯｸM" w:eastAsia="HGPｺﾞｼｯｸM"/>
                <w:color w:val="000000" w:themeColor="text1"/>
                <w:sz w:val="21"/>
                <w:szCs w:val="21"/>
                <w:lang w:eastAsia="ja-JP"/>
              </w:rPr>
            </w:pPr>
          </w:p>
        </w:tc>
      </w:tr>
    </w:tbl>
    <w:p w14:paraId="316267DB" w14:textId="09B253D3" w:rsidR="005C2915" w:rsidRDefault="00321926" w:rsidP="005C2915">
      <w:pPr>
        <w:spacing w:line="276" w:lineRule="auto"/>
        <w:jc w:val="center"/>
      </w:pPr>
      <w:bookmarkStart w:id="62" w:name="_Toc66450710"/>
      <w:r>
        <w:rPr>
          <w:noProof/>
        </w:rPr>
        <w:lastRenderedPageBreak/>
        <w:drawing>
          <wp:inline distT="0" distB="0" distL="0" distR="0" wp14:anchorId="194676E2" wp14:editId="7E68FFCE">
            <wp:extent cx="5692151" cy="7840996"/>
            <wp:effectExtent l="0" t="0" r="3810" b="7620"/>
            <wp:docPr id="1297233874"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33874" name="図 1" descr="ダイアグラム, 概略図&#10;&#10;自動的に生成された説明"/>
                    <pic:cNvPicPr/>
                  </pic:nvPicPr>
                  <pic:blipFill>
                    <a:blip r:embed="rId11"/>
                    <a:stretch>
                      <a:fillRect/>
                    </a:stretch>
                  </pic:blipFill>
                  <pic:spPr>
                    <a:xfrm>
                      <a:off x="0" y="0"/>
                      <a:ext cx="5692151" cy="7840996"/>
                    </a:xfrm>
                    <a:prstGeom prst="rect">
                      <a:avLst/>
                    </a:prstGeom>
                  </pic:spPr>
                </pic:pic>
              </a:graphicData>
            </a:graphic>
          </wp:inline>
        </w:drawing>
      </w:r>
    </w:p>
    <w:p w14:paraId="27371726" w14:textId="1814142B" w:rsidR="005C2915" w:rsidRPr="0075754C" w:rsidRDefault="005C2915" w:rsidP="005C2915">
      <w:pPr>
        <w:pStyle w:val="afa"/>
        <w:rPr>
          <w:color w:val="000000" w:themeColor="text1"/>
        </w:rPr>
      </w:pPr>
      <w:r w:rsidRPr="0075754C">
        <w:rPr>
          <w:rFonts w:hint="eastAsia"/>
          <w:color w:val="000000" w:themeColor="text1"/>
        </w:rPr>
        <w:t>図2-3-1　道及び市町村相互応援の応援要請等の連絡系統</w:t>
      </w:r>
    </w:p>
    <w:p w14:paraId="077FD770" w14:textId="7B165282" w:rsidR="005C2915" w:rsidRPr="00C33E3C" w:rsidRDefault="005C2915" w:rsidP="005C2915">
      <w:pPr>
        <w:pStyle w:val="afb"/>
        <w:jc w:val="center"/>
      </w:pPr>
      <w:r w:rsidRPr="0075754C">
        <w:rPr>
          <w:rFonts w:hint="eastAsia"/>
          <w:color w:val="000000" w:themeColor="text1"/>
        </w:rPr>
        <w:t>出典：北海道災</w:t>
      </w:r>
      <w:r w:rsidRPr="00C33E3C">
        <w:rPr>
          <w:rFonts w:hint="eastAsia"/>
        </w:rPr>
        <w:t>害廃棄物処理計画（平成30年3月</w:t>
      </w:r>
      <w:r w:rsidRPr="004705B7">
        <w:rPr>
          <w:rFonts w:hint="eastAsia"/>
          <w:color w:val="000000" w:themeColor="text1"/>
        </w:rPr>
        <w:t>（令和4年9月一部修正）</w:t>
      </w:r>
      <w:r w:rsidRPr="00C33E3C">
        <w:rPr>
          <w:rFonts w:hint="eastAsia"/>
        </w:rPr>
        <w:t>）【資料編】p.</w:t>
      </w:r>
      <w:r>
        <w:rPr>
          <w:rFonts w:hint="eastAsia"/>
        </w:rPr>
        <w:t>1-10</w:t>
      </w:r>
    </w:p>
    <w:p w14:paraId="4722C564" w14:textId="776698F6" w:rsidR="00E870C0" w:rsidRPr="005C2915" w:rsidRDefault="00E870C0" w:rsidP="00DC38FD">
      <w:pPr>
        <w:rPr>
          <w:rFonts w:ascii="HGPｺﾞｼｯｸM" w:eastAsia="HGPｺﾞｼｯｸM"/>
          <w:color w:val="FF0000"/>
          <w:sz w:val="18"/>
          <w:szCs w:val="18"/>
          <w:lang w:eastAsia="ja-JP"/>
        </w:rPr>
      </w:pPr>
    </w:p>
    <w:p w14:paraId="0B59A382" w14:textId="2C9462FD" w:rsidR="00E61181" w:rsidRDefault="00E61181">
      <w:pPr>
        <w:widowControl/>
        <w:autoSpaceDE/>
        <w:autoSpaceDN/>
        <w:rPr>
          <w:color w:val="FF0000"/>
          <w:sz w:val="21"/>
          <w:szCs w:val="21"/>
          <w:lang w:eastAsia="ja-JP"/>
        </w:rPr>
      </w:pPr>
      <w:r>
        <w:rPr>
          <w:color w:val="FF0000"/>
          <w:sz w:val="21"/>
          <w:szCs w:val="21"/>
          <w:lang w:eastAsia="ja-JP"/>
        </w:rPr>
        <w:br w:type="page"/>
      </w:r>
    </w:p>
    <w:bookmarkStart w:id="63" w:name="_Toc178210149"/>
    <w:p w14:paraId="3B8B871E" w14:textId="21F5891A" w:rsidR="00B063EC" w:rsidRPr="005149BC" w:rsidRDefault="00003BA1" w:rsidP="005149BC">
      <w:pPr>
        <w:pStyle w:val="3"/>
        <w:spacing w:before="72" w:after="120"/>
        <w:rPr>
          <w:color w:val="FF0000"/>
          <w:lang w:eastAsia="ja-JP"/>
        </w:rPr>
      </w:pPr>
      <w:r w:rsidRPr="005149BC">
        <w:rPr>
          <w:noProof/>
          <w:color w:val="FF0000"/>
        </w:rPr>
        <w:lastRenderedPageBreak/>
        <mc:AlternateContent>
          <mc:Choice Requires="wps">
            <w:drawing>
              <wp:anchor distT="0" distB="0" distL="114300" distR="114300" simplePos="0" relativeHeight="252397568" behindDoc="0" locked="0" layoutInCell="1" allowOverlap="1" wp14:anchorId="265654E8" wp14:editId="08BF0BFF">
                <wp:simplePos x="0" y="0"/>
                <wp:positionH relativeFrom="column">
                  <wp:posOffset>-62866</wp:posOffset>
                </wp:positionH>
                <wp:positionV relativeFrom="paragraph">
                  <wp:posOffset>71246</wp:posOffset>
                </wp:positionV>
                <wp:extent cx="2866827" cy="1372744"/>
                <wp:effectExtent l="38100" t="0" r="29210" b="56515"/>
                <wp:wrapNone/>
                <wp:docPr id="3221" name="直線コネクタ 3221"/>
                <wp:cNvGraphicFramePr/>
                <a:graphic xmlns:a="http://schemas.openxmlformats.org/drawingml/2006/main">
                  <a:graphicData uri="http://schemas.microsoft.com/office/word/2010/wordprocessingShape">
                    <wps:wsp>
                      <wps:cNvCnPr/>
                      <wps:spPr>
                        <a:xfrm flipH="1">
                          <a:off x="0" y="0"/>
                          <a:ext cx="2866827" cy="1372744"/>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C4FAA" id="直線コネクタ 3221" o:spid="_x0000_s1026" style="position:absolute;flip:x;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5.6pt" to="220.8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" strokecolor="#4472c4 [3204]" strokeweight=".5pt">
                <v:stroke endarrow="oval" joinstyle="miter"/>
              </v:line>
            </w:pict>
          </mc:Fallback>
        </mc:AlternateContent>
      </w:r>
      <w:r w:rsidRPr="005149BC">
        <w:rPr>
          <w:rFonts w:hint="eastAsia"/>
          <w:noProof/>
          <w:color w:val="FF0000"/>
          <w:sz w:val="18"/>
          <w:szCs w:val="18"/>
          <w:lang w:eastAsia="ja-JP"/>
        </w:rPr>
        <mc:AlternateContent>
          <mc:Choice Requires="wpg">
            <w:drawing>
              <wp:anchor distT="0" distB="0" distL="114300" distR="114300" simplePos="0" relativeHeight="252395520" behindDoc="0" locked="0" layoutInCell="1" allowOverlap="1" wp14:anchorId="1E2E0406" wp14:editId="274E7A85">
                <wp:simplePos x="0" y="0"/>
                <wp:positionH relativeFrom="margin">
                  <wp:posOffset>-72390</wp:posOffset>
                </wp:positionH>
                <wp:positionV relativeFrom="paragraph">
                  <wp:posOffset>-110490</wp:posOffset>
                </wp:positionV>
                <wp:extent cx="6163945" cy="647700"/>
                <wp:effectExtent l="38100" t="0" r="27305" b="57150"/>
                <wp:wrapNone/>
                <wp:docPr id="3216" name="グループ化 3216"/>
                <wp:cNvGraphicFramePr/>
                <a:graphic xmlns:a="http://schemas.openxmlformats.org/drawingml/2006/main">
                  <a:graphicData uri="http://schemas.microsoft.com/office/word/2010/wordprocessingGroup">
                    <wpg:wgp>
                      <wpg:cNvGrpSpPr/>
                      <wpg:grpSpPr>
                        <a:xfrm>
                          <a:off x="0" y="0"/>
                          <a:ext cx="6163945" cy="647700"/>
                          <a:chOff x="-4475782" y="4319715"/>
                          <a:chExt cx="9591480" cy="418305"/>
                        </a:xfrm>
                      </wpg:grpSpPr>
                      <wpg:grpSp>
                        <wpg:cNvPr id="3217" name="グループ化 3217"/>
                        <wpg:cNvGrpSpPr/>
                        <wpg:grpSpPr>
                          <a:xfrm>
                            <a:off x="0" y="4319715"/>
                            <a:ext cx="5115698" cy="234983"/>
                            <a:chOff x="0" y="-1"/>
                            <a:chExt cx="5115698" cy="624172"/>
                          </a:xfrm>
                        </wpg:grpSpPr>
                        <wps:wsp>
                          <wps:cNvPr id="3218" name="四角形: 角を丸くする 3218"/>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9" name="テキスト ボックス 3219"/>
                          <wps:cNvSpPr txBox="1"/>
                          <wps:spPr>
                            <a:xfrm>
                              <a:off x="90616" y="49427"/>
                              <a:ext cx="4868563" cy="473451"/>
                            </a:xfrm>
                            <a:prstGeom prst="rect">
                              <a:avLst/>
                            </a:prstGeom>
                            <a:noFill/>
                            <a:ln w="6350">
                              <a:noFill/>
                            </a:ln>
                          </wps:spPr>
                          <wps:txbx>
                            <w:txbxContent>
                              <w:p w14:paraId="46E03E55" w14:textId="6CBB1D23" w:rsidR="00E61181" w:rsidRPr="007C4609" w:rsidRDefault="00E61181" w:rsidP="00E61181">
                                <w:pPr>
                                  <w:spacing w:line="200" w:lineRule="exact"/>
                                  <w:rPr>
                                    <w:sz w:val="18"/>
                                    <w:szCs w:val="18"/>
                                    <w:lang w:eastAsia="ja-JP"/>
                                  </w:rPr>
                                </w:pPr>
                                <w:r>
                                  <w:rPr>
                                    <w:rFonts w:hint="eastAsia"/>
                                    <w:sz w:val="18"/>
                                    <w:szCs w:val="18"/>
                                    <w:lang w:eastAsia="ja-JP"/>
                                  </w:rPr>
                                  <w:t>事業者等との協定の有無により、ご選択ください。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20" name="直線コネクタ 3220"/>
                        <wps:cNvCnPr/>
                        <wps:spPr>
                          <a:xfrm flipH="1">
                            <a:off x="-4475782" y="4437086"/>
                            <a:ext cx="4475782" cy="300934"/>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2E0406" id="グループ化 3216" o:spid="_x0000_s1199" style="position:absolute;margin-left:-5.7pt;margin-top:-8.7pt;width:485.35pt;height:51pt;z-index:252395520;mso-position-horizontal-relative:margin;mso-width-relative:margin;mso-height-relative:margin" coordorigin="-44757,43197" coordsize="95914,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">
                <v:group id="グループ化 3217" o:spid="_x0000_s1200" style="position:absolute;top:43197;width:51156;height:2349" coordorigin="" coordsize="51156,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">
                  <v:roundrect id="四角形: 角を丸くする 3218" o:spid="_x0000_s1201"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" fillcolor="#fff2cc [663]" strokecolor="#1f3763 [1604]" strokeweight="1pt">
                    <v:stroke joinstyle="miter"/>
                  </v:roundrect>
                  <v:shape id="テキスト ボックス 3219" o:spid="_x0000_s1202" type="#_x0000_t202" style="position:absolute;left:906;top:494;width:48685;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" filled="f" stroked="f" strokeweight=".5pt">
                    <v:textbox>
                      <w:txbxContent>
                        <w:p w14:paraId="46E03E55" w14:textId="6CBB1D23" w:rsidR="00E61181" w:rsidRPr="007C4609" w:rsidRDefault="00E61181" w:rsidP="00E61181">
                          <w:pPr>
                            <w:spacing w:line="200" w:lineRule="exact"/>
                            <w:rPr>
                              <w:sz w:val="18"/>
                              <w:szCs w:val="18"/>
                              <w:lang w:eastAsia="ja-JP"/>
                            </w:rPr>
                          </w:pPr>
                          <w:r>
                            <w:rPr>
                              <w:rFonts w:hint="eastAsia"/>
                              <w:sz w:val="18"/>
                              <w:szCs w:val="18"/>
                              <w:lang w:eastAsia="ja-JP"/>
                            </w:rPr>
                            <w:t>事業者等との協定の有無により、ご選択ください。</w:t>
                          </w:r>
                        </w:p>
                      </w:txbxContent>
                    </v:textbox>
                  </v:shape>
                </v:group>
                <v:line id="直線コネクタ 3220" o:spid="_x0000_s1203" style="position:absolute;flip:x;visibility:visible;mso-wrap-style:square" from="-44757,44370" to="0,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" strokecolor="#4472c4 [3204]" strokeweight=".5pt">
                  <v:stroke endarrow="oval" joinstyle="miter"/>
                </v:line>
                <w10:wrap anchorx="margin"/>
              </v:group>
            </w:pict>
          </mc:Fallback>
        </mc:AlternateContent>
      </w:r>
      <w:r w:rsidR="00263593" w:rsidRPr="005149BC">
        <w:rPr>
          <w:rFonts w:hint="eastAsia"/>
          <w:noProof/>
          <w:color w:val="FF0000"/>
          <w:lang w:eastAsia="ja-JP"/>
        </w:rPr>
        <mc:AlternateContent>
          <mc:Choice Requires="wps">
            <w:drawing>
              <wp:anchor distT="0" distB="0" distL="114300" distR="114300" simplePos="0" relativeHeight="252182528" behindDoc="0" locked="0" layoutInCell="1" allowOverlap="1" wp14:anchorId="40C30333" wp14:editId="4273C8F9">
                <wp:simplePos x="0" y="0"/>
                <wp:positionH relativeFrom="margin">
                  <wp:posOffset>-69161</wp:posOffset>
                </wp:positionH>
                <wp:positionV relativeFrom="paragraph">
                  <wp:posOffset>302798</wp:posOffset>
                </wp:positionV>
                <wp:extent cx="6245817" cy="876300"/>
                <wp:effectExtent l="0" t="0" r="22225" b="19050"/>
                <wp:wrapNone/>
                <wp:docPr id="249" name="大かっこ 249"/>
                <wp:cNvGraphicFramePr/>
                <a:graphic xmlns:a="http://schemas.openxmlformats.org/drawingml/2006/main">
                  <a:graphicData uri="http://schemas.microsoft.com/office/word/2010/wordprocessingShape">
                    <wps:wsp>
                      <wps:cNvSpPr/>
                      <wps:spPr>
                        <a:xfrm>
                          <a:off x="0" y="0"/>
                          <a:ext cx="6245817" cy="876300"/>
                        </a:xfrm>
                        <a:prstGeom prst="bracketPair">
                          <a:avLst>
                            <a:gd name="adj" fmla="val 10174"/>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510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9" o:spid="_x0000_s1026" type="#_x0000_t185" style="position:absolute;margin-left:-5.45pt;margin-top:23.85pt;width:491.8pt;height:69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" adj="2198" strokecolor="red" strokeweight="1.5pt">
                <v:stroke joinstyle="miter"/>
                <w10:wrap anchorx="margin"/>
              </v:shape>
            </w:pict>
          </mc:Fallback>
        </mc:AlternateContent>
      </w:r>
      <w:r w:rsidR="00AF5C68">
        <w:rPr>
          <w:rFonts w:hint="eastAsia"/>
          <w:color w:val="FF0000"/>
          <w:lang w:eastAsia="ja-JP"/>
        </w:rPr>
        <w:t>（</w:t>
      </w:r>
      <w:r w:rsidR="000D68BD" w:rsidRPr="005149BC">
        <w:rPr>
          <w:rFonts w:hint="eastAsia"/>
          <w:color w:val="FF0000"/>
          <w:lang w:eastAsia="ja-JP"/>
        </w:rPr>
        <w:t>３</w:t>
      </w:r>
      <w:r w:rsidR="00AF5C68">
        <w:rPr>
          <w:rFonts w:hint="eastAsia"/>
          <w:color w:val="FF0000"/>
          <w:lang w:eastAsia="ja-JP"/>
        </w:rPr>
        <w:t>）</w:t>
      </w:r>
      <w:r w:rsidR="00AF5C68">
        <w:rPr>
          <w:rFonts w:hint="eastAsia"/>
          <w:color w:val="FF0000"/>
          <w:lang w:eastAsia="ja-JP"/>
        </w:rPr>
        <w:t xml:space="preserve"> </w:t>
      </w:r>
      <w:r w:rsidR="00B063EC" w:rsidRPr="005149BC">
        <w:rPr>
          <w:rFonts w:hint="eastAsia"/>
          <w:color w:val="FF0000"/>
          <w:lang w:eastAsia="ja-JP"/>
        </w:rPr>
        <w:t>民間事業者団体等との連携</w:t>
      </w:r>
      <w:bookmarkEnd w:id="62"/>
      <w:bookmarkEnd w:id="63"/>
    </w:p>
    <w:p w14:paraId="4BDD6975" w14:textId="5EE19873" w:rsidR="00E61181" w:rsidRPr="008E7CE3" w:rsidRDefault="00747C1F" w:rsidP="006C1E46">
      <w:pPr>
        <w:pStyle w:val="a3"/>
        <w:ind w:right="-110" w:firstLine="220"/>
        <w:rPr>
          <w:rFonts w:ascii="ＭＳ 明朝" w:eastAsia="ＭＳ 明朝" w:hAnsi="ＭＳ 明朝"/>
          <w:sz w:val="21"/>
          <w:szCs w:val="21"/>
          <w:lang w:eastAsia="ja-JP"/>
        </w:rPr>
      </w:pPr>
      <w:r w:rsidRPr="008E7CE3">
        <w:rPr>
          <w:rFonts w:hint="eastAsia"/>
          <w:color w:val="000000" w:themeColor="text1"/>
          <w:lang w:eastAsia="ja-JP"/>
        </w:rPr>
        <w:t>表</w:t>
      </w:r>
      <w:r w:rsidR="006C1E46">
        <w:rPr>
          <w:rFonts w:hint="eastAsia"/>
          <w:color w:val="000000" w:themeColor="text1"/>
          <w:lang w:eastAsia="ja-JP"/>
        </w:rPr>
        <w:t>2-3-</w:t>
      </w:r>
      <w:r w:rsidR="00B84C46">
        <w:rPr>
          <w:rFonts w:hint="eastAsia"/>
          <w:color w:val="000000" w:themeColor="text1"/>
          <w:lang w:eastAsia="ja-JP"/>
        </w:rPr>
        <w:t>2</w:t>
      </w:r>
      <w:r w:rsidRPr="008E7CE3">
        <w:rPr>
          <w:rFonts w:hint="eastAsia"/>
          <w:color w:val="000000" w:themeColor="text1"/>
          <w:lang w:eastAsia="ja-JP"/>
        </w:rPr>
        <w:t>に民間事業者等との災害時応援協定を示す。</w:t>
      </w:r>
      <w:r w:rsidR="00604B66" w:rsidRPr="008E7CE3">
        <w:rPr>
          <w:rFonts w:hint="eastAsia"/>
          <w:color w:val="FF0000"/>
          <w:u w:val="single"/>
          <w:lang w:eastAsia="ja-JP"/>
        </w:rPr>
        <w:t>本市</w:t>
      </w:r>
      <w:r w:rsidR="00510CA4" w:rsidRPr="008E7CE3">
        <w:rPr>
          <w:rFonts w:hint="eastAsia"/>
          <w:color w:val="FF0000"/>
          <w:u w:val="single"/>
          <w:lang w:eastAsia="ja-JP"/>
        </w:rPr>
        <w:t>（</w:t>
      </w:r>
      <w:r w:rsidR="00604B66" w:rsidRPr="008E7CE3">
        <w:rPr>
          <w:rFonts w:hint="eastAsia"/>
          <w:color w:val="FF0000"/>
          <w:u w:val="single"/>
          <w:lang w:eastAsia="ja-JP"/>
        </w:rPr>
        <w:t>町村</w:t>
      </w:r>
      <w:r w:rsidR="00510CA4" w:rsidRPr="008E7CE3">
        <w:rPr>
          <w:rFonts w:hint="eastAsia"/>
          <w:color w:val="FF0000"/>
          <w:u w:val="single"/>
          <w:lang w:eastAsia="ja-JP"/>
        </w:rPr>
        <w:t>）</w:t>
      </w:r>
      <w:r w:rsidR="00604B66" w:rsidRPr="008E7CE3">
        <w:rPr>
          <w:rFonts w:hint="eastAsia"/>
          <w:lang w:eastAsia="ja-JP"/>
        </w:rPr>
        <w:t>では、「</w:t>
      </w:r>
      <w:r w:rsidR="00604B66" w:rsidRPr="008E7CE3">
        <w:rPr>
          <w:rFonts w:hint="eastAsia"/>
          <w:color w:val="FF0000"/>
          <w:u w:val="single"/>
          <w:lang w:eastAsia="ja-JP"/>
        </w:rPr>
        <w:t>○○</w:t>
      </w:r>
      <w:r w:rsidR="00604B66" w:rsidRPr="008E7CE3">
        <w:rPr>
          <w:rFonts w:hint="eastAsia"/>
          <w:color w:val="FF0000"/>
          <w:lang w:eastAsia="ja-JP"/>
        </w:rPr>
        <w:t>（</w:t>
      </w:r>
      <w:r w:rsidR="00604B66" w:rsidRPr="008E7CE3">
        <w:rPr>
          <w:rFonts w:hint="eastAsia"/>
          <w:color w:val="FF0000"/>
          <w:u w:val="single"/>
          <w:lang w:eastAsia="ja-JP"/>
        </w:rPr>
        <w:t>民間事業者名）</w:t>
      </w:r>
      <w:r w:rsidR="00604B66" w:rsidRPr="008E7CE3">
        <w:rPr>
          <w:rFonts w:hint="eastAsia"/>
          <w:lang w:eastAsia="ja-JP"/>
        </w:rPr>
        <w:t>」との間に「</w:t>
      </w:r>
      <w:r w:rsidR="00604B66" w:rsidRPr="008E7CE3">
        <w:rPr>
          <w:rFonts w:hint="eastAsia"/>
          <w:color w:val="FF0000"/>
          <w:u w:val="single"/>
          <w:lang w:eastAsia="ja-JP"/>
        </w:rPr>
        <w:t>○○災害時における災害廃棄物の処理に関する協定（協定名）</w:t>
      </w:r>
      <w:r w:rsidR="00604B66" w:rsidRPr="008E7CE3">
        <w:rPr>
          <w:rFonts w:hint="eastAsia"/>
          <w:lang w:eastAsia="ja-JP"/>
        </w:rPr>
        <w:t>」を締結しており、必要に応じて災害廃棄物処理の協力を要請する。また、表</w:t>
      </w:r>
      <w:r w:rsidR="006C1E46">
        <w:rPr>
          <w:rFonts w:hint="eastAsia"/>
          <w:lang w:eastAsia="ja-JP"/>
        </w:rPr>
        <w:t>2-3-</w:t>
      </w:r>
      <w:r w:rsidR="00B84C46">
        <w:rPr>
          <w:rFonts w:hint="eastAsia"/>
          <w:lang w:eastAsia="ja-JP"/>
        </w:rPr>
        <w:t>2</w:t>
      </w:r>
      <w:r w:rsidR="00604B66" w:rsidRPr="008E7CE3">
        <w:rPr>
          <w:rFonts w:hint="eastAsia"/>
          <w:lang w:eastAsia="ja-JP"/>
        </w:rPr>
        <w:t>に示す他の協定についても、災害廃棄物処理を円滑に進める上で重要であることから、発災時には協定にもとづき速やかに協力体制を構築する。</w:t>
      </w:r>
    </w:p>
    <w:p w14:paraId="7D9BF3E7" w14:textId="25478633" w:rsidR="00604B66" w:rsidRPr="006C1E46" w:rsidRDefault="006C1E46" w:rsidP="00574966">
      <w:pPr>
        <w:pStyle w:val="a3"/>
        <w:ind w:right="-110" w:firstLine="220"/>
        <w:rPr>
          <w:rFonts w:cs="Times New Roman"/>
          <w:color w:val="0000FF"/>
          <w:lang w:eastAsia="ja-JP"/>
        </w:rPr>
      </w:pPr>
      <w:r w:rsidRPr="00C74F9E">
        <w:rPr>
          <w:rFonts w:hint="eastAsia"/>
          <w:noProof/>
          <w:color w:val="FF0000"/>
          <w:lang w:eastAsia="ja-JP"/>
        </w:rPr>
        <mc:AlternateContent>
          <mc:Choice Requires="wps">
            <w:drawing>
              <wp:anchor distT="0" distB="0" distL="114300" distR="114300" simplePos="0" relativeHeight="252184576" behindDoc="0" locked="0" layoutInCell="1" allowOverlap="1" wp14:anchorId="347C23E1" wp14:editId="6EF1D6DD">
                <wp:simplePos x="0" y="0"/>
                <wp:positionH relativeFrom="margin">
                  <wp:align>center</wp:align>
                </wp:positionH>
                <wp:positionV relativeFrom="paragraph">
                  <wp:posOffset>5806</wp:posOffset>
                </wp:positionV>
                <wp:extent cx="6230318" cy="729343"/>
                <wp:effectExtent l="0" t="0" r="18415" b="13970"/>
                <wp:wrapNone/>
                <wp:docPr id="250" name="大かっこ 250"/>
                <wp:cNvGraphicFramePr/>
                <a:graphic xmlns:a="http://schemas.openxmlformats.org/drawingml/2006/main">
                  <a:graphicData uri="http://schemas.microsoft.com/office/word/2010/wordprocessingShape">
                    <wps:wsp>
                      <wps:cNvSpPr/>
                      <wps:spPr>
                        <a:xfrm>
                          <a:off x="0" y="0"/>
                          <a:ext cx="6230318" cy="729343"/>
                        </a:xfrm>
                        <a:prstGeom prst="bracketPair">
                          <a:avLst>
                            <a:gd name="adj" fmla="val 10174"/>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3935B" id="大かっこ 250" o:spid="_x0000_s1026" type="#_x0000_t185" style="position:absolute;margin-left:0;margin-top:.45pt;width:490.6pt;height:57.45pt;z-index:25218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" adj="2198" strokecolor="red" strokeweight="1.5pt">
                <v:stroke joinstyle="miter"/>
                <w10:wrap anchorx="margin"/>
              </v:shape>
            </w:pict>
          </mc:Fallback>
        </mc:AlternateContent>
      </w:r>
      <w:r w:rsidR="00E21591" w:rsidRPr="00C74F9E">
        <w:rPr>
          <w:rFonts w:hint="eastAsia"/>
          <w:color w:val="FF0000"/>
          <w:u w:val="single"/>
          <w:lang w:eastAsia="ja-JP"/>
        </w:rPr>
        <w:t>本市（町村）</w:t>
      </w:r>
      <w:r w:rsidR="00E21591" w:rsidRPr="008E7CE3">
        <w:rPr>
          <w:rFonts w:hint="eastAsia"/>
          <w:lang w:eastAsia="ja-JP"/>
        </w:rPr>
        <w:t>には、廃棄物処理</w:t>
      </w:r>
      <w:r w:rsidR="00AD53AE" w:rsidRPr="008E7CE3">
        <w:rPr>
          <w:rFonts w:hint="eastAsia"/>
          <w:lang w:eastAsia="ja-JP"/>
        </w:rPr>
        <w:t>業者</w:t>
      </w:r>
      <w:r w:rsidR="00E21591" w:rsidRPr="008E7CE3">
        <w:rPr>
          <w:rFonts w:hint="eastAsia"/>
          <w:lang w:eastAsia="ja-JP"/>
        </w:rPr>
        <w:t>があるが</w:t>
      </w:r>
      <w:r w:rsidR="005B5B07" w:rsidRPr="008E7CE3">
        <w:rPr>
          <w:rFonts w:hint="eastAsia"/>
          <w:lang w:eastAsia="ja-JP"/>
        </w:rPr>
        <w:t>、当該民間事業者との</w:t>
      </w:r>
      <w:r w:rsidR="00E21591" w:rsidRPr="008E7CE3">
        <w:rPr>
          <w:rFonts w:hint="eastAsia"/>
          <w:lang w:eastAsia="ja-JP"/>
        </w:rPr>
        <w:t>協定は締結していな</w:t>
      </w:r>
      <w:r w:rsidR="00E21591" w:rsidRPr="00D353AD">
        <w:rPr>
          <w:rFonts w:hint="eastAsia"/>
          <w:color w:val="000000" w:themeColor="text1"/>
          <w:lang w:eastAsia="ja-JP"/>
        </w:rPr>
        <w:t>い</w:t>
      </w:r>
      <w:r w:rsidR="00EB1134" w:rsidRPr="00D353AD">
        <w:rPr>
          <w:rFonts w:hint="eastAsia"/>
          <w:color w:val="000000" w:themeColor="text1"/>
          <w:lang w:eastAsia="ja-JP"/>
        </w:rPr>
        <w:t>ため</w:t>
      </w:r>
      <w:r w:rsidR="00E21591" w:rsidRPr="00D353AD">
        <w:rPr>
          <w:rFonts w:hint="eastAsia"/>
          <w:color w:val="000000" w:themeColor="text1"/>
          <w:lang w:eastAsia="ja-JP"/>
        </w:rPr>
        <w:t>、今後、災害時応援協定の締結</w:t>
      </w:r>
      <w:r w:rsidR="00EB1134" w:rsidRPr="00D353AD">
        <w:rPr>
          <w:rFonts w:hint="eastAsia"/>
          <w:color w:val="000000" w:themeColor="text1"/>
          <w:lang w:eastAsia="ja-JP"/>
        </w:rPr>
        <w:t>について検討</w:t>
      </w:r>
      <w:r w:rsidR="00E21591" w:rsidRPr="00D353AD">
        <w:rPr>
          <w:rFonts w:hint="eastAsia"/>
          <w:color w:val="000000" w:themeColor="text1"/>
          <w:lang w:eastAsia="ja-JP"/>
        </w:rPr>
        <w:t>を</w:t>
      </w:r>
      <w:r w:rsidR="005B5B07" w:rsidRPr="00D353AD">
        <w:rPr>
          <w:rFonts w:hint="eastAsia"/>
          <w:color w:val="000000" w:themeColor="text1"/>
          <w:lang w:eastAsia="ja-JP"/>
        </w:rPr>
        <w:t>進める</w:t>
      </w:r>
      <w:r w:rsidR="00E21591" w:rsidRPr="00D353AD">
        <w:rPr>
          <w:rFonts w:hint="eastAsia"/>
          <w:color w:val="000000" w:themeColor="text1"/>
          <w:lang w:eastAsia="ja-JP"/>
        </w:rPr>
        <w:t>。</w:t>
      </w:r>
      <w:r w:rsidRPr="00D353AD">
        <w:rPr>
          <w:rFonts w:hint="eastAsia"/>
          <w:color w:val="000000" w:themeColor="text1"/>
          <w:lang w:eastAsia="ja-JP"/>
        </w:rPr>
        <w:t>また、災害廃棄物に特化した民間事業者</w:t>
      </w:r>
      <w:r w:rsidRPr="0075754C">
        <w:rPr>
          <w:rFonts w:hint="eastAsia"/>
          <w:color w:val="000000" w:themeColor="text1"/>
          <w:lang w:eastAsia="ja-JP"/>
        </w:rPr>
        <w:t>団体との協定は未締結であるが、表2-3-</w:t>
      </w:r>
      <w:r w:rsidR="00B84C46" w:rsidRPr="0075754C">
        <w:rPr>
          <w:rFonts w:hint="eastAsia"/>
          <w:color w:val="000000" w:themeColor="text1"/>
          <w:lang w:eastAsia="ja-JP"/>
        </w:rPr>
        <w:t>2</w:t>
      </w:r>
      <w:r w:rsidRPr="0075754C">
        <w:rPr>
          <w:rFonts w:hint="eastAsia"/>
          <w:color w:val="000000" w:themeColor="text1"/>
          <w:lang w:eastAsia="ja-JP"/>
        </w:rPr>
        <w:t>に示す他の協定についても、災害廃棄物処理を円滑に進める上で重要であることから、発災時には協定にもとづき速やかに協力体制を構築する。</w:t>
      </w:r>
    </w:p>
    <w:p w14:paraId="62E8CE0A" w14:textId="5D3EBD50" w:rsidR="00604B66" w:rsidRPr="008E7CE3" w:rsidRDefault="00C602C2" w:rsidP="00574966">
      <w:pPr>
        <w:pStyle w:val="a3"/>
        <w:ind w:right="-110" w:firstLine="220"/>
        <w:rPr>
          <w:lang w:eastAsia="ja-JP"/>
        </w:rPr>
      </w:pPr>
      <w:r w:rsidRPr="008E7CE3">
        <w:rPr>
          <w:rFonts w:hint="eastAsia"/>
          <w:lang w:eastAsia="ja-JP"/>
        </w:rPr>
        <w:t>なお、</w:t>
      </w:r>
      <w:r w:rsidR="00E2257A" w:rsidRPr="008E7CE3">
        <w:rPr>
          <w:rFonts w:hint="eastAsia"/>
          <w:lang w:eastAsia="ja-JP"/>
        </w:rPr>
        <w:t>北海道</w:t>
      </w:r>
      <w:r w:rsidRPr="008E7CE3">
        <w:rPr>
          <w:rFonts w:hint="eastAsia"/>
          <w:lang w:eastAsia="ja-JP"/>
        </w:rPr>
        <w:t>では、</w:t>
      </w:r>
      <w:r w:rsidR="00795C55" w:rsidRPr="008E7CE3">
        <w:rPr>
          <w:rFonts w:hint="eastAsia"/>
          <w:lang w:eastAsia="ja-JP"/>
        </w:rPr>
        <w:t>公益</w:t>
      </w:r>
      <w:r w:rsidR="00901760" w:rsidRPr="008E7CE3">
        <w:rPr>
          <w:rFonts w:hint="eastAsia"/>
          <w:lang w:eastAsia="ja-JP"/>
        </w:rPr>
        <w:t>社団法人北海道産業廃棄物協会</w:t>
      </w:r>
      <w:r w:rsidR="00795C55" w:rsidRPr="008E7CE3">
        <w:rPr>
          <w:rFonts w:hint="eastAsia"/>
          <w:lang w:eastAsia="ja-JP"/>
        </w:rPr>
        <w:t>（</w:t>
      </w:r>
      <w:r w:rsidR="00A160DF" w:rsidRPr="008E7CE3">
        <w:rPr>
          <w:rFonts w:hint="eastAsia"/>
          <w:lang w:eastAsia="ja-JP"/>
        </w:rPr>
        <w:t>現：</w:t>
      </w:r>
      <w:r w:rsidR="00795C55" w:rsidRPr="008E7CE3">
        <w:rPr>
          <w:rFonts w:hint="eastAsia"/>
          <w:lang w:eastAsia="ja-JP"/>
        </w:rPr>
        <w:t>北海道産業資源循環協会）</w:t>
      </w:r>
      <w:r w:rsidRPr="008E7CE3">
        <w:rPr>
          <w:rFonts w:hint="eastAsia"/>
          <w:lang w:eastAsia="ja-JP"/>
        </w:rPr>
        <w:t>との間に「</w:t>
      </w:r>
      <w:r w:rsidR="00901760" w:rsidRPr="008E7CE3">
        <w:rPr>
          <w:rFonts w:hint="eastAsia"/>
          <w:lang w:eastAsia="ja-JP"/>
        </w:rPr>
        <w:t>大規模災害発生時における災害廃棄物の処理等の協力に関する協定</w:t>
      </w:r>
      <w:r w:rsidRPr="008E7CE3">
        <w:rPr>
          <w:rFonts w:hint="eastAsia"/>
          <w:lang w:eastAsia="ja-JP"/>
        </w:rPr>
        <w:t>」を</w:t>
      </w:r>
      <w:r w:rsidR="00E61181">
        <w:rPr>
          <w:rFonts w:hint="eastAsia"/>
          <w:lang w:eastAsia="ja-JP"/>
        </w:rPr>
        <w:t>、</w:t>
      </w:r>
      <w:r w:rsidR="00E61181" w:rsidRPr="00E61181">
        <w:rPr>
          <w:rFonts w:hint="eastAsia"/>
          <w:lang w:eastAsia="ja-JP"/>
        </w:rPr>
        <w:t>公益社団法人北海道浄化槽協会、一般社団法人北海道環境保全協会及び北海道環境整備事業協同組合との間に「大規模災害発生時における災害対応の協力に関する協定書」を</w:t>
      </w:r>
      <w:r w:rsidRPr="008E7CE3">
        <w:rPr>
          <w:rFonts w:hint="eastAsia"/>
          <w:lang w:eastAsia="ja-JP"/>
        </w:rPr>
        <w:t>締結しており、必要に応じて</w:t>
      </w:r>
      <w:r w:rsidR="00901760" w:rsidRPr="008E7CE3">
        <w:rPr>
          <w:rFonts w:hint="eastAsia"/>
          <w:lang w:eastAsia="ja-JP"/>
        </w:rPr>
        <w:t>道</w:t>
      </w:r>
      <w:r w:rsidRPr="008E7CE3">
        <w:rPr>
          <w:rFonts w:hint="eastAsia"/>
          <w:lang w:eastAsia="ja-JP"/>
        </w:rPr>
        <w:t>を通じて災害廃棄物処理における協力を要請する。</w:t>
      </w:r>
    </w:p>
    <w:p w14:paraId="0CA3758C" w14:textId="77777777" w:rsidR="00816476" w:rsidRPr="008E7CE3" w:rsidRDefault="00816476" w:rsidP="00DC38FD">
      <w:pPr>
        <w:rPr>
          <w:rFonts w:ascii="ＭＳ 明朝" w:eastAsia="ＭＳ 明朝" w:hAnsi="ＭＳ 明朝"/>
          <w:sz w:val="21"/>
          <w:szCs w:val="21"/>
          <w:lang w:eastAsia="ja-JP"/>
        </w:rPr>
      </w:pPr>
    </w:p>
    <w:p w14:paraId="798AF6B8" w14:textId="27BF701C" w:rsidR="00816476" w:rsidRDefault="006C1E46" w:rsidP="00263593">
      <w:pPr>
        <w:pStyle w:val="afa"/>
      </w:pPr>
      <w:r w:rsidRPr="00F23E25">
        <w:rPr>
          <w:rFonts w:ascii="HGPｺﾞｼｯｸM" w:eastAsia="HGPｺﾞｼｯｸM" w:hint="eastAsia"/>
          <w:noProof/>
          <w:szCs w:val="21"/>
        </w:rPr>
        <mc:AlternateContent>
          <mc:Choice Requires="wpg">
            <w:drawing>
              <wp:anchor distT="0" distB="0" distL="114300" distR="114300" simplePos="0" relativeHeight="252399616" behindDoc="0" locked="0" layoutInCell="1" allowOverlap="1" wp14:anchorId="0797A4F8" wp14:editId="243BFAA6">
                <wp:simplePos x="0" y="0"/>
                <wp:positionH relativeFrom="margin">
                  <wp:posOffset>1425031</wp:posOffset>
                </wp:positionH>
                <wp:positionV relativeFrom="paragraph">
                  <wp:posOffset>1002846</wp:posOffset>
                </wp:positionV>
                <wp:extent cx="4730115" cy="1001395"/>
                <wp:effectExtent l="38100" t="38100" r="13335" b="8255"/>
                <wp:wrapNone/>
                <wp:docPr id="3222" name="グループ化 3222"/>
                <wp:cNvGraphicFramePr/>
                <a:graphic xmlns:a="http://schemas.openxmlformats.org/drawingml/2006/main">
                  <a:graphicData uri="http://schemas.microsoft.com/office/word/2010/wordprocessingGroup">
                    <wpg:wgp>
                      <wpg:cNvGrpSpPr/>
                      <wpg:grpSpPr>
                        <a:xfrm>
                          <a:off x="0" y="0"/>
                          <a:ext cx="4730115" cy="1001395"/>
                          <a:chOff x="-382609" y="4285717"/>
                          <a:chExt cx="5498307" cy="279002"/>
                        </a:xfrm>
                      </wpg:grpSpPr>
                      <wpg:grpSp>
                        <wpg:cNvPr id="3223" name="グループ化 3223"/>
                        <wpg:cNvGrpSpPr/>
                        <wpg:grpSpPr>
                          <a:xfrm>
                            <a:off x="0" y="4319715"/>
                            <a:ext cx="5115698" cy="245004"/>
                            <a:chOff x="0" y="-1"/>
                            <a:chExt cx="5115698" cy="650790"/>
                          </a:xfrm>
                        </wpg:grpSpPr>
                        <wps:wsp>
                          <wps:cNvPr id="3224" name="四角形: 角を丸くする 3224"/>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5" name="テキスト ボックス 3225"/>
                          <wps:cNvSpPr txBox="1"/>
                          <wps:spPr>
                            <a:xfrm>
                              <a:off x="90616" y="49427"/>
                              <a:ext cx="4868562" cy="601362"/>
                            </a:xfrm>
                            <a:prstGeom prst="rect">
                              <a:avLst/>
                            </a:prstGeom>
                            <a:noFill/>
                            <a:ln w="6350">
                              <a:noFill/>
                            </a:ln>
                          </wps:spPr>
                          <wps:txbx>
                            <w:txbxContent>
                              <w:p w14:paraId="14686A9D" w14:textId="6A029A74" w:rsidR="00E61181" w:rsidRDefault="00E61181" w:rsidP="00E61181">
                                <w:pPr>
                                  <w:spacing w:line="200" w:lineRule="exact"/>
                                  <w:rPr>
                                    <w:sz w:val="18"/>
                                    <w:szCs w:val="18"/>
                                    <w:lang w:eastAsia="ja-JP"/>
                                  </w:rPr>
                                </w:pPr>
                                <w:r>
                                  <w:rPr>
                                    <w:rFonts w:hint="eastAsia"/>
                                    <w:sz w:val="18"/>
                                    <w:szCs w:val="18"/>
                                    <w:lang w:eastAsia="ja-JP"/>
                                  </w:rPr>
                                  <w:t>必要に応じて文章中の民間事業者名、協定名を修正してください。また、市町村地域防災計画等を確認の上、表に災害廃棄物に関連する協定について記載してください。</w:t>
                                </w:r>
                              </w:p>
                              <w:p w14:paraId="00EC54CC" w14:textId="45CC047F" w:rsidR="00E61181" w:rsidRPr="007C4609" w:rsidRDefault="00E61181" w:rsidP="00E61181">
                                <w:pPr>
                                  <w:spacing w:line="200" w:lineRule="exact"/>
                                  <w:rPr>
                                    <w:sz w:val="18"/>
                                    <w:szCs w:val="18"/>
                                    <w:lang w:eastAsia="ja-JP"/>
                                  </w:rPr>
                                </w:pPr>
                                <w:r>
                                  <w:rPr>
                                    <w:rFonts w:hint="eastAsia"/>
                                    <w:sz w:val="18"/>
                                    <w:szCs w:val="18"/>
                                    <w:lang w:eastAsia="ja-JP"/>
                                  </w:rPr>
                                  <w:t>◆協定締結先の例：建設業界、トラック業界、解体業界、産業廃棄物業界、運輸業界（船舶等）、石油業界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26" name="直線コネクタ 3226"/>
                        <wps:cNvCnPr/>
                        <wps:spPr>
                          <a:xfrm flipH="1" flipV="1">
                            <a:off x="-382609" y="4285717"/>
                            <a:ext cx="382549" cy="151177"/>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97A4F8" id="グループ化 3222" o:spid="_x0000_s1204" style="position:absolute;left:0;text-align:left;margin-left:112.2pt;margin-top:78.95pt;width:372.45pt;height:78.85pt;z-index:252399616;mso-position-horizontal-relative:margin;mso-width-relative:margin;mso-height-relative:margin" coordorigin="-3826,42857" coordsize="5498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">
                <v:group id="グループ化 3223" o:spid="_x0000_s1205"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">
                  <v:roundrect id="四角形: 角を丸くする 3224" o:spid="_x0000_s1206"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" fillcolor="#fff2cc [663]" strokecolor="#1f3763 [1604]" strokeweight="1pt">
                    <v:stroke joinstyle="miter"/>
                  </v:roundrect>
                  <v:shape id="テキスト ボックス 3225" o:spid="_x0000_s1207"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" filled="f" stroked="f" strokeweight=".5pt">
                    <v:textbox>
                      <w:txbxContent>
                        <w:p w14:paraId="14686A9D" w14:textId="6A029A74" w:rsidR="00E61181" w:rsidRDefault="00E61181" w:rsidP="00E61181">
                          <w:pPr>
                            <w:spacing w:line="200" w:lineRule="exact"/>
                            <w:rPr>
                              <w:sz w:val="18"/>
                              <w:szCs w:val="18"/>
                              <w:lang w:eastAsia="ja-JP"/>
                            </w:rPr>
                          </w:pPr>
                          <w:r>
                            <w:rPr>
                              <w:rFonts w:hint="eastAsia"/>
                              <w:sz w:val="18"/>
                              <w:szCs w:val="18"/>
                              <w:lang w:eastAsia="ja-JP"/>
                            </w:rPr>
                            <w:t>必要に応じて文章中の民間事業者名、協定名を修正してください。また、市町村地域防災計画等を確認の上、表に災害廃棄物に関連する協定について記載してください。</w:t>
                          </w:r>
                        </w:p>
                        <w:p w14:paraId="00EC54CC" w14:textId="45CC047F" w:rsidR="00E61181" w:rsidRPr="007C4609" w:rsidRDefault="00E61181" w:rsidP="00E61181">
                          <w:pPr>
                            <w:spacing w:line="200" w:lineRule="exact"/>
                            <w:rPr>
                              <w:sz w:val="18"/>
                              <w:szCs w:val="18"/>
                              <w:lang w:eastAsia="ja-JP"/>
                            </w:rPr>
                          </w:pPr>
                          <w:r>
                            <w:rPr>
                              <w:rFonts w:hint="eastAsia"/>
                              <w:sz w:val="18"/>
                              <w:szCs w:val="18"/>
                              <w:lang w:eastAsia="ja-JP"/>
                            </w:rPr>
                            <w:t>◆協定締結先の例：建設業界、トラック業界、解体業界、産業廃棄物業界、運輸業界（船舶等）、石油業界　等</w:t>
                          </w:r>
                        </w:p>
                      </w:txbxContent>
                    </v:textbox>
                  </v:shape>
                </v:group>
                <v:line id="直線コネクタ 3226" o:spid="_x0000_s1208" style="position:absolute;flip:x y;visibility:visible;mso-wrap-style:square" from="-3826,42857" to="0,4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" strokecolor="#4472c4 [3204]" strokeweight=".5pt">
                  <v:stroke endarrow="oval" joinstyle="miter"/>
                </v:line>
                <w10:wrap anchorx="margin"/>
              </v:group>
            </w:pict>
          </mc:Fallback>
        </mc:AlternateContent>
      </w:r>
      <w:r w:rsidR="00816476" w:rsidRPr="00E61181">
        <w:rPr>
          <w:rFonts w:hint="eastAsia"/>
        </w:rPr>
        <w:t>表</w:t>
      </w:r>
      <w:r w:rsidR="00B84C46">
        <w:rPr>
          <w:rFonts w:hint="eastAsia"/>
        </w:rPr>
        <w:t>2-3-2</w:t>
      </w:r>
      <w:r w:rsidR="0015009E" w:rsidRPr="00E61181">
        <w:rPr>
          <w:rFonts w:hint="eastAsia"/>
        </w:rPr>
        <w:t xml:space="preserve">　民</w:t>
      </w:r>
      <w:r w:rsidR="00816476" w:rsidRPr="00E61181">
        <w:rPr>
          <w:rFonts w:hint="eastAsia"/>
        </w:rPr>
        <w:t>間事業者との災害時応援協定</w:t>
      </w:r>
    </w:p>
    <w:tbl>
      <w:tblPr>
        <w:tblStyle w:val="af0"/>
        <w:tblW w:w="9782" w:type="dxa"/>
        <w:jc w:val="center"/>
        <w:tblLook w:val="04A0" w:firstRow="1" w:lastRow="0" w:firstColumn="1" w:lastColumn="0" w:noHBand="0" w:noVBand="1"/>
      </w:tblPr>
      <w:tblGrid>
        <w:gridCol w:w="1286"/>
        <w:gridCol w:w="2268"/>
        <w:gridCol w:w="2688"/>
        <w:gridCol w:w="3540"/>
      </w:tblGrid>
      <w:tr w:rsidR="006C1E46" w:rsidRPr="008E7CE3" w14:paraId="288E8987" w14:textId="77777777" w:rsidTr="00B138D1">
        <w:trPr>
          <w:trHeight w:val="340"/>
          <w:jc w:val="center"/>
        </w:trPr>
        <w:tc>
          <w:tcPr>
            <w:tcW w:w="1286" w:type="dxa"/>
            <w:shd w:val="clear" w:color="auto" w:fill="D9D9D9" w:themeFill="background1" w:themeFillShade="D9"/>
            <w:vAlign w:val="center"/>
            <w:hideMark/>
          </w:tcPr>
          <w:p w14:paraId="57497B11" w14:textId="77777777" w:rsidR="006C1E46" w:rsidRPr="007B45CD" w:rsidRDefault="006C1E46" w:rsidP="00B138D1">
            <w:pPr>
              <w:jc w:val="center"/>
              <w:rPr>
                <w:rFonts w:ascii="HGPｺﾞｼｯｸM" w:eastAsia="HGPｺﾞｼｯｸM"/>
                <w:bCs/>
                <w:color w:val="000000" w:themeColor="text1"/>
                <w:sz w:val="21"/>
                <w:szCs w:val="21"/>
              </w:rPr>
            </w:pPr>
            <w:r w:rsidRPr="007B45CD">
              <w:rPr>
                <w:rFonts w:ascii="HGPｺﾞｼｯｸM" w:eastAsia="HGPｺﾞｼｯｸM" w:hint="eastAsia"/>
                <w:bCs/>
                <w:color w:val="000000" w:themeColor="text1"/>
                <w:sz w:val="21"/>
                <w:szCs w:val="21"/>
                <w:lang w:eastAsia="ja-JP"/>
              </w:rPr>
              <w:t>締結日</w:t>
            </w:r>
          </w:p>
        </w:tc>
        <w:tc>
          <w:tcPr>
            <w:tcW w:w="2268" w:type="dxa"/>
            <w:shd w:val="clear" w:color="auto" w:fill="D9D9D9" w:themeFill="background1" w:themeFillShade="D9"/>
            <w:vAlign w:val="center"/>
            <w:hideMark/>
          </w:tcPr>
          <w:p w14:paraId="390310E5" w14:textId="77777777" w:rsidR="006C1E46" w:rsidRPr="007B45CD" w:rsidRDefault="006C1E46" w:rsidP="00B138D1">
            <w:pPr>
              <w:jc w:val="center"/>
              <w:rPr>
                <w:rFonts w:ascii="HGPｺﾞｼｯｸM" w:eastAsia="HGPｺﾞｼｯｸM"/>
                <w:bCs/>
                <w:color w:val="000000" w:themeColor="text1"/>
                <w:sz w:val="21"/>
                <w:szCs w:val="21"/>
              </w:rPr>
            </w:pPr>
            <w:r w:rsidRPr="007B45CD">
              <w:rPr>
                <w:rFonts w:ascii="HGPｺﾞｼｯｸM" w:eastAsia="HGPｺﾞｼｯｸM" w:hint="eastAsia"/>
                <w:bCs/>
                <w:color w:val="000000" w:themeColor="text1"/>
                <w:sz w:val="21"/>
                <w:szCs w:val="21"/>
                <w:lang w:eastAsia="ja-JP"/>
              </w:rPr>
              <w:t>協定名称</w:t>
            </w:r>
          </w:p>
        </w:tc>
        <w:tc>
          <w:tcPr>
            <w:tcW w:w="2688" w:type="dxa"/>
            <w:shd w:val="clear" w:color="auto" w:fill="D9D9D9" w:themeFill="background1" w:themeFillShade="D9"/>
            <w:vAlign w:val="center"/>
            <w:hideMark/>
          </w:tcPr>
          <w:p w14:paraId="45ABF33D" w14:textId="77777777" w:rsidR="006C1E46" w:rsidRPr="007B45CD" w:rsidRDefault="006C1E46" w:rsidP="00B138D1">
            <w:pPr>
              <w:jc w:val="center"/>
              <w:rPr>
                <w:rFonts w:ascii="HGPｺﾞｼｯｸM" w:eastAsia="HGPｺﾞｼｯｸM"/>
                <w:bCs/>
                <w:color w:val="000000" w:themeColor="text1"/>
                <w:sz w:val="21"/>
                <w:szCs w:val="21"/>
              </w:rPr>
            </w:pPr>
            <w:r w:rsidRPr="007B45CD">
              <w:rPr>
                <w:rFonts w:ascii="HGPｺﾞｼｯｸM" w:eastAsia="HGPｺﾞｼｯｸM" w:hint="eastAsia"/>
                <w:bCs/>
                <w:color w:val="000000" w:themeColor="text1"/>
                <w:sz w:val="21"/>
                <w:szCs w:val="21"/>
                <w:lang w:eastAsia="ja-JP"/>
              </w:rPr>
              <w:t>締結先</w:t>
            </w:r>
          </w:p>
        </w:tc>
        <w:tc>
          <w:tcPr>
            <w:tcW w:w="3540" w:type="dxa"/>
            <w:shd w:val="clear" w:color="auto" w:fill="D9D9D9" w:themeFill="background1" w:themeFillShade="D9"/>
            <w:vAlign w:val="center"/>
            <w:hideMark/>
          </w:tcPr>
          <w:p w14:paraId="709F4106" w14:textId="77777777" w:rsidR="006C1E46" w:rsidRPr="007B45CD" w:rsidRDefault="006C1E46" w:rsidP="00B138D1">
            <w:pPr>
              <w:jc w:val="center"/>
              <w:rPr>
                <w:rFonts w:ascii="HGPｺﾞｼｯｸM" w:eastAsia="HGPｺﾞｼｯｸM"/>
                <w:bCs/>
                <w:color w:val="000000" w:themeColor="text1"/>
                <w:sz w:val="21"/>
                <w:szCs w:val="21"/>
              </w:rPr>
            </w:pPr>
            <w:r w:rsidRPr="007B45CD">
              <w:rPr>
                <w:rFonts w:ascii="HGPｺﾞｼｯｸM" w:eastAsia="HGPｺﾞｼｯｸM" w:hint="eastAsia"/>
                <w:bCs/>
                <w:color w:val="000000" w:themeColor="text1"/>
                <w:sz w:val="21"/>
                <w:szCs w:val="21"/>
                <w:lang w:eastAsia="ja-JP"/>
              </w:rPr>
              <w:t>協定の概要</w:t>
            </w:r>
          </w:p>
        </w:tc>
      </w:tr>
      <w:tr w:rsidR="006C1E46" w:rsidRPr="008E7CE3" w14:paraId="7B734C62" w14:textId="77777777" w:rsidTr="00B138D1">
        <w:trPr>
          <w:trHeight w:val="340"/>
          <w:jc w:val="center"/>
        </w:trPr>
        <w:tc>
          <w:tcPr>
            <w:tcW w:w="1286" w:type="dxa"/>
            <w:vAlign w:val="center"/>
          </w:tcPr>
          <w:p w14:paraId="2767D9BA" w14:textId="309C5B6C" w:rsidR="006C1E46" w:rsidRPr="00EB1134" w:rsidRDefault="006C1E46" w:rsidP="00B138D1">
            <w:pPr>
              <w:rPr>
                <w:rFonts w:ascii="HGPｺﾞｼｯｸM" w:eastAsia="HGPｺﾞｼｯｸM"/>
                <w:bCs/>
                <w:color w:val="000000" w:themeColor="text1"/>
                <w:sz w:val="21"/>
                <w:szCs w:val="21"/>
              </w:rPr>
            </w:pPr>
          </w:p>
        </w:tc>
        <w:tc>
          <w:tcPr>
            <w:tcW w:w="2268" w:type="dxa"/>
            <w:vAlign w:val="center"/>
          </w:tcPr>
          <w:p w14:paraId="56187708" w14:textId="2D22F1A0" w:rsidR="006C1E46" w:rsidRPr="007B45CD" w:rsidRDefault="006C1E46" w:rsidP="00B138D1">
            <w:pPr>
              <w:jc w:val="both"/>
              <w:rPr>
                <w:rFonts w:ascii="HGPｺﾞｼｯｸM" w:eastAsia="HGPｺﾞｼｯｸM"/>
                <w:color w:val="000000" w:themeColor="text1"/>
                <w:sz w:val="21"/>
                <w:szCs w:val="21"/>
                <w:lang w:eastAsia="ja-JP"/>
              </w:rPr>
            </w:pPr>
          </w:p>
        </w:tc>
        <w:tc>
          <w:tcPr>
            <w:tcW w:w="2688" w:type="dxa"/>
            <w:vAlign w:val="center"/>
          </w:tcPr>
          <w:p w14:paraId="039B4C2C" w14:textId="43123909" w:rsidR="006C1E46" w:rsidRPr="007B45CD" w:rsidRDefault="006C1E46" w:rsidP="00B138D1">
            <w:pPr>
              <w:jc w:val="both"/>
              <w:rPr>
                <w:rFonts w:ascii="HGPｺﾞｼｯｸM" w:eastAsia="HGPｺﾞｼｯｸM"/>
                <w:color w:val="000000" w:themeColor="text1"/>
                <w:sz w:val="21"/>
                <w:szCs w:val="21"/>
                <w:lang w:eastAsia="ja-JP"/>
              </w:rPr>
            </w:pPr>
          </w:p>
        </w:tc>
        <w:tc>
          <w:tcPr>
            <w:tcW w:w="3540" w:type="dxa"/>
            <w:vAlign w:val="center"/>
          </w:tcPr>
          <w:p w14:paraId="77C5D46D" w14:textId="3BEE6129" w:rsidR="006C1E46" w:rsidRPr="007B45CD" w:rsidRDefault="006C1E46" w:rsidP="00B138D1">
            <w:pPr>
              <w:jc w:val="both"/>
              <w:rPr>
                <w:rFonts w:ascii="HGPｺﾞｼｯｸM" w:eastAsia="HGPｺﾞｼｯｸM"/>
                <w:color w:val="000000" w:themeColor="text1"/>
                <w:sz w:val="21"/>
                <w:szCs w:val="21"/>
                <w:lang w:eastAsia="ja-JP"/>
              </w:rPr>
            </w:pPr>
          </w:p>
        </w:tc>
      </w:tr>
      <w:tr w:rsidR="006C1E46" w:rsidRPr="008E7CE3" w14:paraId="573A2BBD" w14:textId="77777777" w:rsidTr="00B138D1">
        <w:trPr>
          <w:trHeight w:val="340"/>
          <w:jc w:val="center"/>
        </w:trPr>
        <w:tc>
          <w:tcPr>
            <w:tcW w:w="1286" w:type="dxa"/>
            <w:vAlign w:val="center"/>
          </w:tcPr>
          <w:p w14:paraId="1146564C" w14:textId="77777777" w:rsidR="006C1E46" w:rsidRPr="00EB1134" w:rsidRDefault="006C1E46" w:rsidP="00B138D1">
            <w:pPr>
              <w:rPr>
                <w:rFonts w:ascii="HGPｺﾞｼｯｸM" w:eastAsia="HGPｺﾞｼｯｸM"/>
                <w:bCs/>
                <w:color w:val="000000" w:themeColor="text1"/>
                <w:sz w:val="21"/>
                <w:szCs w:val="21"/>
                <w:lang w:eastAsia="ja-JP"/>
              </w:rPr>
            </w:pPr>
          </w:p>
        </w:tc>
        <w:tc>
          <w:tcPr>
            <w:tcW w:w="2268" w:type="dxa"/>
            <w:vAlign w:val="center"/>
          </w:tcPr>
          <w:p w14:paraId="52695D7A" w14:textId="77777777" w:rsidR="006C1E46" w:rsidRPr="007B45CD" w:rsidRDefault="006C1E46" w:rsidP="00B138D1">
            <w:pPr>
              <w:jc w:val="both"/>
              <w:rPr>
                <w:rFonts w:ascii="HGPｺﾞｼｯｸM" w:eastAsia="HGPｺﾞｼｯｸM"/>
                <w:color w:val="000000" w:themeColor="text1"/>
                <w:sz w:val="21"/>
                <w:szCs w:val="21"/>
                <w:lang w:eastAsia="ja-JP"/>
              </w:rPr>
            </w:pPr>
          </w:p>
        </w:tc>
        <w:tc>
          <w:tcPr>
            <w:tcW w:w="2688" w:type="dxa"/>
            <w:vAlign w:val="center"/>
          </w:tcPr>
          <w:p w14:paraId="2F33F02E" w14:textId="77777777" w:rsidR="006C1E46" w:rsidRPr="007B45CD" w:rsidRDefault="006C1E46" w:rsidP="00B138D1">
            <w:pPr>
              <w:jc w:val="both"/>
              <w:rPr>
                <w:rFonts w:ascii="HGPｺﾞｼｯｸM" w:eastAsia="HGPｺﾞｼｯｸM"/>
                <w:color w:val="000000" w:themeColor="text1"/>
                <w:sz w:val="21"/>
                <w:szCs w:val="21"/>
                <w:lang w:eastAsia="ja-JP"/>
              </w:rPr>
            </w:pPr>
          </w:p>
        </w:tc>
        <w:tc>
          <w:tcPr>
            <w:tcW w:w="3540" w:type="dxa"/>
            <w:vAlign w:val="center"/>
          </w:tcPr>
          <w:p w14:paraId="7691ECE6" w14:textId="77777777" w:rsidR="006C1E46" w:rsidRPr="007B45CD" w:rsidRDefault="006C1E46" w:rsidP="00B138D1">
            <w:pPr>
              <w:jc w:val="both"/>
              <w:rPr>
                <w:rFonts w:ascii="HGPｺﾞｼｯｸM" w:eastAsia="HGPｺﾞｼｯｸM"/>
                <w:color w:val="000000" w:themeColor="text1"/>
                <w:sz w:val="21"/>
                <w:szCs w:val="21"/>
                <w:lang w:eastAsia="ja-JP"/>
              </w:rPr>
            </w:pPr>
          </w:p>
        </w:tc>
      </w:tr>
      <w:tr w:rsidR="006C1E46" w:rsidRPr="008E7CE3" w14:paraId="65EB3465" w14:textId="77777777" w:rsidTr="00B138D1">
        <w:trPr>
          <w:trHeight w:val="340"/>
          <w:jc w:val="center"/>
        </w:trPr>
        <w:tc>
          <w:tcPr>
            <w:tcW w:w="1286" w:type="dxa"/>
            <w:vAlign w:val="center"/>
          </w:tcPr>
          <w:p w14:paraId="6DACD8FC" w14:textId="77777777" w:rsidR="006C1E46" w:rsidRPr="00EB1134" w:rsidRDefault="006C1E46" w:rsidP="00B138D1">
            <w:pPr>
              <w:rPr>
                <w:rFonts w:ascii="HGPｺﾞｼｯｸM" w:eastAsia="HGPｺﾞｼｯｸM"/>
                <w:bCs/>
                <w:color w:val="000000" w:themeColor="text1"/>
                <w:sz w:val="21"/>
                <w:szCs w:val="21"/>
                <w:lang w:eastAsia="ja-JP"/>
              </w:rPr>
            </w:pPr>
          </w:p>
        </w:tc>
        <w:tc>
          <w:tcPr>
            <w:tcW w:w="2268" w:type="dxa"/>
            <w:vAlign w:val="center"/>
          </w:tcPr>
          <w:p w14:paraId="1B0D27E5" w14:textId="77777777" w:rsidR="006C1E46" w:rsidRPr="007B45CD" w:rsidRDefault="006C1E46" w:rsidP="00B138D1">
            <w:pPr>
              <w:jc w:val="both"/>
              <w:rPr>
                <w:rFonts w:ascii="HGPｺﾞｼｯｸM" w:eastAsia="HGPｺﾞｼｯｸM"/>
                <w:color w:val="000000" w:themeColor="text1"/>
                <w:sz w:val="21"/>
                <w:szCs w:val="21"/>
                <w:lang w:eastAsia="ja-JP"/>
              </w:rPr>
            </w:pPr>
          </w:p>
        </w:tc>
        <w:tc>
          <w:tcPr>
            <w:tcW w:w="2688" w:type="dxa"/>
            <w:vAlign w:val="center"/>
          </w:tcPr>
          <w:p w14:paraId="62C048D7" w14:textId="43BB7AE1" w:rsidR="006C1E46" w:rsidRPr="007B45CD" w:rsidRDefault="006C1E46" w:rsidP="00B138D1">
            <w:pPr>
              <w:jc w:val="both"/>
              <w:rPr>
                <w:rFonts w:ascii="HGPｺﾞｼｯｸM" w:eastAsia="HGPｺﾞｼｯｸM"/>
                <w:color w:val="000000" w:themeColor="text1"/>
                <w:sz w:val="21"/>
                <w:szCs w:val="21"/>
                <w:lang w:eastAsia="ja-JP"/>
              </w:rPr>
            </w:pPr>
          </w:p>
        </w:tc>
        <w:tc>
          <w:tcPr>
            <w:tcW w:w="3540" w:type="dxa"/>
            <w:vAlign w:val="center"/>
          </w:tcPr>
          <w:p w14:paraId="05B75958" w14:textId="77777777" w:rsidR="006C1E46" w:rsidRPr="007B45CD" w:rsidRDefault="006C1E46" w:rsidP="00B138D1">
            <w:pPr>
              <w:jc w:val="both"/>
              <w:rPr>
                <w:rFonts w:ascii="HGPｺﾞｼｯｸM" w:eastAsia="HGPｺﾞｼｯｸM"/>
                <w:color w:val="000000" w:themeColor="text1"/>
                <w:sz w:val="21"/>
                <w:szCs w:val="21"/>
                <w:lang w:eastAsia="ja-JP"/>
              </w:rPr>
            </w:pPr>
          </w:p>
        </w:tc>
      </w:tr>
    </w:tbl>
    <w:p w14:paraId="22869C32" w14:textId="7A431860" w:rsidR="00816476" w:rsidRDefault="00816476" w:rsidP="00DC38FD">
      <w:pPr>
        <w:rPr>
          <w:rFonts w:ascii="ＭＳ 明朝" w:eastAsia="ＭＳ 明朝" w:hAnsi="ＭＳ 明朝"/>
          <w:sz w:val="21"/>
          <w:szCs w:val="21"/>
          <w:lang w:eastAsia="ja-JP"/>
        </w:rPr>
      </w:pPr>
    </w:p>
    <w:p w14:paraId="577FDFE6" w14:textId="658BE33D" w:rsidR="00E61181" w:rsidRDefault="00E61181" w:rsidP="00DC38FD">
      <w:pPr>
        <w:rPr>
          <w:rFonts w:ascii="ＭＳ 明朝" w:eastAsia="ＭＳ 明朝" w:hAnsi="ＭＳ 明朝"/>
          <w:sz w:val="21"/>
          <w:szCs w:val="21"/>
          <w:lang w:eastAsia="ja-JP"/>
        </w:rPr>
      </w:pPr>
    </w:p>
    <w:p w14:paraId="7D6CB795" w14:textId="72458C2A" w:rsidR="00E61181" w:rsidRDefault="00E61181" w:rsidP="00DC38FD">
      <w:pPr>
        <w:rPr>
          <w:rFonts w:ascii="ＭＳ 明朝" w:eastAsia="ＭＳ 明朝" w:hAnsi="ＭＳ 明朝"/>
          <w:sz w:val="21"/>
          <w:szCs w:val="21"/>
          <w:lang w:eastAsia="ja-JP"/>
        </w:rPr>
      </w:pPr>
    </w:p>
    <w:p w14:paraId="2BEF3DFD" w14:textId="5D8E87BA" w:rsidR="00E61181" w:rsidRDefault="00E61181" w:rsidP="00DC38FD">
      <w:pPr>
        <w:rPr>
          <w:rFonts w:ascii="ＭＳ 明朝" w:eastAsia="ＭＳ 明朝" w:hAnsi="ＭＳ 明朝"/>
          <w:sz w:val="21"/>
          <w:szCs w:val="21"/>
          <w:lang w:eastAsia="ja-JP"/>
        </w:rPr>
      </w:pPr>
    </w:p>
    <w:p w14:paraId="1CD93630" w14:textId="51EAB931" w:rsidR="00E61181" w:rsidRDefault="00E61181" w:rsidP="00DC38FD">
      <w:pPr>
        <w:rPr>
          <w:rFonts w:ascii="ＭＳ 明朝" w:eastAsia="ＭＳ 明朝" w:hAnsi="ＭＳ 明朝"/>
          <w:sz w:val="21"/>
          <w:szCs w:val="21"/>
          <w:lang w:eastAsia="ja-JP"/>
        </w:rPr>
      </w:pPr>
    </w:p>
    <w:p w14:paraId="34CF71A8" w14:textId="77777777" w:rsidR="00E61181" w:rsidRPr="008E7CE3" w:rsidRDefault="00E61181" w:rsidP="00DC38FD">
      <w:pPr>
        <w:rPr>
          <w:rFonts w:ascii="ＭＳ 明朝" w:eastAsia="ＭＳ 明朝" w:hAnsi="ＭＳ 明朝"/>
          <w:sz w:val="21"/>
          <w:szCs w:val="21"/>
          <w:lang w:eastAsia="ja-JP"/>
        </w:rPr>
      </w:pPr>
    </w:p>
    <w:p w14:paraId="10E68EFC" w14:textId="77777777" w:rsidR="00E61181" w:rsidRDefault="00E61181">
      <w:pPr>
        <w:widowControl/>
        <w:autoSpaceDE/>
        <w:autoSpaceDN/>
        <w:rPr>
          <w:color w:val="000000" w:themeColor="text1"/>
          <w:sz w:val="21"/>
          <w:szCs w:val="21"/>
          <w:lang w:eastAsia="ja-JP"/>
        </w:rPr>
      </w:pPr>
      <w:bookmarkStart w:id="64" w:name="_Toc66450711"/>
      <w:r>
        <w:rPr>
          <w:color w:val="000000" w:themeColor="text1"/>
          <w:sz w:val="21"/>
          <w:szCs w:val="21"/>
          <w:lang w:eastAsia="ja-JP"/>
        </w:rPr>
        <w:br w:type="page"/>
      </w:r>
    </w:p>
    <w:p w14:paraId="6BEB87C2" w14:textId="48CF3138" w:rsidR="00816476" w:rsidRPr="008E7CE3" w:rsidRDefault="00AF5C68" w:rsidP="005149BC">
      <w:pPr>
        <w:pStyle w:val="3"/>
        <w:spacing w:before="72" w:after="120"/>
        <w:rPr>
          <w:lang w:eastAsia="ja-JP"/>
        </w:rPr>
      </w:pPr>
      <w:bookmarkStart w:id="65" w:name="_Toc178210150"/>
      <w:r>
        <w:rPr>
          <w:rFonts w:hint="eastAsia"/>
          <w:lang w:eastAsia="ja-JP"/>
        </w:rPr>
        <w:lastRenderedPageBreak/>
        <w:t>（</w:t>
      </w:r>
      <w:r w:rsidR="00816476" w:rsidRPr="008E7CE3">
        <w:rPr>
          <w:rFonts w:hint="eastAsia"/>
          <w:lang w:eastAsia="ja-JP"/>
        </w:rPr>
        <w:t>４</w:t>
      </w:r>
      <w:r>
        <w:rPr>
          <w:rFonts w:hint="eastAsia"/>
          <w:lang w:eastAsia="ja-JP"/>
        </w:rPr>
        <w:t>）</w:t>
      </w:r>
      <w:r w:rsidR="00321926">
        <w:rPr>
          <w:rFonts w:hint="eastAsia"/>
          <w:lang w:eastAsia="ja-JP"/>
        </w:rPr>
        <w:t xml:space="preserve"> </w:t>
      </w:r>
      <w:r w:rsidR="00816476" w:rsidRPr="008E7CE3">
        <w:rPr>
          <w:rFonts w:hint="eastAsia"/>
          <w:lang w:eastAsia="ja-JP"/>
        </w:rPr>
        <w:t>ボランティアとの連携</w:t>
      </w:r>
      <w:bookmarkEnd w:id="64"/>
      <w:bookmarkEnd w:id="65"/>
    </w:p>
    <w:p w14:paraId="45C41DFB" w14:textId="77777777" w:rsidR="00816476" w:rsidRPr="008E7CE3" w:rsidRDefault="00816476" w:rsidP="00574966">
      <w:pPr>
        <w:pStyle w:val="a3"/>
        <w:ind w:right="-110" w:firstLine="220"/>
        <w:rPr>
          <w:rFonts w:cs="Times New Roman"/>
          <w:lang w:eastAsia="ja-JP"/>
        </w:rPr>
      </w:pPr>
      <w:r w:rsidRPr="008E7CE3">
        <w:rPr>
          <w:rFonts w:hint="eastAsia"/>
          <w:lang w:eastAsia="ja-JP"/>
        </w:rPr>
        <w:t>ボランティアが必要な際は、</w:t>
      </w:r>
      <w:r w:rsidRPr="008E7CE3">
        <w:rPr>
          <w:rFonts w:hint="eastAsia"/>
          <w:color w:val="FF0000"/>
          <w:u w:val="single"/>
          <w:lang w:eastAsia="ja-JP"/>
        </w:rPr>
        <w:t>災害ボランティアセンター</w:t>
      </w:r>
      <w:r w:rsidRPr="008E7CE3">
        <w:rPr>
          <w:rFonts w:hint="eastAsia"/>
          <w:lang w:eastAsia="ja-JP"/>
        </w:rPr>
        <w:t>へ支援要請する。</w:t>
      </w:r>
    </w:p>
    <w:p w14:paraId="0FBEED72" w14:textId="0D9670B9" w:rsidR="00816476" w:rsidRPr="008E7CE3" w:rsidRDefault="00816476" w:rsidP="00574966">
      <w:pPr>
        <w:pStyle w:val="a3"/>
        <w:ind w:right="-110" w:firstLine="220"/>
        <w:rPr>
          <w:lang w:eastAsia="ja-JP"/>
        </w:rPr>
      </w:pPr>
      <w:r w:rsidRPr="008E7CE3">
        <w:rPr>
          <w:rFonts w:hint="eastAsia"/>
          <w:lang w:eastAsia="ja-JP"/>
        </w:rPr>
        <w:t>被災地でのボランティア活動には様々な種類があり、災害廃棄物に係るものとしては、被災家屋からの災害廃棄物の搬出、</w:t>
      </w:r>
      <w:r w:rsidRPr="008E7CE3">
        <w:rPr>
          <w:rFonts w:hint="eastAsia"/>
          <w:color w:val="000000" w:themeColor="text1"/>
          <w:lang w:eastAsia="ja-JP"/>
        </w:rPr>
        <w:t>浸水家屋の床下の泥出し、貴</w:t>
      </w:r>
      <w:r w:rsidRPr="008E7CE3">
        <w:rPr>
          <w:rFonts w:hint="eastAsia"/>
          <w:lang w:eastAsia="ja-JP"/>
        </w:rPr>
        <w:t>重品や思い出の品の整理・清掃・返還等が挙げられる。</w:t>
      </w:r>
    </w:p>
    <w:p w14:paraId="2AA7D7ED" w14:textId="5781C6FE" w:rsidR="00816476" w:rsidRPr="008E7CE3" w:rsidRDefault="00816476" w:rsidP="00574966">
      <w:pPr>
        <w:pStyle w:val="a3"/>
        <w:ind w:right="-110" w:firstLine="220"/>
        <w:rPr>
          <w:lang w:eastAsia="ja-JP"/>
        </w:rPr>
      </w:pPr>
      <w:r w:rsidRPr="008E7CE3">
        <w:rPr>
          <w:rFonts w:hint="eastAsia"/>
          <w:lang w:eastAsia="ja-JP"/>
        </w:rPr>
        <w:t>ボランティア活動に関する留意点として、表</w:t>
      </w:r>
      <w:r w:rsidR="006C1E46">
        <w:rPr>
          <w:rFonts w:hint="eastAsia"/>
          <w:lang w:eastAsia="ja-JP"/>
        </w:rPr>
        <w:t>2-3-</w:t>
      </w:r>
      <w:r w:rsidR="00B84C46">
        <w:rPr>
          <w:rFonts w:hint="eastAsia"/>
          <w:lang w:eastAsia="ja-JP"/>
        </w:rPr>
        <w:t>3</w:t>
      </w:r>
      <w:r w:rsidRPr="008E7CE3">
        <w:rPr>
          <w:rFonts w:hint="eastAsia"/>
          <w:lang w:eastAsia="ja-JP"/>
        </w:rPr>
        <w:t>に示す事項が挙げられる。この他、本道では道外からボランティアを受け入れる際、宿泊場所の確保が難しいことが想定されるため、今後、受け入れ体制を検討する。</w:t>
      </w:r>
    </w:p>
    <w:p w14:paraId="0EF708CF" w14:textId="77777777" w:rsidR="00B25F6B" w:rsidRPr="008E7CE3" w:rsidRDefault="00B25F6B" w:rsidP="00DC38FD">
      <w:pPr>
        <w:rPr>
          <w:sz w:val="21"/>
          <w:szCs w:val="21"/>
          <w:lang w:eastAsia="ja-JP"/>
        </w:rPr>
      </w:pPr>
    </w:p>
    <w:p w14:paraId="77F1396E" w14:textId="22FFE4BA" w:rsidR="00816476" w:rsidRPr="0075754C" w:rsidRDefault="00816476" w:rsidP="00FE207F">
      <w:pPr>
        <w:pStyle w:val="afa"/>
        <w:rPr>
          <w:color w:val="000000" w:themeColor="text1"/>
        </w:rPr>
      </w:pPr>
      <w:r w:rsidRPr="0075754C">
        <w:rPr>
          <w:rFonts w:hint="eastAsia"/>
          <w:color w:val="000000" w:themeColor="text1"/>
        </w:rPr>
        <w:t>表</w:t>
      </w:r>
      <w:r w:rsidR="006C1E46" w:rsidRPr="0075754C">
        <w:rPr>
          <w:rFonts w:hint="eastAsia"/>
          <w:color w:val="000000" w:themeColor="text1"/>
        </w:rPr>
        <w:t>2-3-</w:t>
      </w:r>
      <w:r w:rsidR="00B84C46" w:rsidRPr="0075754C">
        <w:rPr>
          <w:rFonts w:hint="eastAsia"/>
          <w:color w:val="000000" w:themeColor="text1"/>
        </w:rPr>
        <w:t>3</w:t>
      </w:r>
      <w:r w:rsidRPr="0075754C">
        <w:rPr>
          <w:rFonts w:hint="eastAsia"/>
          <w:color w:val="000000" w:themeColor="text1"/>
        </w:rPr>
        <w:t xml:space="preserve">　災害ボランティア活動の留意点</w:t>
      </w:r>
    </w:p>
    <w:tbl>
      <w:tblPr>
        <w:tblStyle w:val="af0"/>
        <w:tblW w:w="8930" w:type="dxa"/>
        <w:jc w:val="center"/>
        <w:tblLook w:val="04A0" w:firstRow="1" w:lastRow="0" w:firstColumn="1" w:lastColumn="0" w:noHBand="0" w:noVBand="1"/>
      </w:tblPr>
      <w:tblGrid>
        <w:gridCol w:w="8930"/>
      </w:tblGrid>
      <w:tr w:rsidR="00816476" w:rsidRPr="00E61181" w14:paraId="1C3691D7" w14:textId="77777777" w:rsidTr="00FE207F">
        <w:trPr>
          <w:trHeight w:val="340"/>
          <w:jc w:val="center"/>
        </w:trPr>
        <w:tc>
          <w:tcPr>
            <w:tcW w:w="8930" w:type="dxa"/>
            <w:shd w:val="clear" w:color="auto" w:fill="D9D9D9" w:themeFill="background1" w:themeFillShade="D9"/>
            <w:vAlign w:val="center"/>
            <w:hideMark/>
          </w:tcPr>
          <w:p w14:paraId="7C351A15" w14:textId="2EFB3D74" w:rsidR="00816476" w:rsidRPr="001657B4" w:rsidRDefault="00816476" w:rsidP="00835075">
            <w:pPr>
              <w:jc w:val="center"/>
              <w:rPr>
                <w:rFonts w:ascii="HGPｺﾞｼｯｸM" w:eastAsia="HGPｺﾞｼｯｸM"/>
                <w:bCs/>
                <w:color w:val="000000" w:themeColor="text1"/>
                <w:sz w:val="21"/>
                <w:szCs w:val="21"/>
              </w:rPr>
            </w:pPr>
            <w:r w:rsidRPr="001657B4">
              <w:rPr>
                <w:rFonts w:ascii="HGPｺﾞｼｯｸM" w:eastAsia="HGPｺﾞｼｯｸM" w:hint="eastAsia"/>
                <w:bCs/>
                <w:color w:val="000000" w:themeColor="text1"/>
                <w:sz w:val="21"/>
                <w:szCs w:val="21"/>
                <w:lang w:eastAsia="ja-JP"/>
              </w:rPr>
              <w:t>留</w:t>
            </w:r>
            <w:r w:rsidR="00835075" w:rsidRPr="001657B4">
              <w:rPr>
                <w:rFonts w:ascii="HGPｺﾞｼｯｸM" w:eastAsia="HGPｺﾞｼｯｸM" w:hint="eastAsia"/>
                <w:bCs/>
                <w:color w:val="000000" w:themeColor="text1"/>
                <w:sz w:val="21"/>
                <w:szCs w:val="21"/>
                <w:lang w:eastAsia="ja-JP"/>
              </w:rPr>
              <w:t xml:space="preserve">　　　</w:t>
            </w:r>
            <w:r w:rsidRPr="001657B4">
              <w:rPr>
                <w:rFonts w:ascii="HGPｺﾞｼｯｸM" w:eastAsia="HGPｺﾞｼｯｸM" w:hint="eastAsia"/>
                <w:bCs/>
                <w:color w:val="000000" w:themeColor="text1"/>
                <w:sz w:val="21"/>
                <w:szCs w:val="21"/>
                <w:lang w:eastAsia="ja-JP"/>
              </w:rPr>
              <w:t>意</w:t>
            </w:r>
            <w:r w:rsidR="00835075" w:rsidRPr="001657B4">
              <w:rPr>
                <w:rFonts w:ascii="HGPｺﾞｼｯｸM" w:eastAsia="HGPｺﾞｼｯｸM" w:hint="eastAsia"/>
                <w:bCs/>
                <w:color w:val="000000" w:themeColor="text1"/>
                <w:sz w:val="21"/>
                <w:szCs w:val="21"/>
                <w:lang w:eastAsia="ja-JP"/>
              </w:rPr>
              <w:t xml:space="preserve">　　　</w:t>
            </w:r>
            <w:r w:rsidRPr="001657B4">
              <w:rPr>
                <w:rFonts w:ascii="HGPｺﾞｼｯｸM" w:eastAsia="HGPｺﾞｼｯｸM" w:hint="eastAsia"/>
                <w:bCs/>
                <w:color w:val="000000" w:themeColor="text1"/>
                <w:sz w:val="21"/>
                <w:szCs w:val="21"/>
                <w:lang w:eastAsia="ja-JP"/>
              </w:rPr>
              <w:t>点</w:t>
            </w:r>
          </w:p>
        </w:tc>
      </w:tr>
      <w:tr w:rsidR="00816476" w:rsidRPr="00E61181" w14:paraId="45B6CCBB" w14:textId="77777777" w:rsidTr="00FE207F">
        <w:trPr>
          <w:trHeight w:val="340"/>
          <w:jc w:val="center"/>
        </w:trPr>
        <w:tc>
          <w:tcPr>
            <w:tcW w:w="8930" w:type="dxa"/>
            <w:hideMark/>
          </w:tcPr>
          <w:p w14:paraId="7485A278" w14:textId="6F942CD8" w:rsidR="00816476" w:rsidRPr="001657B4" w:rsidRDefault="006C1E46" w:rsidP="006C1E46">
            <w:pPr>
              <w:ind w:left="105" w:hangingChars="50" w:hanging="105"/>
              <w:rPr>
                <w:rFonts w:ascii="HGPｺﾞｼｯｸM" w:eastAsia="HGPｺﾞｼｯｸM"/>
                <w:color w:val="000000" w:themeColor="text1"/>
                <w:sz w:val="21"/>
                <w:szCs w:val="21"/>
                <w:lang w:eastAsia="ja-JP"/>
              </w:rPr>
            </w:pPr>
            <w:r>
              <w:rPr>
                <w:rFonts w:ascii="HGPｺﾞｼｯｸM" w:eastAsia="HGPｺﾞｼｯｸM" w:hint="eastAsia"/>
                <w:color w:val="000000" w:themeColor="text1"/>
                <w:sz w:val="21"/>
                <w:szCs w:val="21"/>
                <w:lang w:eastAsia="ja-JP"/>
              </w:rPr>
              <w:t>・</w:t>
            </w:r>
            <w:r w:rsidR="00816476" w:rsidRPr="001657B4">
              <w:rPr>
                <w:rFonts w:ascii="HGPｺﾞｼｯｸM" w:eastAsia="HGPｺﾞｼｯｸM" w:hint="eastAsia"/>
                <w:color w:val="000000" w:themeColor="text1"/>
                <w:sz w:val="21"/>
                <w:szCs w:val="21"/>
                <w:lang w:eastAsia="ja-JP"/>
              </w:rPr>
              <w:t>災害廃棄物処理を円滑に行うため、予めボランティアに周知するためのチラシ等を作成しておき、</w:t>
            </w:r>
            <w:r w:rsidR="00435A1B" w:rsidRPr="00435A1B">
              <w:rPr>
                <w:rFonts w:ascii="HGPｺﾞｼｯｸM" w:eastAsia="HGPｺﾞｼｯｸM" w:hint="eastAsia"/>
                <w:color w:val="000000" w:themeColor="text1"/>
                <w:sz w:val="21"/>
                <w:szCs w:val="21"/>
                <w:lang w:eastAsia="ja-JP"/>
              </w:rPr>
              <w:t>支援活動開始前に、被災市町村の担当者が災害廃棄物の分別方法や排出禁止物（便乗ごみ等）、搬出方法、搬出先（仮置場）、保管方法を配布・説明しておくことが望ましい。</w:t>
            </w:r>
          </w:p>
        </w:tc>
      </w:tr>
      <w:tr w:rsidR="00816476" w:rsidRPr="00E61181" w14:paraId="6E2BB904" w14:textId="77777777" w:rsidTr="00FE207F">
        <w:trPr>
          <w:trHeight w:val="340"/>
          <w:jc w:val="center"/>
        </w:trPr>
        <w:tc>
          <w:tcPr>
            <w:tcW w:w="8930" w:type="dxa"/>
          </w:tcPr>
          <w:p w14:paraId="10D8F495" w14:textId="66AC852D" w:rsidR="00816476" w:rsidRPr="001657B4" w:rsidRDefault="006C1E46" w:rsidP="006C1E46">
            <w:pPr>
              <w:ind w:left="105" w:hangingChars="50" w:hanging="105"/>
              <w:rPr>
                <w:rFonts w:ascii="HGPｺﾞｼｯｸM" w:eastAsia="HGPｺﾞｼｯｸM"/>
                <w:color w:val="000000" w:themeColor="text1"/>
                <w:sz w:val="21"/>
                <w:szCs w:val="21"/>
                <w:lang w:eastAsia="ja-JP"/>
              </w:rPr>
            </w:pPr>
            <w:r>
              <w:rPr>
                <w:rFonts w:ascii="HGPｺﾞｼｯｸM" w:eastAsia="HGPｺﾞｼｯｸM" w:hint="eastAsia"/>
                <w:color w:val="000000" w:themeColor="text1"/>
                <w:sz w:val="21"/>
                <w:szCs w:val="21"/>
                <w:lang w:eastAsia="ja-JP"/>
              </w:rPr>
              <w:t>・</w:t>
            </w:r>
            <w:r w:rsidR="00816476" w:rsidRPr="001657B4">
              <w:rPr>
                <w:rFonts w:ascii="HGPｺﾞｼｯｸM" w:eastAsia="HGPｺﾞｼｯｸM" w:hint="eastAsia"/>
                <w:color w:val="000000" w:themeColor="text1"/>
                <w:sz w:val="21"/>
                <w:szCs w:val="21"/>
                <w:lang w:eastAsia="ja-JP"/>
              </w:rPr>
              <w:t>災害ボランティアによって被災住宅から出された片付けごみは、運搬車両がないため通常のごみステーションや道路脇に出される場合がある。このことから、被災自治体が設置した仮置場まで搬出（輸送）する方法をあらかじめ検討し、災害ボランティアに周知する。</w:t>
            </w:r>
          </w:p>
        </w:tc>
      </w:tr>
      <w:tr w:rsidR="00816476" w:rsidRPr="00E61181" w14:paraId="3EB0C314" w14:textId="77777777" w:rsidTr="00FE207F">
        <w:trPr>
          <w:trHeight w:val="340"/>
          <w:jc w:val="center"/>
        </w:trPr>
        <w:tc>
          <w:tcPr>
            <w:tcW w:w="8930" w:type="dxa"/>
            <w:hideMark/>
          </w:tcPr>
          <w:p w14:paraId="1E65B3D5" w14:textId="32B01053" w:rsidR="00816476" w:rsidRPr="0075754C" w:rsidRDefault="006C1E46" w:rsidP="006C1E46">
            <w:pPr>
              <w:ind w:left="105" w:hangingChars="50" w:hanging="105"/>
              <w:rPr>
                <w:rFonts w:ascii="HGPｺﾞｼｯｸM" w:eastAsia="HGPｺﾞｼｯｸM"/>
                <w:color w:val="000000" w:themeColor="text1"/>
                <w:sz w:val="21"/>
                <w:szCs w:val="21"/>
                <w:lang w:eastAsia="ja-JP"/>
              </w:rPr>
            </w:pPr>
            <w:r w:rsidRPr="0075754C">
              <w:rPr>
                <w:rFonts w:ascii="HGPｺﾞｼｯｸM" w:eastAsia="HGPｺﾞｼｯｸM" w:hint="eastAsia"/>
                <w:color w:val="000000" w:themeColor="text1"/>
                <w:sz w:val="21"/>
                <w:szCs w:val="21"/>
                <w:lang w:eastAsia="ja-JP"/>
              </w:rPr>
              <w:t>・</w:t>
            </w:r>
            <w:r w:rsidR="00816476" w:rsidRPr="0075754C">
              <w:rPr>
                <w:rFonts w:ascii="HGPｺﾞｼｯｸM" w:eastAsia="HGPｺﾞｼｯｸM" w:hint="eastAsia"/>
                <w:color w:val="000000" w:themeColor="text1"/>
                <w:sz w:val="21"/>
                <w:szCs w:val="21"/>
                <w:lang w:eastAsia="ja-JP"/>
              </w:rPr>
              <w:t>災害廃棄物の撤去現場には、ガスボンベ等の危険物が存在するだけでなく、建材の中には石綿を含有する建材が含まれている可能性があることから、災害ボランティア活動にあたっての注意事項として必ず伝えるとともに、危険物等を取り扱う可能性のある作業は行わせない。</w:t>
            </w:r>
          </w:p>
        </w:tc>
      </w:tr>
      <w:tr w:rsidR="0042025F" w:rsidRPr="00E61181" w14:paraId="6814630E" w14:textId="77777777" w:rsidTr="0042025F">
        <w:trPr>
          <w:trHeight w:val="340"/>
          <w:jc w:val="center"/>
        </w:trPr>
        <w:tc>
          <w:tcPr>
            <w:tcW w:w="8930" w:type="dxa"/>
            <w:vAlign w:val="center"/>
          </w:tcPr>
          <w:p w14:paraId="685D8DC3" w14:textId="59C3F7C8" w:rsidR="0042025F" w:rsidRPr="0075754C" w:rsidRDefault="0042025F" w:rsidP="00B84C46">
            <w:pPr>
              <w:ind w:left="105" w:hangingChars="50" w:hanging="105"/>
              <w:jc w:val="both"/>
              <w:rPr>
                <w:rFonts w:ascii="HGPｺﾞｼｯｸM" w:eastAsia="HGPｺﾞｼｯｸM"/>
                <w:color w:val="000000" w:themeColor="text1"/>
                <w:sz w:val="21"/>
                <w:szCs w:val="21"/>
                <w:lang w:eastAsia="ja-JP"/>
              </w:rPr>
            </w:pPr>
            <w:r w:rsidRPr="0075754C">
              <w:rPr>
                <w:rFonts w:ascii="HGPｺﾞｼｯｸM" w:eastAsia="HGPｺﾞｼｯｸM" w:hint="eastAsia"/>
                <w:color w:val="000000" w:themeColor="text1"/>
                <w:sz w:val="21"/>
                <w:szCs w:val="21"/>
                <w:lang w:eastAsia="ja-JP"/>
              </w:rPr>
              <w:t>・水害被害を受けた家屋の床下の清掃や室内の乾燥を目的に、床材や壁材を剥がす作業が必要な場合がある。しかし、その作業には一定の技術や知識が必要となること、家屋の破損や作業者の事故・怪我にもつながりやすく安全管理が必要となることから、災害ボランティアが独断では引き受けず、まずは災害ボランティアセンター等へ相談するよう、注意を促すこと</w:t>
            </w:r>
            <w:r w:rsidR="00B84C46" w:rsidRPr="0075754C">
              <w:rPr>
                <w:rFonts w:ascii="HGPｺﾞｼｯｸM" w:eastAsia="HGPｺﾞｼｯｸM" w:hint="eastAsia"/>
                <w:color w:val="000000" w:themeColor="text1"/>
                <w:sz w:val="21"/>
                <w:szCs w:val="21"/>
                <w:lang w:eastAsia="ja-JP"/>
              </w:rPr>
              <w:t>が</w:t>
            </w:r>
            <w:r w:rsidRPr="0075754C">
              <w:rPr>
                <w:rFonts w:ascii="HGPｺﾞｼｯｸM" w:eastAsia="HGPｺﾞｼｯｸM" w:hint="eastAsia"/>
                <w:color w:val="000000" w:themeColor="text1"/>
                <w:sz w:val="21"/>
                <w:szCs w:val="21"/>
                <w:lang w:eastAsia="ja-JP"/>
              </w:rPr>
              <w:t>必要である。</w:t>
            </w:r>
          </w:p>
        </w:tc>
      </w:tr>
      <w:tr w:rsidR="00816476" w:rsidRPr="00E61181" w14:paraId="7DA3C62E" w14:textId="77777777" w:rsidTr="00FE207F">
        <w:trPr>
          <w:trHeight w:val="340"/>
          <w:jc w:val="center"/>
        </w:trPr>
        <w:tc>
          <w:tcPr>
            <w:tcW w:w="8930" w:type="dxa"/>
            <w:hideMark/>
          </w:tcPr>
          <w:p w14:paraId="1E38A1CC" w14:textId="169A089A" w:rsidR="00816476" w:rsidRPr="0075754C" w:rsidRDefault="006C1E46" w:rsidP="006C1E46">
            <w:pPr>
              <w:ind w:left="105" w:hangingChars="50" w:hanging="105"/>
              <w:rPr>
                <w:rFonts w:ascii="HGPｺﾞｼｯｸM" w:eastAsia="HGPｺﾞｼｯｸM"/>
                <w:color w:val="000000" w:themeColor="text1"/>
                <w:sz w:val="21"/>
                <w:szCs w:val="21"/>
                <w:lang w:eastAsia="ja-JP"/>
              </w:rPr>
            </w:pPr>
            <w:r w:rsidRPr="0075754C">
              <w:rPr>
                <w:rFonts w:ascii="HGPｺﾞｼｯｸM" w:eastAsia="HGPｺﾞｼｯｸM" w:hint="eastAsia"/>
                <w:color w:val="000000" w:themeColor="text1"/>
                <w:sz w:val="21"/>
                <w:szCs w:val="21"/>
                <w:lang w:eastAsia="ja-JP"/>
              </w:rPr>
              <w:t>・</w:t>
            </w:r>
            <w:r w:rsidR="00816476" w:rsidRPr="0075754C">
              <w:rPr>
                <w:rFonts w:ascii="HGPｺﾞｼｯｸM" w:eastAsia="HGPｺﾞｼｯｸM" w:hint="eastAsia"/>
                <w:color w:val="000000" w:themeColor="text1"/>
                <w:sz w:val="21"/>
                <w:szCs w:val="21"/>
                <w:lang w:eastAsia="ja-JP"/>
              </w:rPr>
              <w:t>災害ボランティアの装備は基本的に自己完結だが、個人で持参できないものについては、できるだけ災害ボランティアセンターで準備する。</w:t>
            </w:r>
            <w:r w:rsidR="00E870C0" w:rsidRPr="0075754C">
              <w:rPr>
                <w:rFonts w:ascii="HGPｺﾞｼｯｸM" w:eastAsia="HGPｺﾞｼｯｸM" w:hint="eastAsia"/>
                <w:color w:val="000000" w:themeColor="text1"/>
                <w:sz w:val="21"/>
                <w:szCs w:val="21"/>
                <w:lang w:eastAsia="ja-JP"/>
              </w:rPr>
              <w:t xml:space="preserve"> </w:t>
            </w:r>
            <w:r w:rsidR="00816476" w:rsidRPr="0075754C">
              <w:rPr>
                <w:rFonts w:ascii="HGPｺﾞｼｯｸM" w:eastAsia="HGPｺﾞｼｯｸM" w:hint="eastAsia"/>
                <w:color w:val="000000" w:themeColor="text1"/>
                <w:sz w:val="21"/>
                <w:szCs w:val="21"/>
                <w:lang w:eastAsia="ja-JP"/>
              </w:rPr>
              <w:t>粉塵等から健康を守るため</w:t>
            </w:r>
            <w:r w:rsidR="00435A1B" w:rsidRPr="0075754C">
              <w:rPr>
                <w:rFonts w:ascii="HGPｺﾞｼｯｸM" w:eastAsia="HGPｺﾞｼｯｸM" w:hint="eastAsia"/>
                <w:color w:val="000000" w:themeColor="text1"/>
                <w:sz w:val="21"/>
                <w:szCs w:val="21"/>
                <w:lang w:eastAsia="ja-JP"/>
              </w:rPr>
              <w:t>の</w:t>
            </w:r>
            <w:r w:rsidR="00816476" w:rsidRPr="0075754C">
              <w:rPr>
                <w:rFonts w:ascii="HGPｺﾞｼｯｸM" w:eastAsia="HGPｺﾞｼｯｸM" w:hint="eastAsia"/>
                <w:color w:val="000000" w:themeColor="text1"/>
                <w:sz w:val="21"/>
                <w:szCs w:val="21"/>
                <w:lang w:eastAsia="ja-JP"/>
              </w:rPr>
              <w:t>装備（防じんマスク、安全ゴーグル・メガネ）</w:t>
            </w:r>
            <w:r w:rsidR="00E870C0" w:rsidRPr="0075754C">
              <w:rPr>
                <w:rFonts w:ascii="HGPｺﾞｼｯｸM" w:eastAsia="HGPｺﾞｼｯｸM" w:hint="eastAsia"/>
                <w:color w:val="000000" w:themeColor="text1"/>
                <w:sz w:val="21"/>
                <w:szCs w:val="21"/>
                <w:lang w:eastAsia="ja-JP"/>
              </w:rPr>
              <w:t xml:space="preserve"> </w:t>
            </w:r>
            <w:r w:rsidR="00435A1B" w:rsidRPr="0075754C">
              <w:rPr>
                <w:rFonts w:ascii="HGPｺﾞｼｯｸM" w:eastAsia="HGPｺﾞｼｯｸM" w:hint="eastAsia"/>
                <w:color w:val="000000" w:themeColor="text1"/>
                <w:sz w:val="21"/>
                <w:szCs w:val="21"/>
                <w:lang w:eastAsia="ja-JP"/>
              </w:rPr>
              <w:t>が必要である。</w:t>
            </w:r>
          </w:p>
        </w:tc>
      </w:tr>
      <w:tr w:rsidR="00816476" w:rsidRPr="00E61181" w14:paraId="2B2EED8D" w14:textId="77777777" w:rsidTr="00FE207F">
        <w:trPr>
          <w:trHeight w:val="340"/>
          <w:jc w:val="center"/>
        </w:trPr>
        <w:tc>
          <w:tcPr>
            <w:tcW w:w="8930" w:type="dxa"/>
            <w:hideMark/>
          </w:tcPr>
          <w:p w14:paraId="0EF6BFF6" w14:textId="18A379E8" w:rsidR="00816476" w:rsidRPr="0075754C" w:rsidRDefault="006C1E46" w:rsidP="00435A1B">
            <w:pPr>
              <w:ind w:left="105" w:hangingChars="50" w:hanging="105"/>
              <w:rPr>
                <w:rFonts w:ascii="HGPｺﾞｼｯｸM" w:eastAsia="HGPｺﾞｼｯｸM"/>
                <w:color w:val="000000" w:themeColor="text1"/>
                <w:sz w:val="21"/>
                <w:szCs w:val="21"/>
                <w:lang w:eastAsia="ja-JP"/>
              </w:rPr>
            </w:pPr>
            <w:r w:rsidRPr="0075754C">
              <w:rPr>
                <w:rFonts w:ascii="HGPｺﾞｼｯｸM" w:eastAsia="HGPｺﾞｼｯｸM" w:hint="eastAsia"/>
                <w:color w:val="000000" w:themeColor="text1"/>
                <w:sz w:val="21"/>
                <w:szCs w:val="21"/>
                <w:lang w:eastAsia="ja-JP"/>
              </w:rPr>
              <w:t>・</w:t>
            </w:r>
            <w:r w:rsidR="00816476" w:rsidRPr="0075754C">
              <w:rPr>
                <w:rFonts w:ascii="HGPｺﾞｼｯｸM" w:eastAsia="HGPｺﾞｼｯｸM" w:hint="eastAsia"/>
                <w:color w:val="000000" w:themeColor="text1"/>
                <w:sz w:val="21"/>
                <w:szCs w:val="21"/>
                <w:lang w:eastAsia="ja-JP"/>
              </w:rPr>
              <w:t>破傷風、インフルエンザ等の感染症予防及び粉じん</w:t>
            </w:r>
            <w:r w:rsidR="0042025F" w:rsidRPr="0075754C">
              <w:rPr>
                <w:rFonts w:ascii="HGPｺﾞｼｯｸM" w:eastAsia="HGPｺﾞｼｯｸM" w:hint="eastAsia"/>
                <w:color w:val="000000" w:themeColor="text1"/>
                <w:sz w:val="21"/>
                <w:szCs w:val="21"/>
                <w:lang w:eastAsia="ja-JP"/>
              </w:rPr>
              <w:t>やハエ等衛生害虫</w:t>
            </w:r>
            <w:r w:rsidR="00816476" w:rsidRPr="0075754C">
              <w:rPr>
                <w:rFonts w:ascii="HGPｺﾞｼｯｸM" w:eastAsia="HGPｺﾞｼｯｸM" w:hint="eastAsia"/>
                <w:color w:val="000000" w:themeColor="text1"/>
                <w:sz w:val="21"/>
                <w:szCs w:val="21"/>
                <w:lang w:eastAsia="ja-JP"/>
              </w:rPr>
              <w:t>に留意する。予防接種の</w:t>
            </w:r>
            <w:r w:rsidR="0042025F" w:rsidRPr="0075754C">
              <w:rPr>
                <w:rFonts w:ascii="HGPｺﾞｼｯｸM" w:eastAsia="HGPｺﾞｼｯｸM" w:hint="eastAsia"/>
                <w:color w:val="000000" w:themeColor="text1"/>
                <w:sz w:val="21"/>
                <w:szCs w:val="21"/>
                <w:lang w:eastAsia="ja-JP"/>
              </w:rPr>
              <w:t>ほか</w:t>
            </w:r>
            <w:r w:rsidR="00816476" w:rsidRPr="0075754C">
              <w:rPr>
                <w:rFonts w:ascii="HGPｺﾞｼｯｸM" w:eastAsia="HGPｺﾞｼｯｸM" w:hint="eastAsia"/>
                <w:color w:val="000000" w:themeColor="text1"/>
                <w:sz w:val="21"/>
                <w:szCs w:val="21"/>
                <w:lang w:eastAsia="ja-JP"/>
              </w:rPr>
              <w:t>、けがをした場合は、綺麗な水で傷を洗い、速やかに最寄りの医療機関にて診断を受けてもらう。</w:t>
            </w:r>
          </w:p>
        </w:tc>
      </w:tr>
      <w:tr w:rsidR="00816476" w:rsidRPr="00E61181" w14:paraId="5EC5BAA6" w14:textId="77777777" w:rsidTr="00FE207F">
        <w:trPr>
          <w:trHeight w:val="340"/>
          <w:jc w:val="center"/>
        </w:trPr>
        <w:tc>
          <w:tcPr>
            <w:tcW w:w="8930" w:type="dxa"/>
            <w:hideMark/>
          </w:tcPr>
          <w:p w14:paraId="425C0201" w14:textId="459C64C2" w:rsidR="00816476" w:rsidRPr="001657B4" w:rsidRDefault="006C1E46" w:rsidP="00435A1B">
            <w:pPr>
              <w:ind w:left="105" w:hangingChars="50" w:hanging="105"/>
              <w:rPr>
                <w:rFonts w:ascii="HGPｺﾞｼｯｸM" w:eastAsia="HGPｺﾞｼｯｸM"/>
                <w:color w:val="000000" w:themeColor="text1"/>
                <w:sz w:val="21"/>
                <w:szCs w:val="21"/>
                <w:lang w:eastAsia="ja-JP"/>
              </w:rPr>
            </w:pPr>
            <w:r w:rsidRPr="006C1E46">
              <w:rPr>
                <w:rFonts w:ascii="HGPｺﾞｼｯｸM" w:eastAsia="HGPｺﾞｼｯｸM" w:hint="eastAsia"/>
                <w:color w:val="000000" w:themeColor="text1"/>
                <w:sz w:val="21"/>
                <w:szCs w:val="21"/>
                <w:lang w:eastAsia="ja-JP"/>
              </w:rPr>
              <w:t>・</w:t>
            </w:r>
            <w:r w:rsidR="00816476" w:rsidRPr="002D3C48">
              <w:rPr>
                <w:rFonts w:ascii="HGPｺﾞｼｯｸM" w:eastAsia="HGPｺﾞｼｯｸM" w:hint="eastAsia"/>
                <w:color w:val="FF0000"/>
                <w:sz w:val="21"/>
                <w:szCs w:val="21"/>
                <w:lang w:eastAsia="ja-JP"/>
              </w:rPr>
              <w:t>津波や</w:t>
            </w:r>
            <w:r w:rsidR="00816476" w:rsidRPr="001657B4">
              <w:rPr>
                <w:rFonts w:ascii="HGPｺﾞｼｯｸM" w:eastAsia="HGPｺﾞｼｯｸM" w:hint="eastAsia"/>
                <w:color w:val="000000" w:themeColor="text1"/>
                <w:sz w:val="21"/>
                <w:szCs w:val="21"/>
                <w:lang w:eastAsia="ja-JP"/>
              </w:rPr>
              <w:t>水害の場合、被災地を覆った泥に異物や汚物が混入しており、通常の清掃作業以上に衛生管理の徹底を図る。また、時間が</w:t>
            </w:r>
            <w:r w:rsidR="00816476" w:rsidRPr="0075754C">
              <w:rPr>
                <w:rFonts w:ascii="HGPｺﾞｼｯｸM" w:eastAsia="HGPｺﾞｼｯｸM" w:hint="eastAsia"/>
                <w:color w:val="000000" w:themeColor="text1"/>
                <w:sz w:val="21"/>
                <w:szCs w:val="21"/>
                <w:lang w:eastAsia="ja-JP"/>
              </w:rPr>
              <w:t>経つほど作業が</w:t>
            </w:r>
            <w:r w:rsidR="0042025F" w:rsidRPr="0075754C">
              <w:rPr>
                <w:rFonts w:ascii="HGPｺﾞｼｯｸM" w:eastAsia="HGPｺﾞｼｯｸM" w:hint="eastAsia"/>
                <w:color w:val="000000" w:themeColor="text1"/>
                <w:sz w:val="21"/>
                <w:szCs w:val="21"/>
                <w:lang w:eastAsia="ja-JP"/>
              </w:rPr>
              <w:t>困難になる場合も多く、初動期、応急対応期で多くの人員が必要となる。</w:t>
            </w:r>
          </w:p>
        </w:tc>
      </w:tr>
    </w:tbl>
    <w:p w14:paraId="62966DC9" w14:textId="301BFBC9" w:rsidR="00816476" w:rsidRPr="00E61181" w:rsidRDefault="00816476" w:rsidP="00FE207F">
      <w:pPr>
        <w:pStyle w:val="afb"/>
        <w:ind w:firstLineChars="200" w:firstLine="360"/>
        <w:rPr>
          <w:rFonts w:cs="Times New Roman"/>
        </w:rPr>
      </w:pPr>
      <w:r w:rsidRPr="00E61181">
        <w:rPr>
          <w:rFonts w:hint="eastAsia"/>
        </w:rPr>
        <w:t>出典：環境省災害廃棄物対策指針</w:t>
      </w:r>
      <w:r w:rsidR="005E0DF7">
        <w:rPr>
          <w:rFonts w:hint="eastAsia"/>
        </w:rPr>
        <w:t xml:space="preserve"> 技術資料</w:t>
      </w:r>
      <w:r w:rsidRPr="00E61181">
        <w:rPr>
          <w:rFonts w:hint="eastAsia"/>
        </w:rPr>
        <w:t>【技</w:t>
      </w:r>
      <w:r w:rsidRPr="00E61181">
        <w:t>12</w:t>
      </w:r>
      <w:r w:rsidRPr="00E61181">
        <w:rPr>
          <w:rFonts w:hint="eastAsia"/>
        </w:rPr>
        <w:t>】</w:t>
      </w:r>
      <w:r w:rsidR="005E0DF7">
        <w:rPr>
          <w:rFonts w:hint="eastAsia"/>
        </w:rPr>
        <w:t>（令和5年1月）</w:t>
      </w:r>
      <w:r w:rsidRPr="005E0DF7">
        <w:rPr>
          <w:rFonts w:hint="eastAsia"/>
        </w:rPr>
        <w:t>を</w:t>
      </w:r>
      <w:r w:rsidR="00811258">
        <w:rPr>
          <w:rFonts w:hint="eastAsia"/>
        </w:rPr>
        <w:t>編集</w:t>
      </w:r>
    </w:p>
    <w:p w14:paraId="4EDA4E2E" w14:textId="549A6BE0" w:rsidR="00E870C0" w:rsidRDefault="00E870C0" w:rsidP="00DC38FD">
      <w:pPr>
        <w:rPr>
          <w:rFonts w:asciiTheme="majorHAnsi" w:eastAsiaTheme="majorEastAsia" w:hAnsiTheme="majorHAnsi" w:cstheme="majorBidi"/>
          <w:sz w:val="21"/>
          <w:szCs w:val="21"/>
          <w:lang w:eastAsia="ja-JP"/>
        </w:rPr>
      </w:pPr>
    </w:p>
    <w:p w14:paraId="76857074" w14:textId="77777777" w:rsidR="00321926" w:rsidRDefault="00321926" w:rsidP="00DC38FD">
      <w:pPr>
        <w:rPr>
          <w:rFonts w:asciiTheme="majorHAnsi" w:eastAsiaTheme="majorEastAsia" w:hAnsiTheme="majorHAnsi" w:cstheme="majorBidi"/>
          <w:sz w:val="21"/>
          <w:szCs w:val="21"/>
          <w:lang w:eastAsia="ja-JP"/>
        </w:rPr>
      </w:pPr>
    </w:p>
    <w:p w14:paraId="0EE1AC6C" w14:textId="3F15BFDA" w:rsidR="00321926" w:rsidRDefault="00321926">
      <w:pPr>
        <w:widowControl/>
        <w:autoSpaceDE/>
        <w:autoSpaceDN/>
        <w:rPr>
          <w:rFonts w:asciiTheme="majorHAnsi" w:eastAsiaTheme="majorEastAsia" w:hAnsiTheme="majorHAnsi" w:cstheme="majorBidi"/>
          <w:sz w:val="21"/>
          <w:szCs w:val="21"/>
          <w:lang w:eastAsia="ja-JP"/>
        </w:rPr>
      </w:pPr>
      <w:r>
        <w:rPr>
          <w:rFonts w:asciiTheme="majorHAnsi" w:eastAsiaTheme="majorEastAsia" w:hAnsiTheme="majorHAnsi" w:cstheme="majorBidi"/>
          <w:sz w:val="21"/>
          <w:szCs w:val="21"/>
          <w:lang w:eastAsia="ja-JP"/>
        </w:rPr>
        <w:br w:type="page"/>
      </w:r>
    </w:p>
    <w:p w14:paraId="454FC43D" w14:textId="4FA00E54" w:rsidR="00321926" w:rsidRPr="00AD0B37" w:rsidRDefault="00321926" w:rsidP="00321926">
      <w:pPr>
        <w:pStyle w:val="3"/>
        <w:spacing w:before="72" w:after="120"/>
        <w:rPr>
          <w:color w:val="000000" w:themeColor="text1"/>
          <w:lang w:eastAsia="ja-JP"/>
        </w:rPr>
      </w:pPr>
      <w:bookmarkStart w:id="66" w:name="_Toc178210151"/>
      <w:r w:rsidRPr="00AD0B37">
        <w:rPr>
          <w:rFonts w:hint="eastAsia"/>
          <w:color w:val="000000" w:themeColor="text1"/>
          <w:lang w:eastAsia="ja-JP"/>
        </w:rPr>
        <w:lastRenderedPageBreak/>
        <w:t>（５）</w:t>
      </w:r>
      <w:r w:rsidRPr="00AD0B37">
        <w:rPr>
          <w:rFonts w:hint="eastAsia"/>
          <w:color w:val="000000" w:themeColor="text1"/>
          <w:lang w:eastAsia="ja-JP"/>
        </w:rPr>
        <w:t xml:space="preserve"> </w:t>
      </w:r>
      <w:r w:rsidRPr="00AD0B37">
        <w:rPr>
          <w:rFonts w:hint="eastAsia"/>
          <w:color w:val="000000" w:themeColor="text1"/>
          <w:lang w:eastAsia="ja-JP"/>
        </w:rPr>
        <w:t>災害廃棄物処理の事務委託、事務代替</w:t>
      </w:r>
      <w:bookmarkEnd w:id="66"/>
    </w:p>
    <w:p w14:paraId="202821AB" w14:textId="1EE092FE" w:rsidR="00321926" w:rsidRPr="0075754C" w:rsidRDefault="00321926" w:rsidP="008F5B66">
      <w:pPr>
        <w:pStyle w:val="a3"/>
        <w:ind w:right="-110" w:firstLine="220"/>
        <w:rPr>
          <w:color w:val="000000" w:themeColor="text1"/>
          <w:lang w:eastAsia="ja-JP"/>
        </w:rPr>
      </w:pPr>
      <w:r w:rsidRPr="0075754C">
        <w:rPr>
          <w:rFonts w:hint="eastAsia"/>
          <w:color w:val="000000" w:themeColor="text1"/>
          <w:lang w:eastAsia="ja-JP"/>
        </w:rPr>
        <w:t>災害廃棄物は、原則として市町村が処理主体となる。しかしながら、甚大な被害により災害廃棄物処理を進めることが困難な場合は、道との調整により必要な人材の派遣等の支援を</w:t>
      </w:r>
      <w:r w:rsidR="00A77488" w:rsidRPr="0075754C">
        <w:rPr>
          <w:rFonts w:hint="eastAsia"/>
          <w:color w:val="000000" w:themeColor="text1"/>
          <w:lang w:eastAsia="ja-JP"/>
        </w:rPr>
        <w:t>受ける</w:t>
      </w:r>
      <w:r w:rsidRPr="0075754C">
        <w:rPr>
          <w:rFonts w:hint="eastAsia"/>
          <w:color w:val="000000" w:themeColor="text1"/>
          <w:lang w:eastAsia="ja-JP"/>
        </w:rPr>
        <w:t>が、被害が甚大で道等の支援を受けても、処理の事務を進めることが困難な場合、地方自治法に基づき道が市町村に代わって処理を行う。道が市町村に代わって処理を行う場合、道は、事務の委託（地方自治法</w:t>
      </w:r>
      <w:r w:rsidRPr="0075754C">
        <w:rPr>
          <w:color w:val="000000" w:themeColor="text1"/>
          <w:lang w:eastAsia="ja-JP"/>
        </w:rPr>
        <w:t>252条の14）又は事務の代替執行（地方自治法252条の16の2）に基づいて実施する。</w:t>
      </w:r>
    </w:p>
    <w:p w14:paraId="3EA057DE" w14:textId="6CF0EB1C" w:rsidR="00321926" w:rsidRPr="0075754C" w:rsidRDefault="00321926" w:rsidP="008F5B66">
      <w:pPr>
        <w:pStyle w:val="a3"/>
        <w:ind w:right="-110" w:firstLine="220"/>
        <w:rPr>
          <w:color w:val="000000" w:themeColor="text1"/>
          <w:lang w:eastAsia="ja-JP"/>
        </w:rPr>
      </w:pPr>
      <w:r w:rsidRPr="0075754C">
        <w:rPr>
          <w:rFonts w:hint="eastAsia"/>
          <w:color w:val="000000" w:themeColor="text1"/>
          <w:lang w:eastAsia="ja-JP"/>
        </w:rPr>
        <w:t>事務委託及び事務の代替執行の特徴は、表</w:t>
      </w:r>
      <w:r w:rsidRPr="0075754C">
        <w:rPr>
          <w:color w:val="000000" w:themeColor="text1"/>
          <w:lang w:eastAsia="ja-JP"/>
        </w:rPr>
        <w:t>2-</w:t>
      </w:r>
      <w:r w:rsidR="008F5B66" w:rsidRPr="0075754C">
        <w:rPr>
          <w:rFonts w:hint="eastAsia"/>
          <w:color w:val="000000" w:themeColor="text1"/>
          <w:lang w:eastAsia="ja-JP"/>
        </w:rPr>
        <w:t>3-4</w:t>
      </w:r>
      <w:r w:rsidRPr="0075754C">
        <w:rPr>
          <w:color w:val="000000" w:themeColor="text1"/>
          <w:lang w:eastAsia="ja-JP"/>
        </w:rPr>
        <w:t>のとおりであり、いずれも双方の議会の議決等必要な手続きを経て実施する。事務の委託の流れの例を図2-</w:t>
      </w:r>
      <w:r w:rsidR="008F5B66" w:rsidRPr="0075754C">
        <w:rPr>
          <w:rFonts w:hint="eastAsia"/>
          <w:color w:val="000000" w:themeColor="text1"/>
          <w:lang w:eastAsia="ja-JP"/>
        </w:rPr>
        <w:t>3-2</w:t>
      </w:r>
      <w:r w:rsidRPr="0075754C">
        <w:rPr>
          <w:color w:val="000000" w:themeColor="text1"/>
          <w:lang w:eastAsia="ja-JP"/>
        </w:rPr>
        <w:t>に示す。</w:t>
      </w:r>
    </w:p>
    <w:p w14:paraId="2857A2B6" w14:textId="77777777" w:rsidR="00321926" w:rsidRPr="0075754C" w:rsidRDefault="00321926" w:rsidP="008F5B66">
      <w:pPr>
        <w:pStyle w:val="a3"/>
        <w:ind w:right="-110" w:firstLine="220"/>
        <w:rPr>
          <w:color w:val="000000" w:themeColor="text1"/>
          <w:lang w:eastAsia="ja-JP"/>
        </w:rPr>
      </w:pPr>
      <w:r w:rsidRPr="0075754C">
        <w:rPr>
          <w:rFonts w:hint="eastAsia"/>
          <w:color w:val="000000" w:themeColor="text1"/>
          <w:lang w:eastAsia="ja-JP"/>
        </w:rPr>
        <w:t>また、平成</w:t>
      </w:r>
      <w:r w:rsidRPr="0075754C">
        <w:rPr>
          <w:color w:val="000000" w:themeColor="text1"/>
          <w:lang w:eastAsia="ja-JP"/>
        </w:rPr>
        <w:t>27年8月6日に施行された廃棄物の処理及び清掃に関する法律及び災害対策基本法の一部を改正する法律では、特定の大規模災害の被災地域のうち、廃棄物処理の特例措置（既存の措置）が適用された地域からの要請があり、かつ、一定の要件</w:t>
      </w:r>
      <w:r w:rsidRPr="0075754C">
        <w:rPr>
          <w:color w:val="000000" w:themeColor="text1"/>
          <w:vertAlign w:val="superscript"/>
          <w:lang w:eastAsia="ja-JP"/>
        </w:rPr>
        <w:t>※</w:t>
      </w:r>
      <w:r w:rsidRPr="0075754C">
        <w:rPr>
          <w:color w:val="000000" w:themeColor="text1"/>
          <w:lang w:eastAsia="ja-JP"/>
        </w:rPr>
        <w:t>を勘案して必要と認められる場合、環境大臣（国）は災害廃棄物の処理を代行することができることが新たに定められている。</w:t>
      </w:r>
    </w:p>
    <w:p w14:paraId="4509E966" w14:textId="77777777" w:rsidR="00321926" w:rsidRPr="0075754C" w:rsidRDefault="00321926" w:rsidP="008F5B66">
      <w:pPr>
        <w:pStyle w:val="a3"/>
        <w:ind w:right="-110" w:firstLine="220"/>
        <w:rPr>
          <w:color w:val="000000" w:themeColor="text1"/>
          <w:lang w:eastAsia="ja-JP"/>
        </w:rPr>
      </w:pPr>
      <w:r w:rsidRPr="0075754C">
        <w:rPr>
          <w:rFonts w:hint="eastAsia"/>
          <w:color w:val="000000" w:themeColor="text1"/>
          <w:lang w:eastAsia="ja-JP"/>
        </w:rPr>
        <w:t>※要件：処理の実施体制、専門知識・技術の必要性、広域処理の重要性等</w:t>
      </w:r>
    </w:p>
    <w:p w14:paraId="284BBA42" w14:textId="77777777" w:rsidR="00321926" w:rsidRPr="00321926" w:rsidRDefault="00321926" w:rsidP="00321926">
      <w:pPr>
        <w:rPr>
          <w:rFonts w:asciiTheme="majorHAnsi" w:eastAsiaTheme="majorEastAsia" w:hAnsiTheme="majorHAnsi" w:cstheme="majorBidi"/>
          <w:sz w:val="21"/>
          <w:szCs w:val="21"/>
          <w:lang w:eastAsia="ja-JP"/>
        </w:rPr>
      </w:pPr>
    </w:p>
    <w:p w14:paraId="7C354566" w14:textId="761C87CF" w:rsidR="00321926" w:rsidRPr="0075754C" w:rsidRDefault="00321926" w:rsidP="00321926">
      <w:pPr>
        <w:pStyle w:val="afa"/>
        <w:rPr>
          <w:color w:val="000000" w:themeColor="text1"/>
        </w:rPr>
      </w:pPr>
      <w:r w:rsidRPr="0075754C">
        <w:rPr>
          <w:rFonts w:hint="eastAsia"/>
          <w:color w:val="000000" w:themeColor="text1"/>
        </w:rPr>
        <w:t>表</w:t>
      </w:r>
      <w:r w:rsidRPr="0075754C">
        <w:rPr>
          <w:color w:val="000000" w:themeColor="text1"/>
        </w:rPr>
        <w:t>2-</w:t>
      </w:r>
      <w:r w:rsidRPr="0075754C">
        <w:rPr>
          <w:rFonts w:hint="eastAsia"/>
          <w:color w:val="000000" w:themeColor="text1"/>
        </w:rPr>
        <w:t>3-4</w:t>
      </w:r>
      <w:r w:rsidRPr="0075754C">
        <w:rPr>
          <w:color w:val="000000" w:themeColor="text1"/>
        </w:rPr>
        <w:t xml:space="preserve">　事務委託及び事務代替</w:t>
      </w:r>
    </w:p>
    <w:tbl>
      <w:tblPr>
        <w:tblStyle w:val="af0"/>
        <w:tblW w:w="0" w:type="auto"/>
        <w:jc w:val="center"/>
        <w:tblLook w:val="04A0" w:firstRow="1" w:lastRow="0" w:firstColumn="1" w:lastColumn="0" w:noHBand="0" w:noVBand="1"/>
      </w:tblPr>
      <w:tblGrid>
        <w:gridCol w:w="3256"/>
        <w:gridCol w:w="836"/>
        <w:gridCol w:w="4406"/>
      </w:tblGrid>
      <w:tr w:rsidR="00321926" w:rsidRPr="000D68BD" w14:paraId="319014D5" w14:textId="77777777" w:rsidTr="00321926">
        <w:trPr>
          <w:jc w:val="center"/>
        </w:trPr>
        <w:tc>
          <w:tcPr>
            <w:tcW w:w="3256" w:type="dxa"/>
            <w:vMerge w:val="restart"/>
            <w:shd w:val="clear" w:color="auto" w:fill="D9D9D9" w:themeFill="background1" w:themeFillShade="D9"/>
            <w:vAlign w:val="center"/>
            <w:hideMark/>
          </w:tcPr>
          <w:p w14:paraId="59147EE6"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事務の委託</w:t>
            </w:r>
          </w:p>
          <w:p w14:paraId="0255136D"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(地方自治法252条の14)</w:t>
            </w:r>
          </w:p>
        </w:tc>
        <w:tc>
          <w:tcPr>
            <w:tcW w:w="836" w:type="dxa"/>
            <w:vAlign w:val="center"/>
            <w:hideMark/>
          </w:tcPr>
          <w:p w14:paraId="14D6F638"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内　容</w:t>
            </w:r>
          </w:p>
        </w:tc>
        <w:tc>
          <w:tcPr>
            <w:tcW w:w="4406" w:type="dxa"/>
            <w:vAlign w:val="center"/>
            <w:hideMark/>
          </w:tcPr>
          <w:p w14:paraId="15B08FFA"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執行権限を委託先の自治体に譲り渡す制度</w:t>
            </w:r>
          </w:p>
        </w:tc>
      </w:tr>
      <w:tr w:rsidR="00321926" w:rsidRPr="000D68BD" w14:paraId="1546BD0D" w14:textId="77777777" w:rsidTr="00321926">
        <w:trPr>
          <w:jc w:val="center"/>
        </w:trPr>
        <w:tc>
          <w:tcPr>
            <w:tcW w:w="3256" w:type="dxa"/>
            <w:vMerge/>
            <w:shd w:val="clear" w:color="auto" w:fill="D9D9D9" w:themeFill="background1" w:themeFillShade="D9"/>
            <w:vAlign w:val="center"/>
            <w:hideMark/>
          </w:tcPr>
          <w:p w14:paraId="7F7BECE4"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p>
        </w:tc>
        <w:tc>
          <w:tcPr>
            <w:tcW w:w="836" w:type="dxa"/>
            <w:vAlign w:val="center"/>
            <w:hideMark/>
          </w:tcPr>
          <w:p w14:paraId="503BEBE6"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特　徴</w:t>
            </w:r>
          </w:p>
        </w:tc>
        <w:tc>
          <w:tcPr>
            <w:tcW w:w="4406" w:type="dxa"/>
            <w:vAlign w:val="center"/>
            <w:hideMark/>
          </w:tcPr>
          <w:p w14:paraId="25D5C72D"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技術職員不足の自治体への全面関与</w:t>
            </w:r>
          </w:p>
        </w:tc>
      </w:tr>
      <w:tr w:rsidR="00321926" w:rsidRPr="000D68BD" w14:paraId="46208110" w14:textId="77777777" w:rsidTr="00321926">
        <w:trPr>
          <w:jc w:val="center"/>
        </w:trPr>
        <w:tc>
          <w:tcPr>
            <w:tcW w:w="3256" w:type="dxa"/>
            <w:vMerge w:val="restart"/>
            <w:shd w:val="clear" w:color="auto" w:fill="D9D9D9" w:themeFill="background1" w:themeFillShade="D9"/>
            <w:vAlign w:val="center"/>
            <w:hideMark/>
          </w:tcPr>
          <w:p w14:paraId="55CF5BEF"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事務の代替執行</w:t>
            </w:r>
          </w:p>
          <w:p w14:paraId="0F06D338"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(地方自治法252条の16の2)</w:t>
            </w:r>
          </w:p>
        </w:tc>
        <w:tc>
          <w:tcPr>
            <w:tcW w:w="836" w:type="dxa"/>
            <w:vAlign w:val="center"/>
            <w:hideMark/>
          </w:tcPr>
          <w:p w14:paraId="13E1B455"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内　容</w:t>
            </w:r>
          </w:p>
        </w:tc>
        <w:tc>
          <w:tcPr>
            <w:tcW w:w="4406" w:type="dxa"/>
            <w:vAlign w:val="center"/>
            <w:hideMark/>
          </w:tcPr>
          <w:p w14:paraId="54CFE211"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執行権限を保持したまま執行の代行のみを委託する制度</w:t>
            </w:r>
          </w:p>
        </w:tc>
      </w:tr>
      <w:tr w:rsidR="00321926" w:rsidRPr="000D68BD" w14:paraId="23C52867" w14:textId="77777777" w:rsidTr="00321926">
        <w:trPr>
          <w:jc w:val="center"/>
        </w:trPr>
        <w:tc>
          <w:tcPr>
            <w:tcW w:w="3256" w:type="dxa"/>
            <w:vMerge/>
            <w:shd w:val="clear" w:color="auto" w:fill="D9D9D9" w:themeFill="background1" w:themeFillShade="D9"/>
            <w:vAlign w:val="center"/>
            <w:hideMark/>
          </w:tcPr>
          <w:p w14:paraId="68042950" w14:textId="77777777" w:rsidR="00321926" w:rsidRPr="00C851B2" w:rsidRDefault="00321926" w:rsidP="00B138D1">
            <w:pPr>
              <w:widowControl/>
              <w:autoSpaceDE/>
              <w:autoSpaceDN/>
              <w:spacing w:line="0" w:lineRule="atLeast"/>
              <w:rPr>
                <w:rFonts w:ascii="HGPｺﾞｼｯｸM" w:eastAsia="HGPｺﾞｼｯｸM" w:hAnsi="ＭＳ 明朝" w:cstheme="majorBidi"/>
                <w:b/>
                <w:lang w:eastAsia="ja-JP"/>
              </w:rPr>
            </w:pPr>
          </w:p>
        </w:tc>
        <w:tc>
          <w:tcPr>
            <w:tcW w:w="836" w:type="dxa"/>
            <w:vAlign w:val="center"/>
            <w:hideMark/>
          </w:tcPr>
          <w:p w14:paraId="02B1CE7D"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特　徴</w:t>
            </w:r>
          </w:p>
        </w:tc>
        <w:tc>
          <w:tcPr>
            <w:tcW w:w="4406" w:type="dxa"/>
            <w:vAlign w:val="center"/>
            <w:hideMark/>
          </w:tcPr>
          <w:p w14:paraId="7A4B3E84"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執行権限の譲渡を伴わない</w:t>
            </w:r>
          </w:p>
          <w:p w14:paraId="33AA3522" w14:textId="77777777" w:rsidR="00321926" w:rsidRPr="00C851B2" w:rsidRDefault="00321926" w:rsidP="00B138D1">
            <w:pPr>
              <w:widowControl/>
              <w:autoSpaceDE/>
              <w:autoSpaceDN/>
              <w:spacing w:line="0" w:lineRule="atLeast"/>
              <w:rPr>
                <w:rFonts w:ascii="HGPｺﾞｼｯｸM" w:eastAsia="HGPｺﾞｼｯｸM" w:hAnsi="ＭＳ 明朝" w:cstheme="majorBidi"/>
                <w:lang w:eastAsia="ja-JP"/>
              </w:rPr>
            </w:pPr>
            <w:r w:rsidRPr="00C851B2">
              <w:rPr>
                <w:rFonts w:ascii="HGPｺﾞｼｯｸM" w:eastAsia="HGPｺﾞｼｯｸM" w:hAnsi="ＭＳ 明朝" w:cstheme="majorBidi" w:hint="eastAsia"/>
                <w:lang w:eastAsia="ja-JP"/>
              </w:rPr>
              <w:t>（執行による責任は求めた自治体にある）</w:t>
            </w:r>
          </w:p>
        </w:tc>
      </w:tr>
    </w:tbl>
    <w:p w14:paraId="146478AC" w14:textId="098E4A8A" w:rsidR="00321926" w:rsidRPr="00321926" w:rsidRDefault="008F5B66" w:rsidP="00321926">
      <w:pPr>
        <w:rPr>
          <w:rFonts w:asciiTheme="majorHAnsi" w:eastAsiaTheme="majorEastAsia" w:hAnsiTheme="majorHAnsi" w:cstheme="majorBidi"/>
          <w:sz w:val="21"/>
          <w:szCs w:val="21"/>
          <w:lang w:eastAsia="ja-JP"/>
        </w:rPr>
      </w:pPr>
      <w:r>
        <w:rPr>
          <w:rFonts w:ascii="ＭＳ 明朝" w:hAnsi="ＭＳ 明朝" w:cstheme="majorBidi"/>
          <w:noProof/>
          <w:szCs w:val="21"/>
          <w:lang w:eastAsia="ja-JP"/>
        </w:rPr>
        <mc:AlternateContent>
          <mc:Choice Requires="wpg">
            <w:drawing>
              <wp:anchor distT="0" distB="0" distL="114300" distR="114300" simplePos="0" relativeHeight="252577792" behindDoc="0" locked="0" layoutInCell="1" allowOverlap="1" wp14:anchorId="036B5E26" wp14:editId="2AE0D19B">
                <wp:simplePos x="0" y="0"/>
                <wp:positionH relativeFrom="margin">
                  <wp:align>center</wp:align>
                </wp:positionH>
                <wp:positionV relativeFrom="paragraph">
                  <wp:posOffset>259715</wp:posOffset>
                </wp:positionV>
                <wp:extent cx="4667250" cy="2038985"/>
                <wp:effectExtent l="0" t="0" r="19050" b="18415"/>
                <wp:wrapTopAndBottom/>
                <wp:docPr id="674908537" name="グループ化 406"/>
                <wp:cNvGraphicFramePr/>
                <a:graphic xmlns:a="http://schemas.openxmlformats.org/drawingml/2006/main">
                  <a:graphicData uri="http://schemas.microsoft.com/office/word/2010/wordprocessingGroup">
                    <wpg:wgp>
                      <wpg:cNvGrpSpPr/>
                      <wpg:grpSpPr>
                        <a:xfrm>
                          <a:off x="0" y="0"/>
                          <a:ext cx="4667250" cy="2039528"/>
                          <a:chOff x="0" y="0"/>
                          <a:chExt cx="4667250" cy="2039927"/>
                        </a:xfrm>
                      </wpg:grpSpPr>
                      <wpg:grpSp>
                        <wpg:cNvPr id="1693033921" name="グループ化 405"/>
                        <wpg:cNvGrpSpPr/>
                        <wpg:grpSpPr>
                          <a:xfrm>
                            <a:off x="51162" y="1643688"/>
                            <a:ext cx="3005073" cy="396239"/>
                            <a:chOff x="7620" y="-277640"/>
                            <a:chExt cx="3005073" cy="396239"/>
                          </a:xfrm>
                        </wpg:grpSpPr>
                        <wps:wsp>
                          <wps:cNvPr id="879926565" name="四角形: 角を丸くする 879926565"/>
                          <wps:cNvSpPr>
                            <a:spLocks noChangeArrowheads="1"/>
                          </wps:cNvSpPr>
                          <wps:spPr bwMode="auto">
                            <a:xfrm>
                              <a:off x="1613263" y="-87141"/>
                              <a:ext cx="1399430" cy="205740"/>
                            </a:xfrm>
                            <a:prstGeom prst="roundRect">
                              <a:avLst>
                                <a:gd name="adj" fmla="val 16667"/>
                              </a:avLst>
                            </a:prstGeom>
                            <a:solidFill>
                              <a:srgbClr val="E2EFD9"/>
                            </a:solidFill>
                            <a:ln w="9525">
                              <a:solidFill>
                                <a:srgbClr val="808080"/>
                              </a:solidFill>
                              <a:round/>
                              <a:headEnd/>
                              <a:tailEnd/>
                            </a:ln>
                          </wps:spPr>
                          <wps:txbx>
                            <w:txbxContent>
                              <w:p w14:paraId="3301650A" w14:textId="77777777" w:rsidR="00321926" w:rsidRDefault="00321926" w:rsidP="0075754C">
                                <w:pPr>
                                  <w:jc w:val="center"/>
                                  <w:rPr>
                                    <w:rFonts w:ascii="HGPｺﾞｼｯｸM" w:eastAsia="HGPｺﾞｼｯｸM"/>
                                  </w:rPr>
                                </w:pPr>
                                <w:r>
                                  <w:rPr>
                                    <w:rFonts w:ascii="HGPｺﾞｼｯｸM" w:eastAsia="HGPｺﾞｼｯｸM" w:hint="eastAsia"/>
                                    <w:lang w:eastAsia="ja-JP"/>
                                  </w:rPr>
                                  <w:t>都道府</w:t>
                                </w:r>
                                <w:proofErr w:type="spellStart"/>
                                <w:r>
                                  <w:rPr>
                                    <w:rFonts w:ascii="HGPｺﾞｼｯｸM" w:eastAsia="HGPｺﾞｼｯｸM" w:hint="eastAsia"/>
                                  </w:rPr>
                                  <w:t>県及び市町村</w:t>
                                </w:r>
                                <w:proofErr w:type="spellEnd"/>
                              </w:p>
                              <w:p w14:paraId="578E05D3" w14:textId="77777777" w:rsidR="00321926" w:rsidRDefault="00321926" w:rsidP="0075754C">
                                <w:pPr>
                                  <w:rPr>
                                    <w:rFonts w:ascii="HGPｺﾞｼｯｸM" w:eastAsia="HGPｺﾞｼｯｸM"/>
                                  </w:rPr>
                                </w:pPr>
                              </w:p>
                            </w:txbxContent>
                          </wps:txbx>
                          <wps:bodyPr rot="0" vert="horz" wrap="square" lIns="0" tIns="0" rIns="0" bIns="0" anchor="ctr" anchorCtr="0" upright="1">
                            <a:noAutofit/>
                          </wps:bodyPr>
                        </wps:wsp>
                        <wps:wsp>
                          <wps:cNvPr id="2117655225" name="四角形: 角を丸くする 2117655225"/>
                          <wps:cNvSpPr>
                            <a:spLocks noChangeArrowheads="1"/>
                          </wps:cNvSpPr>
                          <wps:spPr bwMode="auto">
                            <a:xfrm>
                              <a:off x="56606" y="-92584"/>
                              <a:ext cx="623570" cy="205740"/>
                            </a:xfrm>
                            <a:prstGeom prst="roundRect">
                              <a:avLst>
                                <a:gd name="adj" fmla="val 16667"/>
                              </a:avLst>
                            </a:prstGeom>
                            <a:solidFill>
                              <a:srgbClr val="DEEAF6"/>
                            </a:solidFill>
                            <a:ln w="9525">
                              <a:solidFill>
                                <a:srgbClr val="808080"/>
                              </a:solidFill>
                              <a:round/>
                              <a:headEnd/>
                              <a:tailEnd/>
                            </a:ln>
                          </wps:spPr>
                          <wps:txbx>
                            <w:txbxContent>
                              <w:p w14:paraId="05618B79" w14:textId="77777777" w:rsidR="00321926" w:rsidRDefault="00321926" w:rsidP="0075754C">
                                <w:pPr>
                                  <w:jc w:val="center"/>
                                  <w:rPr>
                                    <w:rFonts w:ascii="HGPｺﾞｼｯｸM" w:eastAsia="HGPｺﾞｼｯｸM"/>
                                  </w:rPr>
                                </w:pPr>
                                <w:r>
                                  <w:rPr>
                                    <w:rFonts w:ascii="HGPｺﾞｼｯｸM" w:eastAsia="HGPｺﾞｼｯｸM" w:hint="eastAsia"/>
                                    <w:lang w:eastAsia="ja-JP"/>
                                  </w:rPr>
                                  <w:t>都道府</w:t>
                                </w:r>
                                <w:r>
                                  <w:rPr>
                                    <w:rFonts w:ascii="HGPｺﾞｼｯｸM" w:eastAsia="HGPｺﾞｼｯｸM" w:hint="eastAsia"/>
                                  </w:rPr>
                                  <w:t>県</w:t>
                                </w:r>
                              </w:p>
                              <w:p w14:paraId="0A30417B" w14:textId="77777777" w:rsidR="00321926" w:rsidRDefault="00321926" w:rsidP="0075754C">
                                <w:pPr>
                                  <w:rPr>
                                    <w:rFonts w:ascii="HGPｺﾞｼｯｸM" w:eastAsia="HGPｺﾞｼｯｸM"/>
                                  </w:rPr>
                                </w:pPr>
                              </w:p>
                            </w:txbxContent>
                          </wps:txbx>
                          <wps:bodyPr rot="0" vert="horz" wrap="square" lIns="0" tIns="0" rIns="0" bIns="0" anchor="ctr" anchorCtr="0" upright="1">
                            <a:noAutofit/>
                          </wps:bodyPr>
                        </wps:wsp>
                        <wps:wsp>
                          <wps:cNvPr id="1246072044" name="四角形: 角を丸くする 1246072044"/>
                          <wps:cNvSpPr>
                            <a:spLocks noChangeArrowheads="1"/>
                          </wps:cNvSpPr>
                          <wps:spPr bwMode="auto">
                            <a:xfrm>
                              <a:off x="838564" y="-92584"/>
                              <a:ext cx="623570" cy="205740"/>
                            </a:xfrm>
                            <a:prstGeom prst="roundRect">
                              <a:avLst>
                                <a:gd name="adj" fmla="val 16667"/>
                              </a:avLst>
                            </a:prstGeom>
                            <a:solidFill>
                              <a:srgbClr val="FFFFCC"/>
                            </a:solidFill>
                            <a:ln w="9525">
                              <a:solidFill>
                                <a:srgbClr val="808080"/>
                              </a:solidFill>
                              <a:round/>
                              <a:headEnd/>
                              <a:tailEnd/>
                            </a:ln>
                          </wps:spPr>
                          <wps:txbx>
                            <w:txbxContent>
                              <w:p w14:paraId="7E825DA5" w14:textId="77777777" w:rsidR="00321926" w:rsidRDefault="00321926" w:rsidP="0075754C">
                                <w:pPr>
                                  <w:jc w:val="center"/>
                                  <w:rPr>
                                    <w:rFonts w:ascii="HGPｺﾞｼｯｸM" w:eastAsia="HGPｺﾞｼｯｸM"/>
                                  </w:rPr>
                                </w:pPr>
                                <w:proofErr w:type="spellStart"/>
                                <w:r>
                                  <w:rPr>
                                    <w:rFonts w:ascii="HGPｺﾞｼｯｸM" w:eastAsia="HGPｺﾞｼｯｸM" w:hint="eastAsia"/>
                                  </w:rPr>
                                  <w:t>市町村</w:t>
                                </w:r>
                                <w:proofErr w:type="spellEnd"/>
                              </w:p>
                              <w:p w14:paraId="6A4F75A8" w14:textId="77777777" w:rsidR="00321926" w:rsidRDefault="00321926" w:rsidP="00321926">
                                <w:pPr>
                                  <w:rPr>
                                    <w:rFonts w:ascii="HGPｺﾞｼｯｸM" w:eastAsia="HGPｺﾞｼｯｸM"/>
                                  </w:rPr>
                                </w:pPr>
                              </w:p>
                            </w:txbxContent>
                          </wps:txbx>
                          <wps:bodyPr rot="0" vert="horz" wrap="square" lIns="0" tIns="0" rIns="0" bIns="0" anchor="ctr" anchorCtr="0" upright="1">
                            <a:noAutofit/>
                          </wps:bodyPr>
                        </wps:wsp>
                        <wps:wsp>
                          <wps:cNvPr id="251628650" name="四角形: 角を丸くする 251628650"/>
                          <wps:cNvSpPr>
                            <a:spLocks noChangeArrowheads="1"/>
                          </wps:cNvSpPr>
                          <wps:spPr bwMode="auto">
                            <a:xfrm>
                              <a:off x="7620" y="-277640"/>
                              <a:ext cx="623570" cy="205740"/>
                            </a:xfrm>
                            <a:prstGeom prst="roundRect">
                              <a:avLst>
                                <a:gd name="adj" fmla="val 16667"/>
                              </a:avLst>
                            </a:prstGeom>
                            <a:noFill/>
                            <a:ln>
                              <a:noFill/>
                            </a:ln>
                            <a:extLst>
                              <a:ext uri="{909E8E84-426E-40DD-AFC4-6F175D3DCCD1}">
                                <a14:hiddenFill xmlns:a14="http://schemas.microsoft.com/office/drawing/2010/main">
                                  <a:solidFill>
                                    <a:srgbClr val="E2EFD9"/>
                                  </a:solidFill>
                                </a14:hiddenFill>
                              </a:ext>
                              <a:ext uri="{91240B29-F687-4F45-9708-019B960494DF}">
                                <a14:hiddenLine xmlns:a14="http://schemas.microsoft.com/office/drawing/2010/main" w="9525">
                                  <a:solidFill>
                                    <a:srgbClr val="808080"/>
                                  </a:solidFill>
                                  <a:round/>
                                  <a:headEnd/>
                                  <a:tailEnd/>
                                </a14:hiddenLine>
                              </a:ext>
                            </a:extLst>
                          </wps:spPr>
                          <wps:txbx>
                            <w:txbxContent>
                              <w:p w14:paraId="57E747CD" w14:textId="77777777" w:rsidR="00321926" w:rsidRDefault="00321926" w:rsidP="00321926">
                                <w:pPr>
                                  <w:spacing w:line="240" w:lineRule="exact"/>
                                  <w:jc w:val="center"/>
                                </w:pPr>
                                <w:r>
                                  <w:rPr>
                                    <w:rFonts w:hint="eastAsia"/>
                                  </w:rPr>
                                  <w:t>＜</w:t>
                                </w:r>
                                <w:proofErr w:type="spellStart"/>
                                <w:r>
                                  <w:rPr>
                                    <w:rFonts w:hint="eastAsia"/>
                                  </w:rPr>
                                  <w:t>凡例</w:t>
                                </w:r>
                                <w:proofErr w:type="spellEnd"/>
                                <w:r>
                                  <w:rPr>
                                    <w:rFonts w:hint="eastAsia"/>
                                  </w:rPr>
                                  <w:t>＞</w:t>
                                </w:r>
                              </w:p>
                              <w:p w14:paraId="5EBA7AAF" w14:textId="77777777" w:rsidR="00321926" w:rsidRDefault="00321926" w:rsidP="00321926"/>
                            </w:txbxContent>
                          </wps:txbx>
                          <wps:bodyPr rot="0" vert="horz" wrap="square" lIns="0" tIns="0" rIns="0" bIns="0" anchor="t" anchorCtr="0" upright="1">
                            <a:noAutofit/>
                          </wps:bodyPr>
                        </wps:wsp>
                      </wpg:grpSp>
                      <wpg:grpSp>
                        <wpg:cNvPr id="718343396" name="グループ化 404"/>
                        <wpg:cNvGrpSpPr/>
                        <wpg:grpSpPr>
                          <a:xfrm>
                            <a:off x="0" y="0"/>
                            <a:ext cx="4667250" cy="1539240"/>
                            <a:chOff x="0" y="0"/>
                            <a:chExt cx="4667250" cy="1539240"/>
                          </a:xfrm>
                        </wpg:grpSpPr>
                        <wps:wsp>
                          <wps:cNvPr id="225960106" name="二等辺三角形 225960106"/>
                          <wps:cNvSpPr>
                            <a:spLocks noChangeArrowheads="1"/>
                          </wps:cNvSpPr>
                          <wps:spPr bwMode="auto">
                            <a:xfrm rot="5400000">
                              <a:off x="3343774" y="717232"/>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wps:wsp>
                          <wps:cNvPr id="1947323712" name="四角形: 角を丸くする 1947323712"/>
                          <wps:cNvSpPr>
                            <a:spLocks noChangeArrowheads="1"/>
                          </wps:cNvSpPr>
                          <wps:spPr bwMode="auto">
                            <a:xfrm>
                              <a:off x="4343400" y="0"/>
                              <a:ext cx="323850" cy="1539240"/>
                            </a:xfrm>
                            <a:prstGeom prst="roundRect">
                              <a:avLst>
                                <a:gd name="adj" fmla="val 16667"/>
                              </a:avLst>
                            </a:prstGeom>
                            <a:solidFill>
                              <a:srgbClr val="DEEAF6"/>
                            </a:solidFill>
                            <a:ln w="9525">
                              <a:solidFill>
                                <a:srgbClr val="808080"/>
                              </a:solidFill>
                              <a:round/>
                              <a:headEnd/>
                              <a:tailEnd/>
                            </a:ln>
                          </wps:spPr>
                          <wps:txbx>
                            <w:txbxContent>
                              <w:p w14:paraId="1D328A02" w14:textId="77777777" w:rsidR="00321926" w:rsidRDefault="00321926" w:rsidP="00321926">
                                <w:pPr>
                                  <w:spacing w:line="240" w:lineRule="exact"/>
                                  <w:jc w:val="center"/>
                                  <w:rPr>
                                    <w:rFonts w:ascii="HGPｺﾞｼｯｸM" w:eastAsia="HGPｺﾞｼｯｸM"/>
                                  </w:rPr>
                                </w:pPr>
                                <w:proofErr w:type="spellStart"/>
                                <w:r>
                                  <w:rPr>
                                    <w:rFonts w:ascii="HGPｺﾞｼｯｸM" w:eastAsia="HGPｺﾞｼｯｸM" w:hint="eastAsia"/>
                                  </w:rPr>
                                  <w:t>総務大臣に届出</w:t>
                                </w:r>
                                <w:proofErr w:type="spellEnd"/>
                              </w:p>
                            </w:txbxContent>
                          </wps:txbx>
                          <wps:bodyPr rot="0" vert="eaVert" wrap="square" lIns="0" tIns="9000" rIns="0" bIns="8890" anchor="ctr" anchorCtr="0" upright="1">
                            <a:noAutofit/>
                          </wps:bodyPr>
                        </wps:wsp>
                        <wpg:grpSp>
                          <wpg:cNvPr id="382576557" name="グループ化 403"/>
                          <wpg:cNvGrpSpPr/>
                          <wpg:grpSpPr>
                            <a:xfrm>
                              <a:off x="0" y="0"/>
                              <a:ext cx="3426278" cy="1539240"/>
                              <a:chOff x="0" y="0"/>
                              <a:chExt cx="3426278" cy="1539240"/>
                            </a:xfrm>
                          </wpg:grpSpPr>
                          <wpg:grpSp>
                            <wpg:cNvPr id="467459306" name="グループ化 402"/>
                            <wpg:cNvGrpSpPr/>
                            <wpg:grpSpPr>
                              <a:xfrm>
                                <a:off x="0" y="0"/>
                                <a:ext cx="1564821" cy="1539240"/>
                                <a:chOff x="0" y="0"/>
                                <a:chExt cx="1564821" cy="1539240"/>
                              </a:xfrm>
                            </wpg:grpSpPr>
                            <wpg:grpSp>
                              <wpg:cNvPr id="921598374" name="グループ化 401"/>
                              <wpg:cNvGrpSpPr/>
                              <wpg:grpSpPr>
                                <a:xfrm>
                                  <a:off x="0" y="0"/>
                                  <a:ext cx="527594" cy="1539240"/>
                                  <a:chOff x="0" y="0"/>
                                  <a:chExt cx="527594" cy="1539240"/>
                                </a:xfrm>
                              </wpg:grpSpPr>
                              <wps:wsp>
                                <wps:cNvPr id="302868237" name="四角形: 角を丸くする 302868237"/>
                                <wps:cNvSpPr>
                                  <a:spLocks noChangeArrowheads="1"/>
                                </wps:cNvSpPr>
                                <wps:spPr bwMode="auto">
                                  <a:xfrm>
                                    <a:off x="0" y="0"/>
                                    <a:ext cx="323850" cy="1539240"/>
                                  </a:xfrm>
                                  <a:prstGeom prst="roundRect">
                                    <a:avLst>
                                      <a:gd name="adj" fmla="val 16667"/>
                                    </a:avLst>
                                  </a:prstGeom>
                                  <a:solidFill>
                                    <a:srgbClr val="E2EFD9"/>
                                  </a:solidFill>
                                  <a:ln w="9525">
                                    <a:solidFill>
                                      <a:srgbClr val="808080"/>
                                    </a:solidFill>
                                    <a:round/>
                                    <a:headEnd/>
                                    <a:tailEnd/>
                                  </a:ln>
                                </wps:spPr>
                                <wps:txbx>
                                  <w:txbxContent>
                                    <w:p w14:paraId="09B88B78" w14:textId="77777777" w:rsidR="00321926" w:rsidRDefault="00321926" w:rsidP="00321926">
                                      <w:pPr>
                                        <w:spacing w:line="240" w:lineRule="exact"/>
                                        <w:jc w:val="center"/>
                                        <w:rPr>
                                          <w:rFonts w:ascii="HGPｺﾞｼｯｸM" w:eastAsia="HGPｺﾞｼｯｸM"/>
                                          <w:lang w:eastAsia="ja-JP"/>
                                        </w:rPr>
                                      </w:pPr>
                                      <w:r>
                                        <w:rPr>
                                          <w:rFonts w:ascii="HGPｺﾞｼｯｸM" w:eastAsia="HGPｺﾞｼｯｸM" w:hint="eastAsia"/>
                                          <w:lang w:eastAsia="ja-JP"/>
                                        </w:rPr>
                                        <w:t>事務の委託の意向確認</w:t>
                                      </w:r>
                                    </w:p>
                                  </w:txbxContent>
                                </wps:txbx>
                                <wps:bodyPr rot="0" vert="eaVert" wrap="square" lIns="0" tIns="9000" rIns="0" bIns="8890" anchor="ctr" anchorCtr="0" upright="1">
                                  <a:noAutofit/>
                                </wps:bodyPr>
                              </wps:wsp>
                              <wps:wsp>
                                <wps:cNvPr id="911700818" name="二等辺三角形 911700818"/>
                                <wps:cNvSpPr>
                                  <a:spLocks noChangeArrowheads="1"/>
                                </wps:cNvSpPr>
                                <wps:spPr bwMode="auto">
                                  <a:xfrm rot="5400000">
                                    <a:off x="241844" y="715191"/>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wpg:grpSp>
                            <wps:wsp>
                              <wps:cNvPr id="1436985080" name="四角形: 角を丸くする 1436985080"/>
                              <wps:cNvSpPr>
                                <a:spLocks noChangeArrowheads="1"/>
                              </wps:cNvSpPr>
                              <wps:spPr bwMode="auto">
                                <a:xfrm>
                                  <a:off x="620485" y="0"/>
                                  <a:ext cx="323850" cy="1539240"/>
                                </a:xfrm>
                                <a:prstGeom prst="roundRect">
                                  <a:avLst>
                                    <a:gd name="adj" fmla="val 16667"/>
                                  </a:avLst>
                                </a:prstGeom>
                                <a:solidFill>
                                  <a:srgbClr val="FFFFCC"/>
                                </a:solidFill>
                                <a:ln w="9525">
                                  <a:solidFill>
                                    <a:srgbClr val="808080"/>
                                  </a:solidFill>
                                  <a:round/>
                                  <a:headEnd/>
                                  <a:tailEnd/>
                                </a:ln>
                              </wps:spPr>
                              <wps:txbx>
                                <w:txbxContent>
                                  <w:p w14:paraId="07CB2947" w14:textId="77777777" w:rsidR="00321926" w:rsidRDefault="00321926" w:rsidP="00321926">
                                    <w:pPr>
                                      <w:spacing w:line="240" w:lineRule="exact"/>
                                      <w:jc w:val="center"/>
                                      <w:rPr>
                                        <w:rFonts w:ascii="HGPｺﾞｼｯｸM" w:eastAsia="HGPｺﾞｼｯｸM"/>
                                      </w:rPr>
                                    </w:pPr>
                                    <w:proofErr w:type="spellStart"/>
                                    <w:r>
                                      <w:rPr>
                                        <w:rFonts w:ascii="HGPｺﾞｼｯｸM" w:eastAsia="HGPｺﾞｼｯｸM" w:hint="eastAsia"/>
                                      </w:rPr>
                                      <w:t>事務の委託の依頼</w:t>
                                    </w:r>
                                    <w:proofErr w:type="spellEnd"/>
                                  </w:p>
                                </w:txbxContent>
                              </wps:txbx>
                              <wps:bodyPr rot="0" vert="eaVert" wrap="square" lIns="0" tIns="9000" rIns="0" bIns="8890" anchor="ctr" anchorCtr="0" upright="1">
                                <a:noAutofit/>
                              </wps:bodyPr>
                            </wps:wsp>
                            <wps:wsp>
                              <wps:cNvPr id="679639443" name="四角形: 角を丸くする 679639443"/>
                              <wps:cNvSpPr>
                                <a:spLocks noChangeArrowheads="1"/>
                              </wps:cNvSpPr>
                              <wps:spPr bwMode="auto">
                                <a:xfrm>
                                  <a:off x="1240971" y="0"/>
                                  <a:ext cx="323850" cy="1539240"/>
                                </a:xfrm>
                                <a:prstGeom prst="roundRect">
                                  <a:avLst>
                                    <a:gd name="adj" fmla="val 16667"/>
                                  </a:avLst>
                                </a:prstGeom>
                                <a:solidFill>
                                  <a:srgbClr val="DEEAF6"/>
                                </a:solidFill>
                                <a:ln w="9525">
                                  <a:solidFill>
                                    <a:srgbClr val="808080"/>
                                  </a:solidFill>
                                  <a:round/>
                                  <a:headEnd/>
                                  <a:tailEnd/>
                                </a:ln>
                              </wps:spPr>
                              <wps:txbx>
                                <w:txbxContent>
                                  <w:p w14:paraId="06431E1F" w14:textId="77777777" w:rsidR="00321926" w:rsidRDefault="00321926" w:rsidP="00321926">
                                    <w:pPr>
                                      <w:spacing w:line="240" w:lineRule="exact"/>
                                      <w:jc w:val="center"/>
                                      <w:rPr>
                                        <w:rFonts w:ascii="HGPｺﾞｼｯｸM" w:eastAsia="HGPｺﾞｼｯｸM"/>
                                      </w:rPr>
                                    </w:pPr>
                                    <w:proofErr w:type="spellStart"/>
                                    <w:r>
                                      <w:rPr>
                                        <w:rFonts w:ascii="HGPｺﾞｼｯｸM" w:eastAsia="HGPｺﾞｼｯｸM" w:hint="eastAsia"/>
                                      </w:rPr>
                                      <w:t>事務の委託の受託</w:t>
                                    </w:r>
                                    <w:proofErr w:type="spellEnd"/>
                                  </w:p>
                                </w:txbxContent>
                              </wps:txbx>
                              <wps:bodyPr rot="0" vert="eaVert" wrap="square" lIns="0" tIns="9000" rIns="0" bIns="8890" anchor="ctr" anchorCtr="0" upright="1">
                                <a:noAutofit/>
                              </wps:bodyPr>
                            </wps:wsp>
                            <wps:wsp>
                              <wps:cNvPr id="175956397" name="二等辺三角形 175956397"/>
                              <wps:cNvSpPr>
                                <a:spLocks noChangeArrowheads="1"/>
                              </wps:cNvSpPr>
                              <wps:spPr bwMode="auto">
                                <a:xfrm rot="5400000">
                                  <a:off x="863600" y="715191"/>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wpg:grpSp>
                          <wps:wsp>
                            <wps:cNvPr id="1415760731" name="四角形: 角を丸くする 1415760731"/>
                            <wps:cNvSpPr>
                              <a:spLocks noChangeArrowheads="1"/>
                            </wps:cNvSpPr>
                            <wps:spPr bwMode="auto">
                              <a:xfrm>
                                <a:off x="1861457" y="0"/>
                                <a:ext cx="323850" cy="1539240"/>
                              </a:xfrm>
                              <a:prstGeom prst="roundRect">
                                <a:avLst>
                                  <a:gd name="adj" fmla="val 16667"/>
                                </a:avLst>
                              </a:prstGeom>
                              <a:solidFill>
                                <a:srgbClr val="E2EFD9"/>
                              </a:solidFill>
                              <a:ln w="9525">
                                <a:solidFill>
                                  <a:srgbClr val="808080"/>
                                </a:solidFill>
                                <a:round/>
                                <a:headEnd/>
                                <a:tailEnd/>
                              </a:ln>
                            </wps:spPr>
                            <wps:txbx>
                              <w:txbxContent>
                                <w:p w14:paraId="12F619A9" w14:textId="77777777" w:rsidR="00321926" w:rsidRDefault="00321926" w:rsidP="00321926">
                                  <w:pPr>
                                    <w:spacing w:line="240" w:lineRule="exact"/>
                                    <w:jc w:val="center"/>
                                    <w:rPr>
                                      <w:rFonts w:ascii="HGPｺﾞｼｯｸM" w:eastAsia="HGPｺﾞｼｯｸM"/>
                                    </w:rPr>
                                  </w:pPr>
                                  <w:proofErr w:type="spellStart"/>
                                  <w:r>
                                    <w:rPr>
                                      <w:rFonts w:ascii="HGPｺﾞｼｯｸM" w:eastAsia="HGPｺﾞｼｯｸM" w:hint="eastAsia"/>
                                    </w:rPr>
                                    <w:t>議決</w:t>
                                  </w:r>
                                  <w:proofErr w:type="spellEnd"/>
                                </w:p>
                              </w:txbxContent>
                            </wps:txbx>
                            <wps:bodyPr rot="0" vert="eaVert" wrap="square" lIns="0" tIns="9000" rIns="0" bIns="8890" anchor="ctr" anchorCtr="0" upright="1">
                              <a:noAutofit/>
                            </wps:bodyPr>
                          </wps:wsp>
                          <wps:wsp>
                            <wps:cNvPr id="1375664050" name="二等辺三角形 1375664050"/>
                            <wps:cNvSpPr>
                              <a:spLocks noChangeArrowheads="1"/>
                            </wps:cNvSpPr>
                            <wps:spPr bwMode="auto">
                              <a:xfrm rot="5400000">
                                <a:off x="2100262" y="717232"/>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wps:wsp>
                            <wps:cNvPr id="1781345101" name="四角形: 角を丸くする 1781345101"/>
                            <wps:cNvSpPr>
                              <a:spLocks noChangeArrowheads="1"/>
                            </wps:cNvSpPr>
                            <wps:spPr bwMode="auto">
                              <a:xfrm>
                                <a:off x="2481942" y="0"/>
                                <a:ext cx="323850" cy="1539240"/>
                              </a:xfrm>
                              <a:prstGeom prst="roundRect">
                                <a:avLst>
                                  <a:gd name="adj" fmla="val 16667"/>
                                </a:avLst>
                              </a:prstGeom>
                              <a:solidFill>
                                <a:srgbClr val="E2EFD9"/>
                              </a:solidFill>
                              <a:ln w="9525">
                                <a:solidFill>
                                  <a:srgbClr val="808080"/>
                                </a:solidFill>
                                <a:round/>
                                <a:headEnd/>
                                <a:tailEnd/>
                              </a:ln>
                            </wps:spPr>
                            <wps:txbx>
                              <w:txbxContent>
                                <w:p w14:paraId="0FC851C8" w14:textId="77777777" w:rsidR="00321926" w:rsidRDefault="00321926" w:rsidP="00321926">
                                  <w:pPr>
                                    <w:spacing w:line="240" w:lineRule="exact"/>
                                    <w:jc w:val="center"/>
                                    <w:rPr>
                                      <w:rFonts w:ascii="HGPｺﾞｼｯｸM" w:eastAsia="HGPｺﾞｼｯｸM"/>
                                    </w:rPr>
                                  </w:pPr>
                                  <w:proofErr w:type="spellStart"/>
                                  <w:r>
                                    <w:rPr>
                                      <w:rFonts w:ascii="HGPｺﾞｼｯｸM" w:eastAsia="HGPｺﾞｼｯｸM" w:hint="eastAsia"/>
                                    </w:rPr>
                                    <w:t>告示</w:t>
                                  </w:r>
                                  <w:proofErr w:type="spellEnd"/>
                                </w:p>
                              </w:txbxContent>
                            </wps:txbx>
                            <wps:bodyPr rot="0" vert="eaVert" wrap="square" lIns="0" tIns="9000" rIns="0" bIns="8890" anchor="ctr" anchorCtr="0" upright="1">
                              <a:noAutofit/>
                            </wps:bodyPr>
                          </wps:wsp>
                          <wps:wsp>
                            <wps:cNvPr id="1466460629" name="二等辺三角形 1466460629"/>
                            <wps:cNvSpPr>
                              <a:spLocks noChangeArrowheads="1"/>
                            </wps:cNvSpPr>
                            <wps:spPr bwMode="auto">
                              <a:xfrm rot="5400000">
                                <a:off x="2722018" y="717232"/>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wps:wsp>
                            <wps:cNvPr id="1972394825" name="四角形: 角を丸くする 1972394825"/>
                            <wps:cNvSpPr>
                              <a:spLocks noChangeArrowheads="1"/>
                            </wps:cNvSpPr>
                            <wps:spPr bwMode="auto">
                              <a:xfrm>
                                <a:off x="3102428" y="0"/>
                                <a:ext cx="323850" cy="1539240"/>
                              </a:xfrm>
                              <a:prstGeom prst="roundRect">
                                <a:avLst>
                                  <a:gd name="adj" fmla="val 16667"/>
                                </a:avLst>
                              </a:prstGeom>
                              <a:solidFill>
                                <a:srgbClr val="E2EFD9"/>
                              </a:solidFill>
                              <a:ln w="9525">
                                <a:solidFill>
                                  <a:srgbClr val="808080"/>
                                </a:solidFill>
                                <a:round/>
                                <a:headEnd/>
                                <a:tailEnd/>
                              </a:ln>
                            </wps:spPr>
                            <wps:txbx>
                              <w:txbxContent>
                                <w:p w14:paraId="36E524FA" w14:textId="77777777" w:rsidR="00321926" w:rsidRDefault="00321926" w:rsidP="00321926">
                                  <w:pPr>
                                    <w:spacing w:line="240" w:lineRule="exact"/>
                                    <w:jc w:val="center"/>
                                    <w:rPr>
                                      <w:rFonts w:ascii="HGPｺﾞｼｯｸM" w:eastAsia="HGPｺﾞｼｯｸM"/>
                                    </w:rPr>
                                  </w:pPr>
                                  <w:proofErr w:type="spellStart"/>
                                  <w:r>
                                    <w:rPr>
                                      <w:rFonts w:ascii="HGPｺﾞｼｯｸM" w:eastAsia="HGPｺﾞｼｯｸM" w:hint="eastAsia"/>
                                    </w:rPr>
                                    <w:t>経費に係る協議</w:t>
                                  </w:r>
                                  <w:proofErr w:type="spellEnd"/>
                                </w:p>
                              </w:txbxContent>
                            </wps:txbx>
                            <wps:bodyPr rot="0" vert="eaVert" wrap="square" lIns="0" tIns="9000" rIns="0" bIns="8890" anchor="ctr" anchorCtr="0" upright="1">
                              <a:noAutofit/>
                            </wps:bodyPr>
                          </wps:wsp>
                          <wps:wsp>
                            <wps:cNvPr id="1365865532" name="二等辺三角形 1365865532"/>
                            <wps:cNvSpPr>
                              <a:spLocks noChangeArrowheads="1"/>
                            </wps:cNvSpPr>
                            <wps:spPr bwMode="auto">
                              <a:xfrm rot="5400000">
                                <a:off x="1485355" y="715191"/>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wpg:grpSp>
                        <wps:wsp>
                          <wps:cNvPr id="175494902" name="四角形: 角を丸くする 175494902"/>
                          <wps:cNvSpPr>
                            <a:spLocks noChangeArrowheads="1"/>
                          </wps:cNvSpPr>
                          <wps:spPr bwMode="auto">
                            <a:xfrm>
                              <a:off x="3722914" y="0"/>
                              <a:ext cx="323850" cy="1539240"/>
                            </a:xfrm>
                            <a:prstGeom prst="roundRect">
                              <a:avLst>
                                <a:gd name="adj" fmla="val 16667"/>
                              </a:avLst>
                            </a:prstGeom>
                            <a:solidFill>
                              <a:srgbClr val="E2EFD9"/>
                            </a:solidFill>
                            <a:ln w="9525">
                              <a:solidFill>
                                <a:srgbClr val="808080"/>
                              </a:solidFill>
                              <a:round/>
                              <a:headEnd/>
                              <a:tailEnd/>
                            </a:ln>
                          </wps:spPr>
                          <wps:txbx>
                            <w:txbxContent>
                              <w:p w14:paraId="17FB427E" w14:textId="77777777" w:rsidR="00321926" w:rsidRDefault="00321926" w:rsidP="00321926">
                                <w:pPr>
                                  <w:spacing w:line="240" w:lineRule="exact"/>
                                  <w:jc w:val="center"/>
                                  <w:rPr>
                                    <w:rFonts w:ascii="HGPｺﾞｼｯｸM" w:eastAsia="HGPｺﾞｼｯｸM"/>
                                  </w:rPr>
                                </w:pPr>
                                <w:proofErr w:type="spellStart"/>
                                <w:r>
                                  <w:rPr>
                                    <w:rFonts w:ascii="HGPｺﾞｼｯｸM" w:eastAsia="HGPｺﾞｼｯｸM" w:hint="eastAsia"/>
                                  </w:rPr>
                                  <w:t>協議書押印</w:t>
                                </w:r>
                                <w:proofErr w:type="spellEnd"/>
                              </w:p>
                            </w:txbxContent>
                          </wps:txbx>
                          <wps:bodyPr rot="0" vert="eaVert" wrap="square" lIns="0" tIns="9000" rIns="0" bIns="8890" anchor="ctr" anchorCtr="0" upright="1">
                            <a:noAutofit/>
                          </wps:bodyPr>
                        </wps:wsp>
                        <wps:wsp>
                          <wps:cNvPr id="791707663" name="二等辺三角形 791707663"/>
                          <wps:cNvSpPr>
                            <a:spLocks noChangeArrowheads="1"/>
                          </wps:cNvSpPr>
                          <wps:spPr bwMode="auto">
                            <a:xfrm rot="5400000">
                              <a:off x="3963760" y="738868"/>
                              <a:ext cx="457200" cy="114300"/>
                            </a:xfrm>
                            <a:prstGeom prst="triangle">
                              <a:avLst>
                                <a:gd name="adj" fmla="val 50000"/>
                              </a:avLst>
                            </a:prstGeom>
                            <a:solidFill>
                              <a:srgbClr val="000000"/>
                            </a:solidFill>
                            <a:ln w="9525">
                              <a:solidFill>
                                <a:srgbClr val="000000"/>
                              </a:solidFill>
                              <a:miter lim="800000"/>
                              <a:headEnd/>
                              <a:tailEnd/>
                            </a:ln>
                          </wps:spPr>
                          <wps:bodyPr rot="0" vert="horz" wrap="square" lIns="74295" tIns="72000" rIns="74295" bIns="8890" anchor="t" anchorCtr="0" upright="1">
                            <a:noAutofit/>
                          </wps:bodyPr>
                        </wps:wsp>
                      </wpg:grpSp>
                    </wpg:wgp>
                  </a:graphicData>
                </a:graphic>
                <wp14:sizeRelV relativeFrom="margin">
                  <wp14:pctHeight>0</wp14:pctHeight>
                </wp14:sizeRelV>
              </wp:anchor>
            </w:drawing>
          </mc:Choice>
          <mc:Fallback>
            <w:pict>
              <v:group w14:anchorId="036B5E26" id="グループ化 406" o:spid="_x0000_s1209" style="position:absolute;margin-left:0;margin-top:20.45pt;width:367.5pt;height:160.55pt;z-index:252577792;mso-position-horizontal:center;mso-position-horizontal-relative:margin;mso-height-relative:margin" coordsize="46672,2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">
                <v:group id="グループ化 405" o:spid="_x0000_s1210" style="position:absolute;left:511;top:16436;width:30051;height:3963" coordorigin="76,-2776" coordsize="3005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">
                  <v:roundrect id="四角形: 角を丸くする 879926565" o:spid="_x0000_s1211" style="position:absolute;left:16132;top:-871;width:13994;height:2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" fillcolor="#e2efd9" strokecolor="gray">
                    <v:textbox inset="0,0,0,0">
                      <w:txbxContent>
                        <w:p w14:paraId="3301650A" w14:textId="77777777" w:rsidR="00321926" w:rsidRDefault="00321926" w:rsidP="0075754C">
                          <w:pPr>
                            <w:jc w:val="center"/>
                            <w:rPr>
                              <w:rFonts w:ascii="HGPｺﾞｼｯｸM" w:eastAsia="HGPｺﾞｼｯｸM"/>
                            </w:rPr>
                          </w:pPr>
                          <w:r>
                            <w:rPr>
                              <w:rFonts w:ascii="HGPｺﾞｼｯｸM" w:eastAsia="HGPｺﾞｼｯｸM" w:hint="eastAsia"/>
                              <w:lang w:eastAsia="ja-JP"/>
                            </w:rPr>
                            <w:t>都道府</w:t>
                          </w:r>
                          <w:r>
                            <w:rPr>
                              <w:rFonts w:ascii="HGPｺﾞｼｯｸM" w:eastAsia="HGPｺﾞｼｯｸM" w:hint="eastAsia"/>
                            </w:rPr>
                            <w:t>県及び市町村</w:t>
                          </w:r>
                        </w:p>
                        <w:p w14:paraId="578E05D3" w14:textId="77777777" w:rsidR="00321926" w:rsidRDefault="00321926" w:rsidP="0075754C">
                          <w:pPr>
                            <w:rPr>
                              <w:rFonts w:ascii="HGPｺﾞｼｯｸM" w:eastAsia="HGPｺﾞｼｯｸM"/>
                            </w:rPr>
                          </w:pPr>
                        </w:p>
                      </w:txbxContent>
                    </v:textbox>
                  </v:roundrect>
                  <v:roundrect id="四角形: 角を丸くする 2117655225" o:spid="_x0000_s1212" style="position:absolute;left:566;top:-925;width:6235;height:2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" fillcolor="#deeaf6" strokecolor="gray">
                    <v:textbox inset="0,0,0,0">
                      <w:txbxContent>
                        <w:p w14:paraId="05618B79" w14:textId="77777777" w:rsidR="00321926" w:rsidRDefault="00321926" w:rsidP="0075754C">
                          <w:pPr>
                            <w:jc w:val="center"/>
                            <w:rPr>
                              <w:rFonts w:ascii="HGPｺﾞｼｯｸM" w:eastAsia="HGPｺﾞｼｯｸM"/>
                            </w:rPr>
                          </w:pPr>
                          <w:r>
                            <w:rPr>
                              <w:rFonts w:ascii="HGPｺﾞｼｯｸM" w:eastAsia="HGPｺﾞｼｯｸM" w:hint="eastAsia"/>
                              <w:lang w:eastAsia="ja-JP"/>
                            </w:rPr>
                            <w:t>都道府</w:t>
                          </w:r>
                          <w:r>
                            <w:rPr>
                              <w:rFonts w:ascii="HGPｺﾞｼｯｸM" w:eastAsia="HGPｺﾞｼｯｸM" w:hint="eastAsia"/>
                            </w:rPr>
                            <w:t>県</w:t>
                          </w:r>
                        </w:p>
                        <w:p w14:paraId="0A30417B" w14:textId="77777777" w:rsidR="00321926" w:rsidRDefault="00321926" w:rsidP="0075754C">
                          <w:pPr>
                            <w:rPr>
                              <w:rFonts w:ascii="HGPｺﾞｼｯｸM" w:eastAsia="HGPｺﾞｼｯｸM"/>
                            </w:rPr>
                          </w:pPr>
                        </w:p>
                      </w:txbxContent>
                    </v:textbox>
                  </v:roundrect>
                  <v:roundrect id="四角形: 角を丸くする 1246072044" o:spid="_x0000_s1213" style="position:absolute;left:8385;top:-925;width:6236;height:2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" fillcolor="#ffc" strokecolor="gray">
                    <v:textbox inset="0,0,0,0">
                      <w:txbxContent>
                        <w:p w14:paraId="7E825DA5" w14:textId="77777777" w:rsidR="00321926" w:rsidRDefault="00321926" w:rsidP="0075754C">
                          <w:pPr>
                            <w:jc w:val="center"/>
                            <w:rPr>
                              <w:rFonts w:ascii="HGPｺﾞｼｯｸM" w:eastAsia="HGPｺﾞｼｯｸM"/>
                            </w:rPr>
                          </w:pPr>
                          <w:r>
                            <w:rPr>
                              <w:rFonts w:ascii="HGPｺﾞｼｯｸM" w:eastAsia="HGPｺﾞｼｯｸM" w:hint="eastAsia"/>
                            </w:rPr>
                            <w:t>市町村</w:t>
                          </w:r>
                        </w:p>
                        <w:p w14:paraId="6A4F75A8" w14:textId="77777777" w:rsidR="00321926" w:rsidRDefault="00321926" w:rsidP="00321926">
                          <w:pPr>
                            <w:rPr>
                              <w:rFonts w:ascii="HGPｺﾞｼｯｸM" w:eastAsia="HGPｺﾞｼｯｸM"/>
                            </w:rPr>
                          </w:pPr>
                        </w:p>
                      </w:txbxContent>
                    </v:textbox>
                  </v:roundrect>
                  <v:roundrect id="四角形: 角を丸くする 251628650" o:spid="_x0000_s1214" style="position:absolute;left:76;top:-2776;width:6235;height:20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" filled="f" fillcolor="#e2efd9" stroked="f" strokecolor="gray">
                    <v:textbox inset="0,0,0,0">
                      <w:txbxContent>
                        <w:p w14:paraId="57E747CD" w14:textId="77777777" w:rsidR="00321926" w:rsidRDefault="00321926" w:rsidP="00321926">
                          <w:pPr>
                            <w:spacing w:line="240" w:lineRule="exact"/>
                            <w:jc w:val="center"/>
                          </w:pPr>
                          <w:r>
                            <w:rPr>
                              <w:rFonts w:hint="eastAsia"/>
                            </w:rPr>
                            <w:t>＜凡例＞</w:t>
                          </w:r>
                        </w:p>
                        <w:p w14:paraId="5EBA7AAF" w14:textId="77777777" w:rsidR="00321926" w:rsidRDefault="00321926" w:rsidP="00321926"/>
                      </w:txbxContent>
                    </v:textbox>
                  </v:roundrect>
                </v:group>
                <v:group id="グループ化 404" o:spid="_x0000_s1215" style="position:absolute;width:46672;height:15392" coordsize="4667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5960106" o:spid="_x0000_s1216" type="#_x0000_t5" style="position:absolute;left:33438;top:7171;width:4572;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" fillcolor="black">
                    <v:textbox inset="5.85pt,2mm,5.85pt,.7pt"/>
                  </v:shape>
                  <v:roundrect id="四角形: 角を丸くする 1947323712" o:spid="_x0000_s1217" style="position:absolute;left:43434;width:3238;height:1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" fillcolor="#deeaf6" strokecolor="gray">
                    <v:textbox style="layout-flow:vertical-ideographic" inset="0,.25mm,0,.7pt">
                      <w:txbxContent>
                        <w:p w14:paraId="1D328A02" w14:textId="77777777" w:rsidR="00321926" w:rsidRDefault="00321926" w:rsidP="00321926">
                          <w:pPr>
                            <w:spacing w:line="240" w:lineRule="exact"/>
                            <w:jc w:val="center"/>
                            <w:rPr>
                              <w:rFonts w:ascii="HGPｺﾞｼｯｸM" w:eastAsia="HGPｺﾞｼｯｸM"/>
                            </w:rPr>
                          </w:pPr>
                          <w:r>
                            <w:rPr>
                              <w:rFonts w:ascii="HGPｺﾞｼｯｸM" w:eastAsia="HGPｺﾞｼｯｸM" w:hint="eastAsia"/>
                            </w:rPr>
                            <w:t>総務大臣に届出</w:t>
                          </w:r>
                        </w:p>
                      </w:txbxContent>
                    </v:textbox>
                  </v:roundrect>
                  <v:group id="グループ化 403" o:spid="_x0000_s1218" style="position:absolute;width:34262;height:15392" coordsize="3426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">
                    <v:group id="グループ化 402" o:spid="_x0000_s1219" style="position:absolute;width:15648;height:15392" coordsize="15648,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">
                      <v:group id="グループ化 401" o:spid="_x0000_s1220" style="position:absolute;width:5275;height:15392" coordsize="5275,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">
                        <v:roundrect id="四角形: 角を丸くする 302868237" o:spid="_x0000_s1221" style="position:absolute;width:3238;height:1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" fillcolor="#e2efd9" strokecolor="gray">
                          <v:textbox style="layout-flow:vertical-ideographic" inset="0,.25mm,0,.7pt">
                            <w:txbxContent>
                              <w:p w14:paraId="09B88B78" w14:textId="77777777" w:rsidR="00321926" w:rsidRDefault="00321926" w:rsidP="00321926">
                                <w:pPr>
                                  <w:spacing w:line="240" w:lineRule="exact"/>
                                  <w:jc w:val="center"/>
                                  <w:rPr>
                                    <w:rFonts w:ascii="HGPｺﾞｼｯｸM" w:eastAsia="HGPｺﾞｼｯｸM"/>
                                    <w:lang w:eastAsia="ja-JP"/>
                                  </w:rPr>
                                </w:pPr>
                                <w:r>
                                  <w:rPr>
                                    <w:rFonts w:ascii="HGPｺﾞｼｯｸM" w:eastAsia="HGPｺﾞｼｯｸM" w:hint="eastAsia"/>
                                    <w:lang w:eastAsia="ja-JP"/>
                                  </w:rPr>
                                  <w:t>事務の委託の意向確認</w:t>
                                </w:r>
                              </w:p>
                            </w:txbxContent>
                          </v:textbox>
                        </v:roundrect>
                        <v:shape id="二等辺三角形 911700818" o:spid="_x0000_s1222" type="#_x0000_t5" style="position:absolute;left:2418;top:7151;width:4572;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" fillcolor="black">
                          <v:textbox inset="5.85pt,2mm,5.85pt,.7pt"/>
                        </v:shape>
                      </v:group>
                      <v:roundrect id="四角形: 角を丸くする 1436985080" o:spid="_x0000_s1223" style="position:absolute;left:6204;width:3239;height:1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" fillcolor="#ffc" strokecolor="gray">
                        <v:textbox style="layout-flow:vertical-ideographic" inset="0,.25mm,0,.7pt">
                          <w:txbxContent>
                            <w:p w14:paraId="07CB2947" w14:textId="77777777" w:rsidR="00321926" w:rsidRDefault="00321926" w:rsidP="00321926">
                              <w:pPr>
                                <w:spacing w:line="240" w:lineRule="exact"/>
                                <w:jc w:val="center"/>
                                <w:rPr>
                                  <w:rFonts w:ascii="HGPｺﾞｼｯｸM" w:eastAsia="HGPｺﾞｼｯｸM"/>
                                </w:rPr>
                              </w:pPr>
                              <w:r>
                                <w:rPr>
                                  <w:rFonts w:ascii="HGPｺﾞｼｯｸM" w:eastAsia="HGPｺﾞｼｯｸM" w:hint="eastAsia"/>
                                </w:rPr>
                                <w:t>事務の委託の依頼</w:t>
                              </w:r>
                            </w:p>
                          </w:txbxContent>
                        </v:textbox>
                      </v:roundrect>
                      <v:roundrect id="四角形: 角を丸くする 679639443" o:spid="_x0000_s1224" style="position:absolute;left:12409;width:3239;height:1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" fillcolor="#deeaf6" strokecolor="gray">
                        <v:textbox style="layout-flow:vertical-ideographic" inset="0,.25mm,0,.7pt">
                          <w:txbxContent>
                            <w:p w14:paraId="06431E1F" w14:textId="77777777" w:rsidR="00321926" w:rsidRDefault="00321926" w:rsidP="00321926">
                              <w:pPr>
                                <w:spacing w:line="240" w:lineRule="exact"/>
                                <w:jc w:val="center"/>
                                <w:rPr>
                                  <w:rFonts w:ascii="HGPｺﾞｼｯｸM" w:eastAsia="HGPｺﾞｼｯｸM"/>
                                </w:rPr>
                              </w:pPr>
                              <w:r>
                                <w:rPr>
                                  <w:rFonts w:ascii="HGPｺﾞｼｯｸM" w:eastAsia="HGPｺﾞｼｯｸM" w:hint="eastAsia"/>
                                </w:rPr>
                                <w:t>事務の委託の受託</w:t>
                              </w:r>
                            </w:p>
                          </w:txbxContent>
                        </v:textbox>
                      </v:roundrect>
                      <v:shape id="二等辺三角形 175956397" o:spid="_x0000_s1225" type="#_x0000_t5" style="position:absolute;left:8636;top:7151;width:4572;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" fillcolor="black">
                        <v:textbox inset="5.85pt,2mm,5.85pt,.7pt"/>
                      </v:shape>
                    </v:group>
                    <v:roundrect id="四角形: 角を丸くする 1415760731" o:spid="_x0000_s1226" style="position:absolute;left:18614;width:3239;height:1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" fillcolor="#e2efd9" strokecolor="gray">
                      <v:textbox style="layout-flow:vertical-ideographic" inset="0,.25mm,0,.7pt">
                        <w:txbxContent>
                          <w:p w14:paraId="12F619A9" w14:textId="77777777" w:rsidR="00321926" w:rsidRDefault="00321926" w:rsidP="00321926">
                            <w:pPr>
                              <w:spacing w:line="240" w:lineRule="exact"/>
                              <w:jc w:val="center"/>
                              <w:rPr>
                                <w:rFonts w:ascii="HGPｺﾞｼｯｸM" w:eastAsia="HGPｺﾞｼｯｸM"/>
                              </w:rPr>
                            </w:pPr>
                            <w:r>
                              <w:rPr>
                                <w:rFonts w:ascii="HGPｺﾞｼｯｸM" w:eastAsia="HGPｺﾞｼｯｸM" w:hint="eastAsia"/>
                              </w:rPr>
                              <w:t>議決</w:t>
                            </w:r>
                          </w:p>
                        </w:txbxContent>
                      </v:textbox>
                    </v:roundrect>
                    <v:shape id="二等辺三角形 1375664050" o:spid="_x0000_s1227" type="#_x0000_t5" style="position:absolute;left:21003;top:7171;width:4572;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" fillcolor="black">
                      <v:textbox inset="5.85pt,2mm,5.85pt,.7pt"/>
                    </v:shape>
                    <v:roundrect id="四角形: 角を丸くする 1781345101" o:spid="_x0000_s1228" style="position:absolute;left:24819;width:3238;height:1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" fillcolor="#e2efd9" strokecolor="gray">
                      <v:textbox style="layout-flow:vertical-ideographic" inset="0,.25mm,0,.7pt">
                        <w:txbxContent>
                          <w:p w14:paraId="0FC851C8" w14:textId="77777777" w:rsidR="00321926" w:rsidRDefault="00321926" w:rsidP="00321926">
                            <w:pPr>
                              <w:spacing w:line="240" w:lineRule="exact"/>
                              <w:jc w:val="center"/>
                              <w:rPr>
                                <w:rFonts w:ascii="HGPｺﾞｼｯｸM" w:eastAsia="HGPｺﾞｼｯｸM"/>
                              </w:rPr>
                            </w:pPr>
                            <w:r>
                              <w:rPr>
                                <w:rFonts w:ascii="HGPｺﾞｼｯｸM" w:eastAsia="HGPｺﾞｼｯｸM" w:hint="eastAsia"/>
                              </w:rPr>
                              <w:t>告示</w:t>
                            </w:r>
                          </w:p>
                        </w:txbxContent>
                      </v:textbox>
                    </v:roundrect>
                    <v:shape id="二等辺三角形 1466460629" o:spid="_x0000_s1229" type="#_x0000_t5" style="position:absolute;left:27220;top:7171;width:4572;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" fillcolor="black">
                      <v:textbox inset="5.85pt,2mm,5.85pt,.7pt"/>
                    </v:shape>
                    <v:roundrect id="四角形: 角を丸くする 1972394825" o:spid="_x0000_s1230" style="position:absolute;left:31024;width:3238;height:1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" fillcolor="#e2efd9" strokecolor="gray">
                      <v:textbox style="layout-flow:vertical-ideographic" inset="0,.25mm,0,.7pt">
                        <w:txbxContent>
                          <w:p w14:paraId="36E524FA" w14:textId="77777777" w:rsidR="00321926" w:rsidRDefault="00321926" w:rsidP="00321926">
                            <w:pPr>
                              <w:spacing w:line="240" w:lineRule="exact"/>
                              <w:jc w:val="center"/>
                              <w:rPr>
                                <w:rFonts w:ascii="HGPｺﾞｼｯｸM" w:eastAsia="HGPｺﾞｼｯｸM"/>
                              </w:rPr>
                            </w:pPr>
                            <w:r>
                              <w:rPr>
                                <w:rFonts w:ascii="HGPｺﾞｼｯｸM" w:eastAsia="HGPｺﾞｼｯｸM" w:hint="eastAsia"/>
                              </w:rPr>
                              <w:t>経費に係る協議</w:t>
                            </w:r>
                          </w:p>
                        </w:txbxContent>
                      </v:textbox>
                    </v:roundrect>
                    <v:shape id="二等辺三角形 1365865532" o:spid="_x0000_s1231" type="#_x0000_t5" style="position:absolute;left:14854;top:7151;width:4572;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" fillcolor="black">
                      <v:textbox inset="5.85pt,2mm,5.85pt,.7pt"/>
                    </v:shape>
                  </v:group>
                  <v:roundrect id="四角形: 角を丸くする 175494902" o:spid="_x0000_s1232" style="position:absolute;left:37229;width:3238;height:1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" fillcolor="#e2efd9" strokecolor="gray">
                    <v:textbox style="layout-flow:vertical-ideographic" inset="0,.25mm,0,.7pt">
                      <w:txbxContent>
                        <w:p w14:paraId="17FB427E" w14:textId="77777777" w:rsidR="00321926" w:rsidRDefault="00321926" w:rsidP="00321926">
                          <w:pPr>
                            <w:spacing w:line="240" w:lineRule="exact"/>
                            <w:jc w:val="center"/>
                            <w:rPr>
                              <w:rFonts w:ascii="HGPｺﾞｼｯｸM" w:eastAsia="HGPｺﾞｼｯｸM"/>
                            </w:rPr>
                          </w:pPr>
                          <w:r>
                            <w:rPr>
                              <w:rFonts w:ascii="HGPｺﾞｼｯｸM" w:eastAsia="HGPｺﾞｼｯｸM" w:hint="eastAsia"/>
                            </w:rPr>
                            <w:t>協議書押印</w:t>
                          </w:r>
                        </w:p>
                      </w:txbxContent>
                    </v:textbox>
                  </v:roundrect>
                  <v:shape id="二等辺三角形 791707663" o:spid="_x0000_s1233" type="#_x0000_t5" style="position:absolute;left:39638;top:7388;width:4572;height:1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" fillcolor="black">
                    <v:textbox inset="5.85pt,2mm,5.85pt,.7pt"/>
                  </v:shape>
                </v:group>
                <w10:wrap type="topAndBottom" anchorx="margin"/>
              </v:group>
            </w:pict>
          </mc:Fallback>
        </mc:AlternateContent>
      </w:r>
    </w:p>
    <w:p w14:paraId="11D63EEB" w14:textId="12F8C9B0" w:rsidR="00321926" w:rsidRPr="0075754C" w:rsidRDefault="00321926" w:rsidP="00321926">
      <w:pPr>
        <w:pStyle w:val="afa"/>
        <w:rPr>
          <w:color w:val="000000" w:themeColor="text1"/>
        </w:rPr>
      </w:pPr>
      <w:r w:rsidRPr="0075754C">
        <w:rPr>
          <w:rFonts w:hint="eastAsia"/>
          <w:color w:val="000000" w:themeColor="text1"/>
        </w:rPr>
        <w:t>図2-3-2　事務の委託の流れ（例）</w:t>
      </w:r>
    </w:p>
    <w:p w14:paraId="6D7622E4" w14:textId="77777777" w:rsidR="00321926" w:rsidRPr="00321926" w:rsidRDefault="00321926" w:rsidP="00321926">
      <w:pPr>
        <w:rPr>
          <w:rFonts w:asciiTheme="majorHAnsi" w:eastAsiaTheme="majorEastAsia" w:hAnsiTheme="majorHAnsi" w:cstheme="majorBidi"/>
          <w:sz w:val="21"/>
          <w:szCs w:val="21"/>
          <w:lang w:eastAsia="ja-JP"/>
        </w:rPr>
      </w:pPr>
    </w:p>
    <w:p w14:paraId="1D19D830" w14:textId="7D42F2BA" w:rsidR="008F5B66" w:rsidRDefault="00321926" w:rsidP="008F5B66">
      <w:pPr>
        <w:rPr>
          <w:rFonts w:asciiTheme="majorHAnsi" w:eastAsiaTheme="majorEastAsia" w:hAnsiTheme="majorHAnsi" w:cstheme="majorBidi"/>
          <w:sz w:val="21"/>
          <w:szCs w:val="21"/>
          <w:lang w:eastAsia="ja-JP"/>
        </w:rPr>
      </w:pPr>
      <w:r w:rsidRPr="00321926">
        <w:rPr>
          <w:rFonts w:asciiTheme="majorHAnsi" w:eastAsiaTheme="majorEastAsia" w:hAnsiTheme="majorHAnsi" w:cstheme="majorBidi"/>
          <w:sz w:val="21"/>
          <w:szCs w:val="21"/>
          <w:lang w:eastAsia="ja-JP"/>
        </w:rPr>
        <w:t xml:space="preserve"> </w:t>
      </w:r>
      <w:bookmarkStart w:id="67" w:name="_Toc66450713"/>
    </w:p>
    <w:p w14:paraId="0C66BF70" w14:textId="77777777" w:rsidR="008F5B66" w:rsidRDefault="008F5B66">
      <w:pPr>
        <w:widowControl/>
        <w:autoSpaceDE/>
        <w:autoSpaceDN/>
        <w:rPr>
          <w:rFonts w:asciiTheme="majorHAnsi" w:eastAsiaTheme="majorEastAsia" w:hAnsiTheme="majorHAnsi" w:cstheme="majorBidi"/>
          <w:sz w:val="21"/>
          <w:szCs w:val="21"/>
          <w:lang w:eastAsia="ja-JP"/>
        </w:rPr>
      </w:pPr>
      <w:r>
        <w:rPr>
          <w:rFonts w:asciiTheme="majorHAnsi" w:eastAsiaTheme="majorEastAsia" w:hAnsiTheme="majorHAnsi" w:cstheme="majorBidi"/>
          <w:sz w:val="21"/>
          <w:szCs w:val="21"/>
          <w:lang w:eastAsia="ja-JP"/>
        </w:rPr>
        <w:br w:type="page"/>
      </w:r>
    </w:p>
    <w:p w14:paraId="3984273D" w14:textId="31CCE92B" w:rsidR="00C730D3" w:rsidRPr="008E7CE3" w:rsidRDefault="00267972" w:rsidP="008374F7">
      <w:pPr>
        <w:pStyle w:val="2"/>
        <w:spacing w:after="120"/>
        <w:rPr>
          <w:lang w:eastAsia="ja-JP"/>
        </w:rPr>
      </w:pPr>
      <w:bookmarkStart w:id="68" w:name="_Toc178210152"/>
      <w:r w:rsidRPr="008E7CE3">
        <w:rPr>
          <w:rFonts w:hint="eastAsia"/>
          <w:lang w:eastAsia="ja-JP"/>
        </w:rPr>
        <w:lastRenderedPageBreak/>
        <w:t>４</w:t>
      </w:r>
      <w:r w:rsidR="00C730D3" w:rsidRPr="008E7CE3">
        <w:rPr>
          <w:rFonts w:hint="eastAsia"/>
          <w:lang w:eastAsia="ja-JP"/>
        </w:rPr>
        <w:t xml:space="preserve">章　</w:t>
      </w:r>
      <w:r w:rsidR="00931586" w:rsidRPr="008E7CE3">
        <w:rPr>
          <w:rFonts w:hint="eastAsia"/>
          <w:lang w:eastAsia="ja-JP"/>
        </w:rPr>
        <w:t>住民等への啓発・広報</w:t>
      </w:r>
      <w:bookmarkEnd w:id="67"/>
      <w:bookmarkEnd w:id="68"/>
    </w:p>
    <w:p w14:paraId="6CA25C5B" w14:textId="3AF79DF4" w:rsidR="00DB6BB3" w:rsidRPr="008E7CE3" w:rsidRDefault="00AF5C68" w:rsidP="00AF5C68">
      <w:pPr>
        <w:pStyle w:val="3"/>
        <w:spacing w:before="72" w:after="120"/>
        <w:rPr>
          <w:lang w:eastAsia="ja-JP"/>
        </w:rPr>
      </w:pPr>
      <w:bookmarkStart w:id="69" w:name="_Toc178210153"/>
      <w:r>
        <w:rPr>
          <w:rFonts w:hint="eastAsia"/>
          <w:lang w:eastAsia="ja-JP"/>
        </w:rPr>
        <w:t>（</w:t>
      </w:r>
      <w:r w:rsidR="00DB6BB3" w:rsidRPr="008E7CE3">
        <w:rPr>
          <w:rFonts w:hint="eastAsia"/>
          <w:lang w:eastAsia="ja-JP"/>
        </w:rPr>
        <w:t>１</w:t>
      </w:r>
      <w:r>
        <w:rPr>
          <w:rFonts w:hint="eastAsia"/>
          <w:lang w:eastAsia="ja-JP"/>
        </w:rPr>
        <w:t>）</w:t>
      </w:r>
      <w:r w:rsidR="00B8301E">
        <w:rPr>
          <w:rFonts w:hint="eastAsia"/>
          <w:lang w:eastAsia="ja-JP"/>
        </w:rPr>
        <w:t xml:space="preserve"> </w:t>
      </w:r>
      <w:r w:rsidR="00DB6BB3" w:rsidRPr="008E7CE3">
        <w:rPr>
          <w:rFonts w:hint="eastAsia"/>
          <w:lang w:eastAsia="ja-JP"/>
        </w:rPr>
        <w:t>住民等への広報等</w:t>
      </w:r>
      <w:bookmarkEnd w:id="69"/>
    </w:p>
    <w:p w14:paraId="09E3E450" w14:textId="2E4D7940" w:rsidR="006C2C85" w:rsidRPr="008E7CE3" w:rsidRDefault="00B27AE5" w:rsidP="00574966">
      <w:pPr>
        <w:pStyle w:val="a3"/>
        <w:ind w:right="-110" w:firstLine="220"/>
        <w:rPr>
          <w:lang w:eastAsia="ja-JP"/>
        </w:rPr>
      </w:pPr>
      <w:r w:rsidRPr="008E7CE3">
        <w:rPr>
          <w:rFonts w:hint="eastAsia"/>
          <w:color w:val="000000" w:themeColor="text1"/>
          <w:lang w:eastAsia="ja-JP"/>
        </w:rPr>
        <w:t>災害時には生活ごみ・災害ごみに関する住民の混乱が想定されることから、</w:t>
      </w:r>
      <w:r w:rsidR="006C2C85" w:rsidRPr="008E7CE3">
        <w:rPr>
          <w:rFonts w:hint="eastAsia"/>
          <w:color w:val="000000" w:themeColor="text1"/>
          <w:lang w:eastAsia="ja-JP"/>
        </w:rPr>
        <w:t>災害廃棄物の処理を適正かつ円滑に進めるために</w:t>
      </w:r>
      <w:r w:rsidR="006C2C85" w:rsidRPr="008E7CE3">
        <w:rPr>
          <w:rFonts w:hint="eastAsia"/>
          <w:lang w:eastAsia="ja-JP"/>
        </w:rPr>
        <w:t>は、</w:t>
      </w:r>
      <w:r w:rsidR="0093058F">
        <w:rPr>
          <w:rFonts w:hint="eastAsia"/>
          <w:lang w:eastAsia="ja-JP"/>
        </w:rPr>
        <w:t>住民</w:t>
      </w:r>
      <w:r w:rsidR="006C2C85" w:rsidRPr="008E7CE3">
        <w:rPr>
          <w:rFonts w:hint="eastAsia"/>
          <w:color w:val="000000" w:themeColor="text1"/>
          <w:lang w:eastAsia="ja-JP"/>
        </w:rPr>
        <w:t>の</w:t>
      </w:r>
      <w:r w:rsidR="006C2C85" w:rsidRPr="008E7CE3">
        <w:rPr>
          <w:rFonts w:hint="eastAsia"/>
          <w:lang w:eastAsia="ja-JP"/>
        </w:rPr>
        <w:t>理解が重要である。</w:t>
      </w:r>
      <w:r w:rsidRPr="008E7CE3">
        <w:rPr>
          <w:rFonts w:hint="eastAsia"/>
          <w:color w:val="000000" w:themeColor="text1"/>
          <w:lang w:eastAsia="ja-JP"/>
        </w:rPr>
        <w:t>表</w:t>
      </w:r>
      <w:r w:rsidR="00B84C46">
        <w:rPr>
          <w:rFonts w:hint="eastAsia"/>
          <w:color w:val="000000" w:themeColor="text1"/>
          <w:lang w:eastAsia="ja-JP"/>
        </w:rPr>
        <w:t>2-4-1に</w:t>
      </w:r>
      <w:r w:rsidRPr="008E7CE3">
        <w:rPr>
          <w:rFonts w:hint="eastAsia"/>
          <w:color w:val="000000" w:themeColor="text1"/>
          <w:lang w:eastAsia="ja-JP"/>
        </w:rPr>
        <w:t>住民へ広報</w:t>
      </w:r>
      <w:r w:rsidRPr="008E7CE3">
        <w:rPr>
          <w:rFonts w:hint="eastAsia"/>
          <w:lang w:eastAsia="ja-JP"/>
        </w:rPr>
        <w:t>する情報を示す。</w:t>
      </w:r>
      <w:r w:rsidR="006C2C85" w:rsidRPr="008E7CE3">
        <w:rPr>
          <w:rFonts w:hint="eastAsia"/>
          <w:lang w:eastAsia="ja-JP"/>
        </w:rPr>
        <w:t>特に仮置場の</w:t>
      </w:r>
      <w:r w:rsidR="00851C23" w:rsidRPr="008E7CE3">
        <w:rPr>
          <w:rFonts w:hint="eastAsia"/>
          <w:lang w:eastAsia="ja-JP"/>
        </w:rPr>
        <w:t>利用方法</w:t>
      </w:r>
      <w:r w:rsidR="006C2C85" w:rsidRPr="008E7CE3">
        <w:rPr>
          <w:rFonts w:hint="eastAsia"/>
          <w:lang w:eastAsia="ja-JP"/>
        </w:rPr>
        <w:t>、ごみの分別徹底、便乗</w:t>
      </w:r>
      <w:r w:rsidR="002A08A5" w:rsidRPr="008E7CE3">
        <w:rPr>
          <w:rFonts w:hint="eastAsia"/>
          <w:lang w:eastAsia="ja-JP"/>
        </w:rPr>
        <w:t>ごみ</w:t>
      </w:r>
      <w:r w:rsidR="006C2C85" w:rsidRPr="008E7CE3">
        <w:rPr>
          <w:rFonts w:hint="eastAsia"/>
          <w:lang w:eastAsia="ja-JP"/>
        </w:rPr>
        <w:t>の排出</w:t>
      </w:r>
      <w:r w:rsidR="00851C23" w:rsidRPr="008E7CE3">
        <w:rPr>
          <w:rFonts w:hint="eastAsia"/>
          <w:lang w:eastAsia="ja-JP"/>
        </w:rPr>
        <w:t>禁止について、</w:t>
      </w:r>
      <w:r w:rsidR="006C2C85" w:rsidRPr="008E7CE3">
        <w:rPr>
          <w:rFonts w:hint="eastAsia"/>
          <w:lang w:eastAsia="ja-JP"/>
        </w:rPr>
        <w:t>早期に分かりやすく提供する。</w:t>
      </w:r>
    </w:p>
    <w:p w14:paraId="06BA7A5A" w14:textId="4590B96A" w:rsidR="006C2C85" w:rsidRPr="008E7CE3" w:rsidRDefault="006C2C85" w:rsidP="00574966">
      <w:pPr>
        <w:pStyle w:val="a3"/>
        <w:ind w:right="-110" w:firstLine="220"/>
        <w:rPr>
          <w:lang w:eastAsia="ja-JP"/>
        </w:rPr>
      </w:pPr>
      <w:r w:rsidRPr="008E7CE3">
        <w:rPr>
          <w:rFonts w:hint="eastAsia"/>
          <w:lang w:eastAsia="ja-JP"/>
        </w:rPr>
        <w:t>情報伝達手段としては、ホームページ、</w:t>
      </w:r>
      <w:r w:rsidR="002A08A5" w:rsidRPr="008E7CE3">
        <w:rPr>
          <w:lang w:eastAsia="ja-JP"/>
        </w:rPr>
        <w:t>SNS、</w:t>
      </w:r>
      <w:r w:rsidRPr="008E7CE3">
        <w:rPr>
          <w:rFonts w:hint="eastAsia"/>
          <w:lang w:eastAsia="ja-JP"/>
        </w:rPr>
        <w:t>広報</w:t>
      </w:r>
      <w:r w:rsidR="00B84C46" w:rsidRPr="0075754C">
        <w:rPr>
          <w:rFonts w:hint="eastAsia"/>
          <w:color w:val="000000" w:themeColor="text1"/>
          <w:lang w:eastAsia="ja-JP"/>
        </w:rPr>
        <w:t>誌</w:t>
      </w:r>
      <w:r w:rsidRPr="008E7CE3">
        <w:rPr>
          <w:rFonts w:hint="eastAsia"/>
          <w:lang w:eastAsia="ja-JP"/>
        </w:rPr>
        <w:t>、</w:t>
      </w:r>
      <w:r w:rsidR="00710570" w:rsidRPr="008E7CE3">
        <w:rPr>
          <w:rFonts w:hint="eastAsia"/>
          <w:lang w:eastAsia="ja-JP"/>
        </w:rPr>
        <w:t>チラシの配布、</w:t>
      </w:r>
      <w:r w:rsidRPr="008E7CE3">
        <w:rPr>
          <w:rFonts w:hint="eastAsia"/>
          <w:lang w:eastAsia="ja-JP"/>
        </w:rPr>
        <w:t>説明会、回覧板、避難所への掲示等を、被災状況や情報内容に応じ活用する。</w:t>
      </w:r>
      <w:r w:rsidR="00851C23" w:rsidRPr="008E7CE3">
        <w:rPr>
          <w:rFonts w:hint="eastAsia"/>
          <w:lang w:eastAsia="ja-JP"/>
        </w:rPr>
        <w:t>また、可能な場合は</w:t>
      </w:r>
      <w:r w:rsidRPr="008E7CE3">
        <w:rPr>
          <w:rFonts w:hint="eastAsia"/>
          <w:lang w:eastAsia="ja-JP"/>
        </w:rPr>
        <w:t>マスコミを活用する</w:t>
      </w:r>
      <w:r w:rsidR="00851C23" w:rsidRPr="008E7CE3">
        <w:rPr>
          <w:rFonts w:hint="eastAsia"/>
          <w:lang w:eastAsia="ja-JP"/>
        </w:rPr>
        <w:t>。</w:t>
      </w:r>
    </w:p>
    <w:p w14:paraId="0ADF34AE" w14:textId="5ED48581" w:rsidR="00B27AE5" w:rsidRPr="008E7CE3" w:rsidRDefault="00DA0057" w:rsidP="00574966">
      <w:pPr>
        <w:pStyle w:val="a3"/>
        <w:ind w:right="-110" w:firstLine="180"/>
        <w:rPr>
          <w:color w:val="000000" w:themeColor="text1"/>
          <w:lang w:eastAsia="ja-JP"/>
        </w:rPr>
      </w:pPr>
      <w:r>
        <w:rPr>
          <w:rFonts w:hint="eastAsia"/>
          <w:noProof/>
          <w:sz w:val="18"/>
          <w:szCs w:val="18"/>
        </w:rPr>
        <mc:AlternateContent>
          <mc:Choice Requires="wpg">
            <w:drawing>
              <wp:anchor distT="0" distB="0" distL="114300" distR="114300" simplePos="0" relativeHeight="252403712" behindDoc="0" locked="0" layoutInCell="1" allowOverlap="1" wp14:anchorId="5E32DFEE" wp14:editId="2C0B70F2">
                <wp:simplePos x="0" y="0"/>
                <wp:positionH relativeFrom="margin">
                  <wp:posOffset>4096459</wp:posOffset>
                </wp:positionH>
                <wp:positionV relativeFrom="paragraph">
                  <wp:posOffset>205301</wp:posOffset>
                </wp:positionV>
                <wp:extent cx="2007117" cy="600075"/>
                <wp:effectExtent l="0" t="0" r="12700" b="66675"/>
                <wp:wrapNone/>
                <wp:docPr id="3232" name="グループ化 3232"/>
                <wp:cNvGraphicFramePr/>
                <a:graphic xmlns:a="http://schemas.openxmlformats.org/drawingml/2006/main">
                  <a:graphicData uri="http://schemas.microsoft.com/office/word/2010/wordprocessingGroup">
                    <wpg:wgp>
                      <wpg:cNvGrpSpPr/>
                      <wpg:grpSpPr>
                        <a:xfrm>
                          <a:off x="0" y="0"/>
                          <a:ext cx="2007117" cy="600075"/>
                          <a:chOff x="1736436" y="4319677"/>
                          <a:chExt cx="3379262" cy="322739"/>
                        </a:xfrm>
                      </wpg:grpSpPr>
                      <wpg:grpSp>
                        <wpg:cNvPr id="3233" name="グループ化 3233"/>
                        <wpg:cNvGrpSpPr/>
                        <wpg:grpSpPr>
                          <a:xfrm>
                            <a:off x="1736436" y="4319677"/>
                            <a:ext cx="3379262" cy="244974"/>
                            <a:chOff x="1736436" y="-101"/>
                            <a:chExt cx="3379262" cy="650710"/>
                          </a:xfrm>
                        </wpg:grpSpPr>
                        <wps:wsp>
                          <wps:cNvPr id="3234" name="四角形: 角を丸くする 3234"/>
                          <wps:cNvSpPr/>
                          <wps:spPr>
                            <a:xfrm>
                              <a:off x="1736436" y="-101"/>
                              <a:ext cx="3379262"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5" name="テキスト ボックス 3235"/>
                          <wps:cNvSpPr txBox="1"/>
                          <wps:spPr>
                            <a:xfrm>
                              <a:off x="1808042" y="49248"/>
                              <a:ext cx="3151134" cy="601361"/>
                            </a:xfrm>
                            <a:prstGeom prst="rect">
                              <a:avLst/>
                            </a:prstGeom>
                            <a:noFill/>
                            <a:ln w="6350">
                              <a:noFill/>
                            </a:ln>
                          </wps:spPr>
                          <wps:txbx>
                            <w:txbxContent>
                              <w:p w14:paraId="4352F636" w14:textId="7AE6CA42" w:rsidR="00974B3C" w:rsidRPr="007C4609" w:rsidRDefault="00974B3C" w:rsidP="00974B3C">
                                <w:pPr>
                                  <w:spacing w:line="200" w:lineRule="exact"/>
                                  <w:rPr>
                                    <w:sz w:val="18"/>
                                    <w:szCs w:val="18"/>
                                    <w:lang w:eastAsia="ja-JP"/>
                                  </w:rPr>
                                </w:pPr>
                                <w:r>
                                  <w:rPr>
                                    <w:rFonts w:hint="eastAsia"/>
                                    <w:sz w:val="18"/>
                                    <w:szCs w:val="18"/>
                                    <w:lang w:eastAsia="ja-JP"/>
                                  </w:rPr>
                                  <w:t>貴市（町村）の実情に応じて、適宜変更してください。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36" name="直線コネクタ 3236"/>
                        <wps:cNvCnPr>
                          <a:stCxn id="3235" idx="2"/>
                        </wps:cNvCnPr>
                        <wps:spPr>
                          <a:xfrm flipH="1">
                            <a:off x="2917624" y="4564400"/>
                            <a:ext cx="465560" cy="78016"/>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32DFEE" id="グループ化 3232" o:spid="_x0000_s1234" style="position:absolute;left:0;text-align:left;margin-left:322.55pt;margin-top:16.15pt;width:158.05pt;height:47.25pt;z-index:252403712;mso-position-horizontal-relative:margin;mso-width-relative:margin;mso-height-relative:margin" coordorigin="17364,43196" coordsize="33792,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">
                <v:group id="グループ化 3233" o:spid="_x0000_s1235" style="position:absolute;left:17364;top:43196;width:33792;height:2450" coordorigin="17364,-1" coordsize="33792,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">
                  <v:roundrect id="四角形: 角を丸くする 3234" o:spid="_x0000_s1236" style="position:absolute;left:17364;top:-1;width:33792;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" fillcolor="#fff2cc [663]" strokecolor="#1f3763 [1604]" strokeweight="1pt">
                    <v:stroke joinstyle="miter"/>
                  </v:roundrect>
                  <v:shape id="テキスト ボックス 3235" o:spid="_x0000_s1237" type="#_x0000_t202" style="position:absolute;left:18080;top:492;width:31511;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" filled="f" stroked="f" strokeweight=".5pt">
                    <v:textbox>
                      <w:txbxContent>
                        <w:p w14:paraId="4352F636" w14:textId="7AE6CA42" w:rsidR="00974B3C" w:rsidRPr="007C4609" w:rsidRDefault="00974B3C" w:rsidP="00974B3C">
                          <w:pPr>
                            <w:spacing w:line="200" w:lineRule="exact"/>
                            <w:rPr>
                              <w:sz w:val="18"/>
                              <w:szCs w:val="18"/>
                              <w:lang w:eastAsia="ja-JP"/>
                            </w:rPr>
                          </w:pPr>
                          <w:r>
                            <w:rPr>
                              <w:rFonts w:hint="eastAsia"/>
                              <w:sz w:val="18"/>
                              <w:szCs w:val="18"/>
                              <w:lang w:eastAsia="ja-JP"/>
                            </w:rPr>
                            <w:t>貴市（町村）の実情に応じて、適宜変更してください。</w:t>
                          </w:r>
                        </w:p>
                      </w:txbxContent>
                    </v:textbox>
                  </v:shape>
                </v:group>
                <v:line id="直線コネクタ 3236" o:spid="_x0000_s1238" style="position:absolute;flip:x;visibility:visible;mso-wrap-style:square" from="29176,45644" to="33831,4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" strokecolor="#4472c4 [3204]" strokeweight=".5pt">
                  <v:stroke endarrow="oval" joinstyle="miter"/>
                </v:line>
                <w10:wrap anchorx="margin"/>
              </v:group>
            </w:pict>
          </mc:Fallback>
        </mc:AlternateContent>
      </w:r>
      <w:r w:rsidR="00B84C46">
        <w:rPr>
          <w:rFonts w:hint="eastAsia"/>
          <w:lang w:eastAsia="ja-JP"/>
        </w:rPr>
        <w:t>なお</w:t>
      </w:r>
      <w:r w:rsidR="00B27AE5" w:rsidRPr="008E7CE3">
        <w:rPr>
          <w:rFonts w:hint="eastAsia"/>
          <w:lang w:eastAsia="ja-JP"/>
        </w:rPr>
        <w:t>、災害が発生する前に、耐震化を</w:t>
      </w:r>
      <w:r w:rsidR="00851C23" w:rsidRPr="008E7CE3">
        <w:rPr>
          <w:rFonts w:hint="eastAsia"/>
          <w:lang w:eastAsia="ja-JP"/>
        </w:rPr>
        <w:t>勧</w:t>
      </w:r>
      <w:r w:rsidR="00B70B77" w:rsidRPr="008E7CE3">
        <w:rPr>
          <w:rFonts w:hint="eastAsia"/>
          <w:lang w:eastAsia="ja-JP"/>
        </w:rPr>
        <w:t>める</w:t>
      </w:r>
      <w:r w:rsidR="00B27AE5" w:rsidRPr="008E7CE3">
        <w:rPr>
          <w:rFonts w:hint="eastAsia"/>
          <w:lang w:eastAsia="ja-JP"/>
        </w:rPr>
        <w:t>等の被害</w:t>
      </w:r>
      <w:r w:rsidR="00B27AE5" w:rsidRPr="008E7CE3">
        <w:rPr>
          <w:rFonts w:hint="eastAsia"/>
          <w:color w:val="000000" w:themeColor="text1"/>
          <w:lang w:eastAsia="ja-JP"/>
        </w:rPr>
        <w:t>抑止や、被害軽減のための事前準備の普及・啓発を実施し、災害廃棄物減量に導く</w:t>
      </w:r>
      <w:r w:rsidR="004616E2" w:rsidRPr="008E7CE3">
        <w:rPr>
          <w:rFonts w:hint="eastAsia"/>
          <w:color w:val="000000" w:themeColor="text1"/>
          <w:lang w:eastAsia="ja-JP"/>
        </w:rPr>
        <w:t>取り組みを行う</w:t>
      </w:r>
      <w:r w:rsidR="00B27AE5" w:rsidRPr="008E7CE3">
        <w:rPr>
          <w:rFonts w:hint="eastAsia"/>
          <w:color w:val="000000" w:themeColor="text1"/>
          <w:lang w:eastAsia="ja-JP"/>
        </w:rPr>
        <w:t>。</w:t>
      </w:r>
    </w:p>
    <w:p w14:paraId="3AF48565" w14:textId="4E3E6838" w:rsidR="006C2C85" w:rsidRPr="008E7CE3" w:rsidRDefault="006C2C85" w:rsidP="00DC38FD">
      <w:pPr>
        <w:rPr>
          <w:rFonts w:ascii="ＭＳ 明朝" w:hAnsi="ＭＳ 明朝"/>
          <w:sz w:val="21"/>
          <w:szCs w:val="21"/>
          <w:lang w:eastAsia="ja-JP"/>
        </w:rPr>
      </w:pPr>
    </w:p>
    <w:p w14:paraId="51AE3E18" w14:textId="137A21A4" w:rsidR="006C2C85" w:rsidRPr="008E7CE3" w:rsidRDefault="006C2C85" w:rsidP="00FE207F">
      <w:pPr>
        <w:pStyle w:val="afa"/>
      </w:pPr>
      <w:r w:rsidRPr="008E7CE3">
        <w:rPr>
          <w:rFonts w:hint="eastAsia"/>
        </w:rPr>
        <w:t>表</w:t>
      </w:r>
      <w:r w:rsidR="00B84C46">
        <w:rPr>
          <w:rFonts w:hint="eastAsia"/>
        </w:rPr>
        <w:t>2-4-1</w:t>
      </w:r>
      <w:r w:rsidRPr="008E7CE3">
        <w:rPr>
          <w:rFonts w:hint="eastAsia"/>
        </w:rPr>
        <w:t xml:space="preserve">　広報する情報</w:t>
      </w:r>
    </w:p>
    <w:tbl>
      <w:tblPr>
        <w:tblStyle w:val="af0"/>
        <w:tblW w:w="0" w:type="auto"/>
        <w:jc w:val="center"/>
        <w:tblLook w:val="04A0" w:firstRow="1" w:lastRow="0" w:firstColumn="1" w:lastColumn="0" w:noHBand="0" w:noVBand="1"/>
      </w:tblPr>
      <w:tblGrid>
        <w:gridCol w:w="2843"/>
        <w:gridCol w:w="6366"/>
      </w:tblGrid>
      <w:tr w:rsidR="002A1F62" w:rsidRPr="00707105" w14:paraId="3AD6757D" w14:textId="77777777" w:rsidTr="0093058F">
        <w:trPr>
          <w:trHeight w:val="340"/>
          <w:jc w:val="center"/>
        </w:trPr>
        <w:tc>
          <w:tcPr>
            <w:tcW w:w="2843" w:type="dxa"/>
            <w:shd w:val="clear" w:color="auto" w:fill="D9D9D9" w:themeFill="background1" w:themeFillShade="D9"/>
            <w:vAlign w:val="center"/>
          </w:tcPr>
          <w:p w14:paraId="249106B9" w14:textId="77714D26" w:rsidR="006C2C85" w:rsidRPr="00707105" w:rsidRDefault="00D00694" w:rsidP="00835075">
            <w:pPr>
              <w:jc w:val="center"/>
              <w:rPr>
                <w:rFonts w:ascii="HGPｺﾞｼｯｸM" w:eastAsia="HGPｺﾞｼｯｸM"/>
                <w:bCs/>
                <w:color w:val="000000" w:themeColor="text1"/>
                <w:sz w:val="21"/>
                <w:szCs w:val="21"/>
              </w:rPr>
            </w:pPr>
            <w:bookmarkStart w:id="70" w:name="_Hlk28368386"/>
            <w:r w:rsidRPr="00707105">
              <w:rPr>
                <w:rFonts w:ascii="HGPｺﾞｼｯｸM" w:eastAsia="HGPｺﾞｼｯｸM" w:hint="eastAsia"/>
                <w:bCs/>
                <w:color w:val="000000" w:themeColor="text1"/>
                <w:sz w:val="21"/>
                <w:szCs w:val="21"/>
                <w:lang w:eastAsia="ja-JP"/>
              </w:rPr>
              <w:t>項</w:t>
            </w:r>
            <w:r w:rsidR="00835075" w:rsidRPr="00707105">
              <w:rPr>
                <w:rFonts w:ascii="HGPｺﾞｼｯｸM" w:eastAsia="HGPｺﾞｼｯｸM" w:hint="eastAsia"/>
                <w:bCs/>
                <w:color w:val="000000" w:themeColor="text1"/>
                <w:sz w:val="21"/>
                <w:szCs w:val="21"/>
                <w:lang w:eastAsia="ja-JP"/>
              </w:rPr>
              <w:t xml:space="preserve">　</w:t>
            </w:r>
            <w:r w:rsidRPr="00707105">
              <w:rPr>
                <w:rFonts w:ascii="HGPｺﾞｼｯｸM" w:eastAsia="HGPｺﾞｼｯｸM" w:hint="eastAsia"/>
                <w:bCs/>
                <w:color w:val="000000" w:themeColor="text1"/>
                <w:sz w:val="21"/>
                <w:szCs w:val="21"/>
                <w:lang w:eastAsia="ja-JP"/>
              </w:rPr>
              <w:t>目</w:t>
            </w:r>
          </w:p>
        </w:tc>
        <w:tc>
          <w:tcPr>
            <w:tcW w:w="6366" w:type="dxa"/>
            <w:shd w:val="clear" w:color="auto" w:fill="D9D9D9" w:themeFill="background1" w:themeFillShade="D9"/>
            <w:vAlign w:val="center"/>
          </w:tcPr>
          <w:p w14:paraId="6ABB9F2D" w14:textId="655347A9" w:rsidR="006C2C85" w:rsidRPr="00707105" w:rsidRDefault="00D00694" w:rsidP="00835075">
            <w:pPr>
              <w:jc w:val="center"/>
              <w:rPr>
                <w:rFonts w:ascii="HGPｺﾞｼｯｸM" w:eastAsia="HGPｺﾞｼｯｸM"/>
                <w:bCs/>
                <w:color w:val="000000" w:themeColor="text1"/>
                <w:sz w:val="21"/>
                <w:szCs w:val="21"/>
              </w:rPr>
            </w:pPr>
            <w:r w:rsidRPr="00707105">
              <w:rPr>
                <w:rFonts w:ascii="HGPｺﾞｼｯｸM" w:eastAsia="HGPｺﾞｼｯｸM" w:hint="eastAsia"/>
                <w:bCs/>
                <w:color w:val="000000" w:themeColor="text1"/>
                <w:sz w:val="21"/>
                <w:szCs w:val="21"/>
                <w:lang w:eastAsia="ja-JP"/>
              </w:rPr>
              <w:t>内</w:t>
            </w:r>
            <w:r w:rsidR="00835075" w:rsidRPr="00707105">
              <w:rPr>
                <w:rFonts w:ascii="HGPｺﾞｼｯｸM" w:eastAsia="HGPｺﾞｼｯｸM" w:hint="eastAsia"/>
                <w:bCs/>
                <w:color w:val="000000" w:themeColor="text1"/>
                <w:sz w:val="21"/>
                <w:szCs w:val="21"/>
                <w:lang w:eastAsia="ja-JP"/>
              </w:rPr>
              <w:t xml:space="preserve">　　　　</w:t>
            </w:r>
            <w:r w:rsidRPr="00707105">
              <w:rPr>
                <w:rFonts w:ascii="HGPｺﾞｼｯｸM" w:eastAsia="HGPｺﾞｼｯｸM" w:hint="eastAsia"/>
                <w:bCs/>
                <w:color w:val="000000" w:themeColor="text1"/>
                <w:sz w:val="21"/>
                <w:szCs w:val="21"/>
                <w:lang w:eastAsia="ja-JP"/>
              </w:rPr>
              <w:t>容</w:t>
            </w:r>
          </w:p>
        </w:tc>
      </w:tr>
      <w:tr w:rsidR="002A08A5" w:rsidRPr="00707105" w14:paraId="242B26CB" w14:textId="77777777" w:rsidTr="0093058F">
        <w:trPr>
          <w:trHeight w:val="340"/>
          <w:jc w:val="center"/>
        </w:trPr>
        <w:tc>
          <w:tcPr>
            <w:tcW w:w="2843" w:type="dxa"/>
            <w:vAlign w:val="center"/>
          </w:tcPr>
          <w:p w14:paraId="56150CE8" w14:textId="393D2236" w:rsidR="002A08A5" w:rsidRPr="00707105" w:rsidRDefault="002A08A5" w:rsidP="00DC38FD">
            <w:pP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災害廃棄物の収集方法</w:t>
            </w:r>
          </w:p>
        </w:tc>
        <w:tc>
          <w:tcPr>
            <w:tcW w:w="6366" w:type="dxa"/>
            <w:vAlign w:val="center"/>
          </w:tcPr>
          <w:p w14:paraId="1697A505" w14:textId="6756DACB" w:rsidR="002A08A5" w:rsidRPr="00707105" w:rsidRDefault="002A08A5" w:rsidP="00DC38FD">
            <w:pPr>
              <w:rPr>
                <w:rFonts w:ascii="HGPｺﾞｼｯｸM" w:eastAsia="HGPｺﾞｼｯｸM"/>
                <w:color w:val="FF0000"/>
                <w:sz w:val="21"/>
                <w:szCs w:val="21"/>
                <w:lang w:eastAsia="ja-JP"/>
              </w:rPr>
            </w:pPr>
            <w:r w:rsidRPr="00707105">
              <w:rPr>
                <w:rFonts w:ascii="HGPｺﾞｼｯｸM" w:eastAsia="HGPｺﾞｼｯｸM" w:hint="eastAsia"/>
                <w:color w:val="FF0000"/>
                <w:sz w:val="21"/>
                <w:szCs w:val="21"/>
                <w:lang w:eastAsia="ja-JP"/>
              </w:rPr>
              <w:t>戸別収集の有無、</w:t>
            </w:r>
            <w:r w:rsidR="00DB7C1A" w:rsidRPr="00707105">
              <w:rPr>
                <w:rFonts w:ascii="HGPｺﾞｼｯｸM" w:eastAsia="HGPｺﾞｼｯｸM" w:hint="eastAsia"/>
                <w:color w:val="FF0000"/>
                <w:sz w:val="21"/>
                <w:szCs w:val="21"/>
                <w:lang w:eastAsia="ja-JP"/>
              </w:rPr>
              <w:t>排出場所・日時、分別方法、家庭用ガスボンベ等の危険物・フロン含有廃棄物の排出方法等</w:t>
            </w:r>
          </w:p>
          <w:p w14:paraId="009D0DE8" w14:textId="22896B8D" w:rsidR="00DB7C1A" w:rsidRPr="00707105" w:rsidRDefault="00DB7C1A" w:rsidP="00DC38FD">
            <w:pPr>
              <w:rPr>
                <w:rFonts w:ascii="HGPｺﾞｼｯｸM" w:eastAsia="HGPｺﾞｼｯｸM"/>
                <w:color w:val="FF0000"/>
                <w:sz w:val="21"/>
                <w:szCs w:val="21"/>
                <w:lang w:eastAsia="ja-JP"/>
              </w:rPr>
            </w:pPr>
            <w:r w:rsidRPr="00707105">
              <w:rPr>
                <w:rFonts w:ascii="HGPｺﾞｼｯｸM" w:eastAsia="HGPｺﾞｼｯｸM" w:hint="eastAsia"/>
                <w:color w:val="FF0000"/>
                <w:sz w:val="21"/>
                <w:szCs w:val="21"/>
                <w:lang w:eastAsia="ja-JP"/>
              </w:rPr>
              <w:t>※腐敗性廃棄物、携帯</w:t>
            </w:r>
            <w:r w:rsidR="004616E2" w:rsidRPr="00707105">
              <w:rPr>
                <w:rFonts w:ascii="HGPｺﾞｼｯｸM" w:eastAsia="HGPｺﾞｼｯｸM" w:hint="eastAsia"/>
                <w:color w:val="FF0000"/>
                <w:sz w:val="21"/>
                <w:szCs w:val="21"/>
                <w:lang w:eastAsia="ja-JP"/>
              </w:rPr>
              <w:t>型</w:t>
            </w:r>
            <w:r w:rsidRPr="00707105">
              <w:rPr>
                <w:rFonts w:ascii="HGPｺﾞｼｯｸM" w:eastAsia="HGPｺﾞｼｯｸM" w:hint="eastAsia"/>
                <w:color w:val="FF0000"/>
                <w:sz w:val="21"/>
                <w:szCs w:val="21"/>
                <w:lang w:eastAsia="ja-JP"/>
              </w:rPr>
              <w:t>トイレ等の排出方法も記載する。</w:t>
            </w:r>
          </w:p>
        </w:tc>
      </w:tr>
      <w:tr w:rsidR="004616E2" w:rsidRPr="00707105" w14:paraId="0C9A8D9B" w14:textId="77777777" w:rsidTr="0093058F">
        <w:trPr>
          <w:trHeight w:val="340"/>
          <w:jc w:val="center"/>
        </w:trPr>
        <w:tc>
          <w:tcPr>
            <w:tcW w:w="2843" w:type="dxa"/>
            <w:vAlign w:val="center"/>
          </w:tcPr>
          <w:p w14:paraId="11EBD91C" w14:textId="023620E3" w:rsidR="004616E2" w:rsidRPr="00707105" w:rsidRDefault="004616E2" w:rsidP="00DC38FD">
            <w:pP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災害廃棄物の排出の際の注意点</w:t>
            </w:r>
          </w:p>
        </w:tc>
        <w:tc>
          <w:tcPr>
            <w:tcW w:w="6366" w:type="dxa"/>
            <w:vAlign w:val="center"/>
          </w:tcPr>
          <w:p w14:paraId="4EAC6672" w14:textId="57937DF7" w:rsidR="00B84C46" w:rsidRDefault="00B84C46" w:rsidP="00DC38FD">
            <w:pPr>
              <w:rPr>
                <w:rFonts w:ascii="HGPｺﾞｼｯｸM" w:eastAsia="HGPｺﾞｼｯｸM"/>
                <w:color w:val="FF0000"/>
                <w:sz w:val="21"/>
                <w:szCs w:val="21"/>
                <w:lang w:eastAsia="ja-JP"/>
              </w:rPr>
            </w:pPr>
            <w:r>
              <w:rPr>
                <w:rFonts w:ascii="HGPｺﾞｼｯｸM" w:eastAsia="HGPｺﾞｼｯｸM" w:hint="eastAsia"/>
                <w:color w:val="FF0000"/>
                <w:sz w:val="21"/>
                <w:szCs w:val="21"/>
                <w:lang w:eastAsia="ja-JP"/>
              </w:rPr>
              <w:t>【例】</w:t>
            </w:r>
          </w:p>
          <w:p w14:paraId="53865802" w14:textId="50725ED1" w:rsidR="004616E2" w:rsidRPr="00707105" w:rsidRDefault="004616E2" w:rsidP="00DC38FD">
            <w:pPr>
              <w:rPr>
                <w:rFonts w:ascii="HGPｺﾞｼｯｸM" w:eastAsia="HGPｺﾞｼｯｸM"/>
                <w:color w:val="FF0000"/>
                <w:sz w:val="21"/>
                <w:szCs w:val="21"/>
                <w:lang w:eastAsia="ja-JP"/>
              </w:rPr>
            </w:pPr>
            <w:r w:rsidRPr="00707105">
              <w:rPr>
                <w:rFonts w:ascii="HGPｺﾞｼｯｸM" w:eastAsia="HGPｺﾞｼｯｸM" w:hint="eastAsia"/>
                <w:color w:val="FF0000"/>
                <w:sz w:val="21"/>
                <w:szCs w:val="21"/>
                <w:lang w:eastAsia="ja-JP"/>
              </w:rPr>
              <w:t>・家電を排出する際は、電池を取り除く（火災防止のため）</w:t>
            </w:r>
          </w:p>
          <w:p w14:paraId="58AE599A" w14:textId="38BF0F76" w:rsidR="004616E2" w:rsidRPr="00707105" w:rsidRDefault="004616E2" w:rsidP="00B84C46">
            <w:pPr>
              <w:rPr>
                <w:rFonts w:ascii="HGPｺﾞｼｯｸM" w:eastAsia="HGPｺﾞｼｯｸM"/>
                <w:color w:val="FF0000"/>
                <w:sz w:val="21"/>
                <w:szCs w:val="21"/>
                <w:lang w:eastAsia="ja-JP"/>
              </w:rPr>
            </w:pPr>
            <w:r w:rsidRPr="00707105">
              <w:rPr>
                <w:rFonts w:ascii="HGPｺﾞｼｯｸM" w:eastAsia="HGPｺﾞｼｯｸM" w:hint="eastAsia"/>
                <w:color w:val="FF0000"/>
                <w:sz w:val="21"/>
                <w:szCs w:val="21"/>
                <w:lang w:eastAsia="ja-JP"/>
              </w:rPr>
              <w:t>・ストーブを排出する際は、燃料を抜く（火災防止のため）</w:t>
            </w:r>
          </w:p>
          <w:p w14:paraId="1FF4C79D" w14:textId="78812268" w:rsidR="004616E2" w:rsidRPr="00707105" w:rsidRDefault="004616E2" w:rsidP="00B84C46">
            <w:pPr>
              <w:rPr>
                <w:rFonts w:ascii="HGPｺﾞｼｯｸM" w:eastAsia="HGPｺﾞｼｯｸM"/>
                <w:color w:val="FF0000"/>
                <w:sz w:val="21"/>
                <w:szCs w:val="21"/>
                <w:lang w:eastAsia="ja-JP"/>
              </w:rPr>
            </w:pPr>
            <w:r w:rsidRPr="00707105">
              <w:rPr>
                <w:rFonts w:ascii="HGPｺﾞｼｯｸM" w:eastAsia="HGPｺﾞｼｯｸM" w:hint="eastAsia"/>
                <w:color w:val="FF0000"/>
                <w:sz w:val="21"/>
                <w:szCs w:val="21"/>
                <w:lang w:eastAsia="ja-JP"/>
              </w:rPr>
              <w:t>・冷蔵庫を排出する際は、中の食品を取り除く（腐敗防止のため）</w:t>
            </w:r>
          </w:p>
        </w:tc>
      </w:tr>
      <w:tr w:rsidR="002A1F62" w:rsidRPr="00707105" w14:paraId="2F9E3C7A" w14:textId="77777777" w:rsidTr="0093058F">
        <w:trPr>
          <w:trHeight w:val="340"/>
          <w:jc w:val="center"/>
        </w:trPr>
        <w:tc>
          <w:tcPr>
            <w:tcW w:w="2843" w:type="dxa"/>
            <w:vAlign w:val="center"/>
          </w:tcPr>
          <w:p w14:paraId="74CFC52E" w14:textId="47B44EDB" w:rsidR="001D7437" w:rsidRPr="00707105" w:rsidRDefault="001D7437" w:rsidP="00DC38FD">
            <w:pP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仮置場の設置状況</w:t>
            </w:r>
          </w:p>
        </w:tc>
        <w:tc>
          <w:tcPr>
            <w:tcW w:w="6366" w:type="dxa"/>
            <w:vAlign w:val="center"/>
          </w:tcPr>
          <w:p w14:paraId="2C24EA24" w14:textId="21906F4C" w:rsidR="001D7437" w:rsidRPr="00707105" w:rsidRDefault="00FC1A5B" w:rsidP="00DC38FD">
            <w:pPr>
              <w:rPr>
                <w:rFonts w:ascii="HGPｺﾞｼｯｸM" w:eastAsia="HGPｺﾞｼｯｸM"/>
                <w:color w:val="FF0000"/>
                <w:sz w:val="21"/>
                <w:szCs w:val="21"/>
                <w:lang w:eastAsia="ja-JP"/>
              </w:rPr>
            </w:pPr>
            <w:r w:rsidRPr="00707105">
              <w:rPr>
                <w:rFonts w:ascii="HGPｺﾞｼｯｸM" w:eastAsia="HGPｺﾞｼｯｸM" w:hint="eastAsia"/>
                <w:color w:val="FF0000"/>
                <w:sz w:val="21"/>
                <w:szCs w:val="21"/>
                <w:lang w:eastAsia="ja-JP"/>
              </w:rPr>
              <w:t>住民が自己搬入のために利用可能な仮置場（集積所）の</w:t>
            </w:r>
            <w:r w:rsidR="001D7437" w:rsidRPr="00707105">
              <w:rPr>
                <w:rFonts w:ascii="HGPｺﾞｼｯｸM" w:eastAsia="HGPｺﾞｼｯｸM" w:hint="eastAsia"/>
                <w:color w:val="FF0000"/>
                <w:sz w:val="21"/>
                <w:szCs w:val="21"/>
                <w:lang w:eastAsia="ja-JP"/>
              </w:rPr>
              <w:t>場所、</w:t>
            </w:r>
            <w:r w:rsidR="00DB6BB3" w:rsidRPr="00707105">
              <w:rPr>
                <w:rFonts w:ascii="HGPｺﾞｼｯｸM" w:eastAsia="HGPｺﾞｼｯｸM" w:hint="eastAsia"/>
                <w:color w:val="FF0000"/>
                <w:sz w:val="21"/>
                <w:szCs w:val="21"/>
                <w:lang w:eastAsia="ja-JP"/>
              </w:rPr>
              <w:t>利用方法、</w:t>
            </w:r>
            <w:r w:rsidR="001D7437" w:rsidRPr="00707105">
              <w:rPr>
                <w:rFonts w:ascii="HGPｺﾞｼｯｸM" w:eastAsia="HGPｺﾞｼｯｸM" w:hint="eastAsia"/>
                <w:color w:val="FF0000"/>
                <w:sz w:val="21"/>
                <w:szCs w:val="21"/>
                <w:lang w:eastAsia="ja-JP"/>
              </w:rPr>
              <w:t>分別方法、</w:t>
            </w:r>
            <w:r w:rsidR="002A08A5" w:rsidRPr="00707105">
              <w:rPr>
                <w:rFonts w:ascii="HGPｺﾞｼｯｸM" w:eastAsia="HGPｺﾞｼｯｸM" w:hint="eastAsia"/>
                <w:color w:val="FF0000"/>
                <w:sz w:val="21"/>
                <w:szCs w:val="21"/>
                <w:lang w:eastAsia="ja-JP"/>
              </w:rPr>
              <w:t>開設日時</w:t>
            </w:r>
          </w:p>
          <w:p w14:paraId="777F1E62" w14:textId="38C1549A" w:rsidR="00FC1A5B" w:rsidRPr="00707105" w:rsidRDefault="00FC1A5B" w:rsidP="00B84C46">
            <w:pPr>
              <w:ind w:left="210" w:hangingChars="100" w:hanging="210"/>
              <w:rPr>
                <w:rFonts w:ascii="HGPｺﾞｼｯｸM" w:eastAsia="HGPｺﾞｼｯｸM"/>
                <w:color w:val="FF0000"/>
                <w:sz w:val="21"/>
                <w:szCs w:val="21"/>
                <w:lang w:eastAsia="ja-JP"/>
              </w:rPr>
            </w:pPr>
            <w:r w:rsidRPr="00707105">
              <w:rPr>
                <w:rFonts w:ascii="HGPｺﾞｼｯｸM" w:eastAsia="HGPｺﾞｼｯｸM" w:hint="eastAsia"/>
                <w:color w:val="FF0000"/>
                <w:sz w:val="21"/>
                <w:szCs w:val="21"/>
                <w:lang w:eastAsia="ja-JP"/>
              </w:rPr>
              <w:t>※仮置場における便乗</w:t>
            </w:r>
            <w:r w:rsidR="002A08A5" w:rsidRPr="00707105">
              <w:rPr>
                <w:rFonts w:ascii="HGPｺﾞｼｯｸM" w:eastAsia="HGPｺﾞｼｯｸM" w:hint="eastAsia"/>
                <w:color w:val="FF0000"/>
                <w:sz w:val="21"/>
                <w:szCs w:val="21"/>
                <w:lang w:eastAsia="ja-JP"/>
              </w:rPr>
              <w:t>ごみ</w:t>
            </w:r>
            <w:r w:rsidRPr="00707105">
              <w:rPr>
                <w:rFonts w:ascii="HGPｺﾞｼｯｸM" w:eastAsia="HGPｺﾞｼｯｸM" w:hint="eastAsia"/>
                <w:color w:val="FF0000"/>
                <w:sz w:val="21"/>
                <w:szCs w:val="21"/>
                <w:lang w:eastAsia="ja-JP"/>
              </w:rPr>
              <w:t>の排出禁止や、不法投棄・</w:t>
            </w:r>
            <w:r w:rsidR="00DB7C1A" w:rsidRPr="00707105">
              <w:rPr>
                <w:rFonts w:ascii="HGPｺﾞｼｯｸM" w:eastAsia="HGPｺﾞｼｯｸM" w:hint="eastAsia"/>
                <w:color w:val="FF0000"/>
                <w:sz w:val="21"/>
                <w:szCs w:val="21"/>
                <w:lang w:eastAsia="ja-JP"/>
              </w:rPr>
              <w:t>野焼き等</w:t>
            </w:r>
            <w:r w:rsidRPr="00707105">
              <w:rPr>
                <w:rFonts w:ascii="HGPｺﾞｼｯｸM" w:eastAsia="HGPｺﾞｼｯｸM" w:hint="eastAsia"/>
                <w:color w:val="FF0000"/>
                <w:sz w:val="21"/>
                <w:szCs w:val="21"/>
                <w:lang w:eastAsia="ja-JP"/>
              </w:rPr>
              <w:t>不適正処理の禁止についても</w:t>
            </w:r>
            <w:r w:rsidR="002A08A5" w:rsidRPr="00707105">
              <w:rPr>
                <w:rFonts w:ascii="HGPｺﾞｼｯｸM" w:eastAsia="HGPｺﾞｼｯｸM" w:hint="eastAsia"/>
                <w:color w:val="FF0000"/>
                <w:sz w:val="21"/>
                <w:szCs w:val="21"/>
                <w:lang w:eastAsia="ja-JP"/>
              </w:rPr>
              <w:t>併せて</w:t>
            </w:r>
            <w:r w:rsidRPr="00707105">
              <w:rPr>
                <w:rFonts w:ascii="HGPｺﾞｼｯｸM" w:eastAsia="HGPｺﾞｼｯｸM" w:hint="eastAsia"/>
                <w:color w:val="FF0000"/>
                <w:sz w:val="21"/>
                <w:szCs w:val="21"/>
                <w:lang w:eastAsia="ja-JP"/>
              </w:rPr>
              <w:t>周知する。</w:t>
            </w:r>
          </w:p>
          <w:p w14:paraId="7C8C5B79" w14:textId="36C84390" w:rsidR="004616E2" w:rsidRPr="00707105" w:rsidRDefault="004616E2" w:rsidP="00DC38FD">
            <w:pPr>
              <w:rPr>
                <w:rFonts w:ascii="HGPｺﾞｼｯｸM" w:eastAsia="HGPｺﾞｼｯｸM"/>
                <w:color w:val="FF0000"/>
                <w:sz w:val="21"/>
                <w:szCs w:val="21"/>
                <w:lang w:eastAsia="ja-JP"/>
              </w:rPr>
            </w:pPr>
            <w:r w:rsidRPr="00707105">
              <w:rPr>
                <w:rFonts w:ascii="HGPｺﾞｼｯｸM" w:eastAsia="HGPｺﾞｼｯｸM" w:hint="eastAsia"/>
                <w:color w:val="FF0000"/>
                <w:sz w:val="21"/>
                <w:szCs w:val="21"/>
                <w:lang w:eastAsia="ja-JP"/>
              </w:rPr>
              <w:t>※場所によって集積するものが異なる場合はその種類を記載する。</w:t>
            </w:r>
          </w:p>
        </w:tc>
      </w:tr>
      <w:tr w:rsidR="001D7437" w:rsidRPr="00707105" w14:paraId="5D2E2C87" w14:textId="77777777" w:rsidTr="0093058F">
        <w:trPr>
          <w:trHeight w:val="340"/>
          <w:jc w:val="center"/>
        </w:trPr>
        <w:tc>
          <w:tcPr>
            <w:tcW w:w="2843" w:type="dxa"/>
            <w:vAlign w:val="center"/>
          </w:tcPr>
          <w:p w14:paraId="3A8E0263" w14:textId="719F4901" w:rsidR="001D7437" w:rsidRPr="00707105" w:rsidRDefault="001D7437" w:rsidP="00707105">
            <w:pP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災害廃棄物処理の進捗状況</w:t>
            </w:r>
          </w:p>
        </w:tc>
        <w:tc>
          <w:tcPr>
            <w:tcW w:w="6366" w:type="dxa"/>
            <w:vAlign w:val="center"/>
          </w:tcPr>
          <w:p w14:paraId="74FE5C77" w14:textId="47BBF76A" w:rsidR="001D7437" w:rsidRPr="00707105" w:rsidRDefault="0093058F" w:rsidP="0083646E">
            <w:pPr>
              <w:rPr>
                <w:rFonts w:ascii="HGPｺﾞｼｯｸM" w:eastAsia="HGPｺﾞｼｯｸM"/>
                <w:color w:val="FF0000"/>
                <w:sz w:val="21"/>
                <w:szCs w:val="21"/>
                <w:lang w:eastAsia="ja-JP"/>
              </w:rPr>
            </w:pPr>
            <w:r w:rsidRPr="0093058F">
              <w:rPr>
                <w:rFonts w:ascii="HGPｺﾞｼｯｸM" w:eastAsia="HGPｺﾞｼｯｸM" w:hint="eastAsia"/>
                <w:color w:val="FF0000"/>
                <w:sz w:val="21"/>
                <w:szCs w:val="21"/>
                <w:u w:val="single"/>
                <w:lang w:eastAsia="ja-JP"/>
              </w:rPr>
              <w:t>市（町村）</w:t>
            </w:r>
            <w:r w:rsidR="001D7437" w:rsidRPr="00707105">
              <w:rPr>
                <w:rFonts w:ascii="HGPｺﾞｼｯｸM" w:eastAsia="HGPｺﾞｼｯｸM" w:hint="eastAsia"/>
                <w:color w:val="FF0000"/>
                <w:sz w:val="21"/>
                <w:szCs w:val="21"/>
                <w:lang w:eastAsia="ja-JP"/>
              </w:rPr>
              <w:t>全域及び区ごとの処理の進捗状況</w:t>
            </w:r>
            <w:r w:rsidR="0083646E">
              <w:rPr>
                <w:rFonts w:ascii="HGPｺﾞｼｯｸM" w:eastAsia="HGPｺﾞｼｯｸM" w:hint="eastAsia"/>
                <w:color w:val="FF0000"/>
                <w:sz w:val="21"/>
                <w:szCs w:val="21"/>
                <w:lang w:eastAsia="ja-JP"/>
              </w:rPr>
              <w:t>や</w:t>
            </w:r>
            <w:r w:rsidR="001D7437" w:rsidRPr="00707105">
              <w:rPr>
                <w:rFonts w:ascii="HGPｺﾞｼｯｸM" w:eastAsia="HGPｺﾞｼｯｸM" w:hint="eastAsia"/>
                <w:color w:val="FF0000"/>
                <w:sz w:val="21"/>
                <w:szCs w:val="21"/>
                <w:lang w:eastAsia="ja-JP"/>
              </w:rPr>
              <w:t>今後の計画</w:t>
            </w:r>
          </w:p>
        </w:tc>
      </w:tr>
      <w:bookmarkEnd w:id="70"/>
    </w:tbl>
    <w:p w14:paraId="2B235F39" w14:textId="1CAD05AC" w:rsidR="00DB7C1A" w:rsidRPr="00974B3C" w:rsidRDefault="00DB7C1A" w:rsidP="00DC38FD">
      <w:pPr>
        <w:rPr>
          <w:sz w:val="18"/>
          <w:szCs w:val="18"/>
          <w:lang w:eastAsia="ja-JP"/>
        </w:rPr>
      </w:pPr>
    </w:p>
    <w:p w14:paraId="625F79CC" w14:textId="7647D24B" w:rsidR="00DB7C1A" w:rsidRPr="008E7CE3" w:rsidRDefault="00AF5C68" w:rsidP="00AF5C68">
      <w:pPr>
        <w:pStyle w:val="3"/>
        <w:spacing w:before="72" w:after="120"/>
        <w:rPr>
          <w:lang w:eastAsia="ja-JP"/>
        </w:rPr>
      </w:pPr>
      <w:bookmarkStart w:id="71" w:name="_Toc178210154"/>
      <w:r>
        <w:rPr>
          <w:rFonts w:hint="eastAsia"/>
          <w:lang w:eastAsia="ja-JP"/>
        </w:rPr>
        <w:t>（</w:t>
      </w:r>
      <w:r w:rsidR="00DB6BB3" w:rsidRPr="008E7CE3">
        <w:rPr>
          <w:rFonts w:hint="eastAsia"/>
          <w:lang w:eastAsia="ja-JP"/>
        </w:rPr>
        <w:t>２</w:t>
      </w:r>
      <w:r>
        <w:rPr>
          <w:rFonts w:hint="eastAsia"/>
          <w:lang w:eastAsia="ja-JP"/>
        </w:rPr>
        <w:t>）</w:t>
      </w:r>
      <w:r w:rsidR="00A90CEB">
        <w:rPr>
          <w:rFonts w:hint="eastAsia"/>
          <w:lang w:eastAsia="ja-JP"/>
        </w:rPr>
        <w:t xml:space="preserve"> </w:t>
      </w:r>
      <w:r w:rsidR="001E26F8" w:rsidRPr="008E7CE3">
        <w:rPr>
          <w:rFonts w:hint="eastAsia"/>
          <w:lang w:eastAsia="ja-JP"/>
        </w:rPr>
        <w:t>電話・</w:t>
      </w:r>
      <w:r w:rsidR="00DB6BB3" w:rsidRPr="008E7CE3">
        <w:rPr>
          <w:rFonts w:hint="eastAsia"/>
          <w:lang w:eastAsia="ja-JP"/>
        </w:rPr>
        <w:t>報道等対応</w:t>
      </w:r>
      <w:bookmarkEnd w:id="71"/>
    </w:p>
    <w:p w14:paraId="13052E37" w14:textId="110F71A8" w:rsidR="00DE487E" w:rsidRPr="008E7CE3" w:rsidRDefault="00DB6BB3" w:rsidP="00574966">
      <w:pPr>
        <w:pStyle w:val="a3"/>
        <w:ind w:right="-110" w:firstLine="220"/>
        <w:rPr>
          <w:lang w:eastAsia="ja-JP"/>
        </w:rPr>
      </w:pPr>
      <w:r w:rsidRPr="008E7CE3">
        <w:rPr>
          <w:rFonts w:hint="eastAsia"/>
          <w:lang w:eastAsia="ja-JP"/>
        </w:rPr>
        <w:t>災害時には</w:t>
      </w:r>
      <w:r w:rsidR="001E26F8" w:rsidRPr="008E7CE3">
        <w:rPr>
          <w:rFonts w:hint="eastAsia"/>
          <w:lang w:eastAsia="ja-JP"/>
        </w:rPr>
        <w:t>、廃棄物処理に関する住民からの電話や、</w:t>
      </w:r>
      <w:r w:rsidRPr="008E7CE3">
        <w:rPr>
          <w:rFonts w:hint="eastAsia"/>
          <w:lang w:eastAsia="ja-JP"/>
        </w:rPr>
        <w:t>処理状況等の取材が殺到することが予測されることから、</w:t>
      </w:r>
      <w:r w:rsidR="00DE487E" w:rsidRPr="008E7CE3">
        <w:rPr>
          <w:rFonts w:hint="eastAsia"/>
          <w:color w:val="FF0000"/>
          <w:lang w:eastAsia="ja-JP"/>
        </w:rPr>
        <w:t>〇〇課</w:t>
      </w:r>
      <w:r w:rsidR="00DE487E" w:rsidRPr="008E7CE3">
        <w:rPr>
          <w:rFonts w:hint="eastAsia"/>
          <w:lang w:eastAsia="ja-JP"/>
        </w:rPr>
        <w:t>に</w:t>
      </w:r>
      <w:r w:rsidRPr="008E7CE3">
        <w:rPr>
          <w:rFonts w:hint="eastAsia"/>
          <w:lang w:eastAsia="ja-JP"/>
        </w:rPr>
        <w:t>専用の</w:t>
      </w:r>
      <w:r w:rsidR="00847F9B">
        <w:rPr>
          <w:rFonts w:hint="eastAsia"/>
          <w:lang w:eastAsia="ja-JP"/>
        </w:rPr>
        <w:t>対応</w:t>
      </w:r>
      <w:r w:rsidR="00DE487E" w:rsidRPr="008E7CE3">
        <w:rPr>
          <w:rFonts w:hint="eastAsia"/>
          <w:lang w:eastAsia="ja-JP"/>
        </w:rPr>
        <w:t>窓口を設ける。取材にあたっては、関係機関との整合に留意し、応答する。</w:t>
      </w:r>
      <w:bookmarkStart w:id="72" w:name="_Toc66450714"/>
    </w:p>
    <w:p w14:paraId="13E93A29" w14:textId="4E0D469B" w:rsidR="00267972" w:rsidRPr="008E7CE3" w:rsidRDefault="00267972" w:rsidP="00574966">
      <w:pPr>
        <w:pStyle w:val="a3"/>
        <w:ind w:right="-110" w:firstLine="220"/>
        <w:rPr>
          <w:color w:val="000000" w:themeColor="text1"/>
          <w:lang w:eastAsia="ja-JP"/>
        </w:rPr>
      </w:pPr>
    </w:p>
    <w:p w14:paraId="53D49D1E" w14:textId="10E6D814" w:rsidR="00267972" w:rsidRDefault="00267972" w:rsidP="00DC38FD">
      <w:pPr>
        <w:rPr>
          <w:rFonts w:ascii="ＭＳ 明朝" w:eastAsia="ＭＳ 明朝" w:hAnsi="ＭＳ 明朝"/>
          <w:color w:val="000000" w:themeColor="text1"/>
          <w:sz w:val="21"/>
          <w:szCs w:val="21"/>
          <w:lang w:eastAsia="ja-JP"/>
        </w:rPr>
      </w:pPr>
    </w:p>
    <w:p w14:paraId="0E9223A5" w14:textId="0DF462E5" w:rsidR="00835075" w:rsidRPr="008E7CE3" w:rsidRDefault="00835075" w:rsidP="00DC38FD">
      <w:pPr>
        <w:rPr>
          <w:rFonts w:ascii="ＭＳ 明朝" w:eastAsia="ＭＳ 明朝" w:hAnsi="ＭＳ 明朝"/>
          <w:color w:val="000000" w:themeColor="text1"/>
          <w:sz w:val="21"/>
          <w:szCs w:val="21"/>
          <w:lang w:eastAsia="ja-JP"/>
        </w:rPr>
      </w:pPr>
    </w:p>
    <w:p w14:paraId="6EB8F0CC" w14:textId="11074451" w:rsidR="00974B3C" w:rsidRDefault="00974B3C">
      <w:pPr>
        <w:widowControl/>
        <w:autoSpaceDE/>
        <w:autoSpaceDN/>
        <w:rPr>
          <w:color w:val="000000" w:themeColor="text1"/>
          <w:sz w:val="21"/>
          <w:szCs w:val="21"/>
          <w:lang w:eastAsia="ja-JP"/>
        </w:rPr>
      </w:pPr>
      <w:r>
        <w:rPr>
          <w:color w:val="000000" w:themeColor="text1"/>
          <w:sz w:val="21"/>
          <w:szCs w:val="21"/>
          <w:lang w:eastAsia="ja-JP"/>
        </w:rPr>
        <w:br w:type="page"/>
      </w:r>
    </w:p>
    <w:bookmarkStart w:id="73" w:name="_Toc178210155"/>
    <w:p w14:paraId="6380AB71" w14:textId="5341F37F" w:rsidR="00C730D3" w:rsidRPr="008E7CE3" w:rsidRDefault="00974B3C" w:rsidP="008374F7">
      <w:pPr>
        <w:pStyle w:val="2"/>
        <w:spacing w:after="120"/>
        <w:rPr>
          <w:rFonts w:ascii="ＭＳ 明朝" w:eastAsia="ＭＳ 明朝" w:hAnsi="ＭＳ 明朝"/>
          <w:lang w:eastAsia="ja-JP"/>
        </w:rPr>
      </w:pPr>
      <w:r>
        <w:rPr>
          <w:rFonts w:hint="eastAsia"/>
          <w:noProof/>
          <w:sz w:val="18"/>
          <w:szCs w:val="18"/>
          <w:lang w:eastAsia="ja-JP"/>
        </w:rPr>
        <w:lastRenderedPageBreak/>
        <mc:AlternateContent>
          <mc:Choice Requires="wpg">
            <w:drawing>
              <wp:anchor distT="0" distB="0" distL="114300" distR="114300" simplePos="0" relativeHeight="252405760" behindDoc="0" locked="0" layoutInCell="1" allowOverlap="1" wp14:anchorId="1B3D9B9F" wp14:editId="4DF8C80F">
                <wp:simplePos x="0" y="0"/>
                <wp:positionH relativeFrom="margin">
                  <wp:posOffset>3033203</wp:posOffset>
                </wp:positionH>
                <wp:positionV relativeFrom="paragraph">
                  <wp:posOffset>-7711</wp:posOffset>
                </wp:positionV>
                <wp:extent cx="3038475" cy="861239"/>
                <wp:effectExtent l="0" t="0" r="28575" b="53340"/>
                <wp:wrapNone/>
                <wp:docPr id="3237" name="グループ化 3237"/>
                <wp:cNvGraphicFramePr/>
                <a:graphic xmlns:a="http://schemas.openxmlformats.org/drawingml/2006/main">
                  <a:graphicData uri="http://schemas.microsoft.com/office/word/2010/wordprocessingGroup">
                    <wpg:wgp>
                      <wpg:cNvGrpSpPr/>
                      <wpg:grpSpPr>
                        <a:xfrm>
                          <a:off x="0" y="0"/>
                          <a:ext cx="3038475" cy="861239"/>
                          <a:chOff x="0" y="4319715"/>
                          <a:chExt cx="5115698" cy="463202"/>
                        </a:xfrm>
                      </wpg:grpSpPr>
                      <wpg:grpSp>
                        <wpg:cNvPr id="3238" name="グループ化 3238"/>
                        <wpg:cNvGrpSpPr/>
                        <wpg:grpSpPr>
                          <a:xfrm>
                            <a:off x="0" y="4319715"/>
                            <a:ext cx="5115698" cy="245004"/>
                            <a:chOff x="0" y="-1"/>
                            <a:chExt cx="5115698" cy="650790"/>
                          </a:xfrm>
                        </wpg:grpSpPr>
                        <wps:wsp>
                          <wps:cNvPr id="3239" name="四角形: 角を丸くする 3239"/>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0" name="テキスト ボックス 3240"/>
                          <wps:cNvSpPr txBox="1"/>
                          <wps:spPr>
                            <a:xfrm>
                              <a:off x="90616" y="49427"/>
                              <a:ext cx="4868562" cy="601362"/>
                            </a:xfrm>
                            <a:prstGeom prst="rect">
                              <a:avLst/>
                            </a:prstGeom>
                            <a:noFill/>
                            <a:ln w="6350">
                              <a:noFill/>
                            </a:ln>
                          </wps:spPr>
                          <wps:txbx>
                            <w:txbxContent>
                              <w:p w14:paraId="2E9F2F7C" w14:textId="5C3BE7B1" w:rsidR="00974B3C" w:rsidRPr="007C4609" w:rsidRDefault="00974B3C" w:rsidP="00974B3C">
                                <w:pPr>
                                  <w:spacing w:line="200" w:lineRule="exact"/>
                                  <w:rPr>
                                    <w:sz w:val="18"/>
                                    <w:szCs w:val="18"/>
                                    <w:lang w:eastAsia="ja-JP"/>
                                  </w:rPr>
                                </w:pPr>
                                <w:r>
                                  <w:rPr>
                                    <w:rFonts w:hint="eastAsia"/>
                                    <w:sz w:val="18"/>
                                    <w:szCs w:val="18"/>
                                    <w:lang w:eastAsia="ja-JP"/>
                                  </w:rPr>
                                  <w:t>広域処理を行っている場合は、組合についても記載してください。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41" name="直線コネクタ 3241"/>
                        <wps:cNvCnPr/>
                        <wps:spPr>
                          <a:xfrm>
                            <a:off x="2718250" y="4549860"/>
                            <a:ext cx="217580" cy="233057"/>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3D9B9F" id="グループ化 3237" o:spid="_x0000_s1239" style="position:absolute;margin-left:238.85pt;margin-top:-.6pt;width:239.25pt;height:67.8pt;z-index:252405760;mso-position-horizontal-relative:margin;mso-width-relative:margin;mso-height-relative:margin" coordorigin=",43197" coordsize="51156,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">
                <v:group id="グループ化 3238" o:spid="_x0000_s1240"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roundrect id="四角形: 角を丸くする 3239" o:spid="_x0000_s1241"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" fillcolor="#fff2cc [663]" strokecolor="#1f3763 [1604]" strokeweight="1pt">
                    <v:stroke joinstyle="miter"/>
                  </v:roundrect>
                  <v:shape id="テキスト ボックス 3240" o:spid="_x0000_s1242"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" filled="f" stroked="f" strokeweight=".5pt">
                    <v:textbox>
                      <w:txbxContent>
                        <w:p w14:paraId="2E9F2F7C" w14:textId="5C3BE7B1" w:rsidR="00974B3C" w:rsidRPr="007C4609" w:rsidRDefault="00974B3C" w:rsidP="00974B3C">
                          <w:pPr>
                            <w:spacing w:line="200" w:lineRule="exact"/>
                            <w:rPr>
                              <w:sz w:val="18"/>
                              <w:szCs w:val="18"/>
                              <w:lang w:eastAsia="ja-JP"/>
                            </w:rPr>
                          </w:pPr>
                          <w:r>
                            <w:rPr>
                              <w:rFonts w:hint="eastAsia"/>
                              <w:sz w:val="18"/>
                              <w:szCs w:val="18"/>
                              <w:lang w:eastAsia="ja-JP"/>
                            </w:rPr>
                            <w:t>広域処理を行っている場合は、組合についても記載してください。</w:t>
                          </w:r>
                        </w:p>
                      </w:txbxContent>
                    </v:textbox>
                  </v:shape>
                </v:group>
                <v:line id="直線コネクタ 3241" o:spid="_x0000_s1243" style="position:absolute;visibility:visible;mso-wrap-style:square" from="27182,45498" to="29358,4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" strokecolor="#4472c4 [3204]" strokeweight=".5pt">
                  <v:stroke endarrow="oval" joinstyle="miter"/>
                </v:line>
                <w10:wrap anchorx="margin"/>
              </v:group>
            </w:pict>
          </mc:Fallback>
        </mc:AlternateContent>
      </w:r>
      <w:r w:rsidR="00267972" w:rsidRPr="008E7CE3">
        <w:rPr>
          <w:rFonts w:hint="eastAsia"/>
          <w:lang w:eastAsia="ja-JP"/>
        </w:rPr>
        <w:t>５</w:t>
      </w:r>
      <w:r w:rsidR="00C730D3" w:rsidRPr="008E7CE3">
        <w:rPr>
          <w:rFonts w:hint="eastAsia"/>
          <w:lang w:eastAsia="ja-JP"/>
        </w:rPr>
        <w:t xml:space="preserve">章　</w:t>
      </w:r>
      <w:r w:rsidR="00931586" w:rsidRPr="008E7CE3">
        <w:rPr>
          <w:rFonts w:hint="eastAsia"/>
          <w:lang w:eastAsia="ja-JP"/>
        </w:rPr>
        <w:t>一般廃棄物処理施設</w:t>
      </w:r>
      <w:r w:rsidR="0095576F" w:rsidRPr="008E7CE3">
        <w:rPr>
          <w:rFonts w:hint="eastAsia"/>
          <w:lang w:eastAsia="ja-JP"/>
        </w:rPr>
        <w:t>等</w:t>
      </w:r>
      <w:bookmarkEnd w:id="72"/>
      <w:bookmarkEnd w:id="73"/>
    </w:p>
    <w:p w14:paraId="1BBF8927" w14:textId="6AF0785A" w:rsidR="00F408ED" w:rsidRPr="0092180D" w:rsidRDefault="00AF5C68" w:rsidP="00AF5C68">
      <w:pPr>
        <w:pStyle w:val="3"/>
        <w:spacing w:before="72" w:after="120"/>
        <w:rPr>
          <w:color w:val="FF0000"/>
          <w:lang w:eastAsia="ja-JP"/>
        </w:rPr>
      </w:pPr>
      <w:bookmarkStart w:id="74" w:name="_Toc66450715"/>
      <w:bookmarkStart w:id="75" w:name="_Toc178210156"/>
      <w:r w:rsidRPr="0092180D">
        <w:rPr>
          <w:rFonts w:hint="eastAsia"/>
          <w:color w:val="FF0000"/>
          <w:lang w:eastAsia="ja-JP"/>
        </w:rPr>
        <w:t>（１）</w:t>
      </w:r>
      <w:r w:rsidRPr="0092180D">
        <w:rPr>
          <w:rFonts w:hint="eastAsia"/>
          <w:color w:val="FF0000"/>
          <w:lang w:eastAsia="ja-JP"/>
        </w:rPr>
        <w:t xml:space="preserve"> </w:t>
      </w:r>
      <w:r w:rsidRPr="0092180D">
        <w:rPr>
          <w:rFonts w:hint="eastAsia"/>
          <w:color w:val="FF0000"/>
          <w:lang w:eastAsia="ja-JP"/>
        </w:rPr>
        <w:t>一般廃棄物処理施設の現状</w:t>
      </w:r>
      <w:bookmarkEnd w:id="74"/>
      <w:bookmarkEnd w:id="75"/>
    </w:p>
    <w:p w14:paraId="28735519" w14:textId="7532BD8F" w:rsidR="00677275" w:rsidRPr="008E7CE3" w:rsidRDefault="008D52D8" w:rsidP="00574966">
      <w:pPr>
        <w:pStyle w:val="a3"/>
        <w:ind w:right="-110" w:firstLine="220"/>
        <w:rPr>
          <w:u w:val="single"/>
          <w:lang w:eastAsia="ja-JP"/>
        </w:rPr>
      </w:pPr>
      <w:r w:rsidRPr="008E7CE3">
        <w:rPr>
          <w:rFonts w:hint="eastAsia"/>
          <w:color w:val="FF0000"/>
          <w:u w:val="single"/>
          <w:lang w:eastAsia="ja-JP"/>
        </w:rPr>
        <w:t>本市（町村）</w:t>
      </w:r>
      <w:r w:rsidRPr="008E7CE3">
        <w:rPr>
          <w:rFonts w:hint="eastAsia"/>
          <w:lang w:eastAsia="ja-JP"/>
        </w:rPr>
        <w:t>の</w:t>
      </w:r>
      <w:r w:rsidR="00677275" w:rsidRPr="008E7CE3">
        <w:rPr>
          <w:rFonts w:hint="eastAsia"/>
          <w:lang w:eastAsia="ja-JP"/>
        </w:rPr>
        <w:t>一般廃棄物施設</w:t>
      </w:r>
      <w:r w:rsidRPr="008E7CE3">
        <w:rPr>
          <w:rFonts w:hint="eastAsia"/>
          <w:lang w:eastAsia="ja-JP"/>
        </w:rPr>
        <w:t>、民間の処理施設、応援協力体制にある処理施設等について、その処理能力、受入区分等</w:t>
      </w:r>
      <w:r w:rsidR="00677275" w:rsidRPr="008E7CE3">
        <w:rPr>
          <w:rFonts w:hint="eastAsia"/>
          <w:lang w:eastAsia="ja-JP"/>
        </w:rPr>
        <w:t>の</w:t>
      </w:r>
      <w:r w:rsidRPr="008E7CE3">
        <w:rPr>
          <w:rFonts w:hint="eastAsia"/>
          <w:lang w:eastAsia="ja-JP"/>
        </w:rPr>
        <w:t>概要を表</w:t>
      </w:r>
      <w:r w:rsidR="003A0E0C">
        <w:rPr>
          <w:rFonts w:hint="eastAsia"/>
          <w:lang w:eastAsia="ja-JP"/>
        </w:rPr>
        <w:t>2-5-1</w:t>
      </w:r>
      <w:r w:rsidRPr="008E7CE3">
        <w:rPr>
          <w:rFonts w:hint="eastAsia"/>
          <w:lang w:eastAsia="ja-JP"/>
        </w:rPr>
        <w:t>、</w:t>
      </w:r>
      <w:r w:rsidR="00137F65" w:rsidRPr="008E7CE3">
        <w:rPr>
          <w:rFonts w:hint="eastAsia"/>
          <w:lang w:eastAsia="ja-JP"/>
        </w:rPr>
        <w:t>表</w:t>
      </w:r>
      <w:r w:rsidR="003A0E0C">
        <w:rPr>
          <w:rFonts w:hint="eastAsia"/>
          <w:lang w:eastAsia="ja-JP"/>
        </w:rPr>
        <w:t>2-5-2</w:t>
      </w:r>
      <w:r w:rsidR="0015009E" w:rsidRPr="008E7CE3">
        <w:rPr>
          <w:rFonts w:hint="eastAsia"/>
          <w:lang w:eastAsia="ja-JP"/>
        </w:rPr>
        <w:t>、表</w:t>
      </w:r>
      <w:r w:rsidR="003A0E0C">
        <w:rPr>
          <w:rFonts w:hint="eastAsia"/>
          <w:lang w:eastAsia="ja-JP"/>
        </w:rPr>
        <w:t>2-5-3</w:t>
      </w:r>
      <w:r w:rsidR="00137F65" w:rsidRPr="008E7CE3">
        <w:rPr>
          <w:rFonts w:hint="eastAsia"/>
          <w:lang w:eastAsia="ja-JP"/>
        </w:rPr>
        <w:t>に示す。</w:t>
      </w:r>
      <w:r w:rsidR="000E31BE" w:rsidRPr="008E7CE3">
        <w:rPr>
          <w:rFonts w:hint="eastAsia"/>
          <w:color w:val="FF0000"/>
          <w:u w:val="single"/>
          <w:lang w:eastAsia="ja-JP"/>
        </w:rPr>
        <w:t>本市（町村）の一般廃棄物処理は○○市（町村）、○○市（町村）、・・・で構成される一部事務組合で行っている。</w:t>
      </w:r>
    </w:p>
    <w:p w14:paraId="6B9469BC" w14:textId="52FAE11E" w:rsidR="00677275" w:rsidRPr="00E675BF" w:rsidRDefault="005B5B07" w:rsidP="0006553F">
      <w:pPr>
        <w:pStyle w:val="a3"/>
        <w:ind w:right="-110" w:firstLine="220"/>
        <w:rPr>
          <w:color w:val="FF0000"/>
          <w:u w:val="single"/>
          <w:lang w:eastAsia="ja-JP"/>
        </w:rPr>
      </w:pPr>
      <w:r w:rsidRPr="00E675BF">
        <w:rPr>
          <w:rFonts w:hint="eastAsia"/>
          <w:color w:val="FF0000"/>
          <w:u w:val="single"/>
          <w:lang w:eastAsia="ja-JP"/>
        </w:rPr>
        <w:t>また、管内の産業廃棄物処理施設の設置状況は表</w:t>
      </w:r>
      <w:r w:rsidR="003A0E0C" w:rsidRPr="00E675BF">
        <w:rPr>
          <w:rFonts w:hint="eastAsia"/>
          <w:color w:val="FF0000"/>
          <w:u w:val="single"/>
          <w:lang w:eastAsia="ja-JP"/>
        </w:rPr>
        <w:t>2-5-</w:t>
      </w:r>
      <w:r w:rsidR="00574966" w:rsidRPr="00E675BF">
        <w:rPr>
          <w:rFonts w:hint="eastAsia"/>
          <w:color w:val="FF0000"/>
          <w:u w:val="single"/>
          <w:lang w:eastAsia="ja-JP"/>
        </w:rPr>
        <w:t>●</w:t>
      </w:r>
      <w:r w:rsidRPr="00E675BF">
        <w:rPr>
          <w:rFonts w:hint="eastAsia"/>
          <w:color w:val="FF0000"/>
          <w:u w:val="single"/>
          <w:lang w:eastAsia="ja-JP"/>
        </w:rPr>
        <w:t>のとおりである。</w:t>
      </w:r>
    </w:p>
    <w:p w14:paraId="3E77C748" w14:textId="762959F3" w:rsidR="0006553F" w:rsidRPr="0006553F" w:rsidRDefault="0006553F" w:rsidP="0006553F">
      <w:pPr>
        <w:pStyle w:val="a3"/>
        <w:ind w:right="-110" w:firstLine="220"/>
        <w:rPr>
          <w:lang w:eastAsia="ja-JP"/>
        </w:rPr>
      </w:pPr>
      <w:r w:rsidRPr="0006553F">
        <w:rPr>
          <w:rFonts w:hint="eastAsia"/>
          <w:lang w:eastAsia="ja-JP"/>
        </w:rPr>
        <w:t>なお、</w:t>
      </w:r>
      <w:r w:rsidR="00E675BF" w:rsidRPr="00E675BF">
        <w:rPr>
          <w:rFonts w:hint="eastAsia"/>
          <w:lang w:eastAsia="ja-JP"/>
        </w:rPr>
        <w:t>一般廃棄物処理施設の位置図を図</w:t>
      </w:r>
      <w:r w:rsidR="00E675BF" w:rsidRPr="00E675BF">
        <w:rPr>
          <w:lang w:eastAsia="ja-JP"/>
        </w:rPr>
        <w:t>2-5-1</w:t>
      </w:r>
      <w:r w:rsidR="00E675BF" w:rsidRPr="00E675BF">
        <w:rPr>
          <w:rFonts w:hint="eastAsia"/>
          <w:color w:val="FF0000"/>
          <w:u w:val="single" w:color="FF0000"/>
          <w:lang w:eastAsia="ja-JP"/>
        </w:rPr>
        <w:t>、産業廃棄物処理施設の位置図を図2-5-●</w:t>
      </w:r>
      <w:r w:rsidR="00E675BF" w:rsidRPr="00E675BF">
        <w:rPr>
          <w:lang w:eastAsia="ja-JP"/>
        </w:rPr>
        <w:t>に示す。</w:t>
      </w:r>
    </w:p>
    <w:p w14:paraId="0D02F6E6" w14:textId="5B193464" w:rsidR="0006553F" w:rsidRPr="0006553F" w:rsidRDefault="0006553F" w:rsidP="0006553F">
      <w:pPr>
        <w:pStyle w:val="a3"/>
        <w:ind w:right="-110" w:firstLine="220"/>
        <w:rPr>
          <w:u w:val="single"/>
          <w:lang w:eastAsia="ja-JP"/>
        </w:rPr>
      </w:pPr>
    </w:p>
    <w:p w14:paraId="37A94057" w14:textId="5686B226" w:rsidR="00677275" w:rsidRPr="008E7CE3" w:rsidRDefault="00677275" w:rsidP="00FE207F">
      <w:pPr>
        <w:pStyle w:val="afa"/>
      </w:pPr>
      <w:r w:rsidRPr="008E7CE3">
        <w:rPr>
          <w:rFonts w:hint="eastAsia"/>
        </w:rPr>
        <w:t>表</w:t>
      </w:r>
      <w:r w:rsidR="003A0E0C">
        <w:rPr>
          <w:rFonts w:hint="eastAsia"/>
        </w:rPr>
        <w:t>2-5-1</w:t>
      </w:r>
      <w:r w:rsidRPr="008E7CE3">
        <w:rPr>
          <w:rFonts w:hint="eastAsia"/>
        </w:rPr>
        <w:t xml:space="preserve">　一般廃棄物焼却施設の</w:t>
      </w:r>
      <w:r w:rsidR="00842BA9" w:rsidRPr="008E7CE3">
        <w:rPr>
          <w:rFonts w:hint="eastAsia"/>
        </w:rPr>
        <w:t>概要</w:t>
      </w:r>
    </w:p>
    <w:tbl>
      <w:tblPr>
        <w:tblStyle w:val="af0"/>
        <w:tblW w:w="9493" w:type="dxa"/>
        <w:jc w:val="center"/>
        <w:tblLook w:val="04A0" w:firstRow="1" w:lastRow="0" w:firstColumn="1" w:lastColumn="0" w:noHBand="0" w:noVBand="1"/>
      </w:tblPr>
      <w:tblGrid>
        <w:gridCol w:w="2977"/>
        <w:gridCol w:w="1984"/>
        <w:gridCol w:w="1134"/>
        <w:gridCol w:w="1276"/>
        <w:gridCol w:w="2122"/>
      </w:tblGrid>
      <w:tr w:rsidR="00677275" w:rsidRPr="00FE207F" w14:paraId="17F49A38" w14:textId="77777777" w:rsidTr="00FE207F">
        <w:trPr>
          <w:trHeight w:val="334"/>
          <w:jc w:val="center"/>
        </w:trPr>
        <w:tc>
          <w:tcPr>
            <w:tcW w:w="2977" w:type="dxa"/>
            <w:shd w:val="clear" w:color="auto" w:fill="D9D9D9" w:themeFill="background1" w:themeFillShade="D9"/>
            <w:vAlign w:val="center"/>
          </w:tcPr>
          <w:p w14:paraId="73162AEF" w14:textId="77777777" w:rsidR="00677275" w:rsidRPr="00FE207F" w:rsidRDefault="00677275" w:rsidP="00835075">
            <w:pPr>
              <w:jc w:val="center"/>
              <w:rPr>
                <w:rFonts w:ascii="HGPｺﾞｼｯｸM" w:eastAsia="HGPｺﾞｼｯｸM"/>
                <w:sz w:val="21"/>
                <w:szCs w:val="21"/>
                <w:lang w:eastAsia="ja-JP"/>
              </w:rPr>
            </w:pPr>
            <w:r w:rsidRPr="00FE207F">
              <w:rPr>
                <w:rFonts w:ascii="HGPｺﾞｼｯｸM" w:eastAsia="HGPｺﾞｼｯｸM" w:hint="eastAsia"/>
                <w:sz w:val="21"/>
                <w:szCs w:val="21"/>
                <w:lang w:eastAsia="ja-JP"/>
              </w:rPr>
              <w:t>施設名</w:t>
            </w:r>
          </w:p>
        </w:tc>
        <w:tc>
          <w:tcPr>
            <w:tcW w:w="1984" w:type="dxa"/>
            <w:shd w:val="clear" w:color="auto" w:fill="D9D9D9" w:themeFill="background1" w:themeFillShade="D9"/>
            <w:vAlign w:val="center"/>
          </w:tcPr>
          <w:p w14:paraId="46A542E1" w14:textId="77777777" w:rsidR="003A0E0C" w:rsidRDefault="00677275" w:rsidP="00835075">
            <w:pPr>
              <w:jc w:val="center"/>
              <w:rPr>
                <w:rFonts w:ascii="HGPｺﾞｼｯｸM" w:eastAsia="HGPｺﾞｼｯｸM"/>
                <w:sz w:val="21"/>
                <w:szCs w:val="21"/>
                <w:lang w:eastAsia="ja-JP"/>
              </w:rPr>
            </w:pPr>
            <w:r w:rsidRPr="00FE207F">
              <w:rPr>
                <w:rFonts w:ascii="HGPｺﾞｼｯｸM" w:eastAsia="HGPｺﾞｼｯｸM" w:hint="eastAsia"/>
                <w:sz w:val="21"/>
                <w:szCs w:val="21"/>
                <w:lang w:eastAsia="ja-JP"/>
              </w:rPr>
              <w:t>処理能力</w:t>
            </w:r>
          </w:p>
          <w:p w14:paraId="49F0E899" w14:textId="2C97625D" w:rsidR="00677275" w:rsidRPr="00FE207F" w:rsidRDefault="00677275" w:rsidP="00835075">
            <w:pPr>
              <w:jc w:val="center"/>
              <w:rPr>
                <w:rFonts w:ascii="HGPｺﾞｼｯｸM" w:eastAsia="HGPｺﾞｼｯｸM"/>
                <w:sz w:val="21"/>
                <w:szCs w:val="21"/>
                <w:lang w:eastAsia="ja-JP"/>
              </w:rPr>
            </w:pPr>
            <w:r w:rsidRPr="00FE207F">
              <w:rPr>
                <w:rFonts w:ascii="HGPｺﾞｼｯｸM" w:eastAsia="HGPｺﾞｼｯｸM" w:hint="eastAsia"/>
                <w:sz w:val="21"/>
                <w:szCs w:val="21"/>
                <w:lang w:eastAsia="ja-JP"/>
              </w:rPr>
              <w:t>（t/日）</w:t>
            </w:r>
          </w:p>
        </w:tc>
        <w:tc>
          <w:tcPr>
            <w:tcW w:w="1134" w:type="dxa"/>
            <w:shd w:val="clear" w:color="auto" w:fill="D9D9D9" w:themeFill="background1" w:themeFillShade="D9"/>
            <w:vAlign w:val="center"/>
          </w:tcPr>
          <w:p w14:paraId="1E6A2348" w14:textId="77777777" w:rsidR="00677275" w:rsidRDefault="00677275" w:rsidP="00835075">
            <w:pPr>
              <w:jc w:val="center"/>
              <w:rPr>
                <w:rFonts w:ascii="HGPｺﾞｼｯｸM" w:eastAsia="HGPｺﾞｼｯｸM"/>
                <w:sz w:val="21"/>
                <w:szCs w:val="21"/>
                <w:lang w:eastAsia="ja-JP"/>
              </w:rPr>
            </w:pPr>
            <w:r w:rsidRPr="00FE207F">
              <w:rPr>
                <w:rFonts w:ascii="HGPｺﾞｼｯｸM" w:eastAsia="HGPｺﾞｼｯｸM" w:hint="eastAsia"/>
                <w:sz w:val="21"/>
                <w:szCs w:val="21"/>
                <w:lang w:eastAsia="ja-JP"/>
              </w:rPr>
              <w:t>炉数</w:t>
            </w:r>
          </w:p>
          <w:p w14:paraId="3A1810D8" w14:textId="566BDC65" w:rsidR="003A0E0C" w:rsidRPr="00FE207F" w:rsidRDefault="003A0E0C" w:rsidP="00835075">
            <w:pPr>
              <w:jc w:val="center"/>
              <w:rPr>
                <w:rFonts w:ascii="HGPｺﾞｼｯｸM" w:eastAsia="HGPｺﾞｼｯｸM"/>
                <w:sz w:val="21"/>
                <w:szCs w:val="21"/>
                <w:lang w:eastAsia="ja-JP"/>
              </w:rPr>
            </w:pPr>
            <w:r>
              <w:rPr>
                <w:rFonts w:ascii="HGPｺﾞｼｯｸM" w:eastAsia="HGPｺﾞｼｯｸM" w:hint="eastAsia"/>
                <w:sz w:val="21"/>
                <w:szCs w:val="21"/>
                <w:lang w:eastAsia="ja-JP"/>
              </w:rPr>
              <w:t>（基）</w:t>
            </w:r>
          </w:p>
        </w:tc>
        <w:tc>
          <w:tcPr>
            <w:tcW w:w="1276" w:type="dxa"/>
            <w:shd w:val="clear" w:color="auto" w:fill="D9D9D9" w:themeFill="background1" w:themeFillShade="D9"/>
            <w:vAlign w:val="center"/>
          </w:tcPr>
          <w:p w14:paraId="484B1173" w14:textId="21027D50" w:rsidR="00677275" w:rsidRPr="00FE207F" w:rsidRDefault="00677275" w:rsidP="00835075">
            <w:pPr>
              <w:jc w:val="center"/>
              <w:rPr>
                <w:rFonts w:ascii="HGPｺﾞｼｯｸM" w:eastAsia="HGPｺﾞｼｯｸM"/>
                <w:sz w:val="21"/>
                <w:szCs w:val="21"/>
                <w:lang w:eastAsia="ja-JP"/>
              </w:rPr>
            </w:pPr>
            <w:r w:rsidRPr="00FE207F">
              <w:rPr>
                <w:rFonts w:ascii="HGPｺﾞｼｯｸM" w:eastAsia="HGPｺﾞｼｯｸM" w:hint="eastAsia"/>
                <w:sz w:val="21"/>
                <w:szCs w:val="21"/>
                <w:lang w:eastAsia="ja-JP"/>
              </w:rPr>
              <w:t>使用開始</w:t>
            </w:r>
          </w:p>
          <w:p w14:paraId="02E94099" w14:textId="2592DF01" w:rsidR="00677275" w:rsidRPr="00FE207F" w:rsidRDefault="00677275" w:rsidP="00835075">
            <w:pPr>
              <w:jc w:val="center"/>
              <w:rPr>
                <w:rFonts w:ascii="HGPｺﾞｼｯｸM" w:eastAsia="HGPｺﾞｼｯｸM"/>
                <w:sz w:val="21"/>
                <w:szCs w:val="21"/>
                <w:lang w:eastAsia="ja-JP"/>
              </w:rPr>
            </w:pPr>
            <w:r w:rsidRPr="00FE207F">
              <w:rPr>
                <w:rFonts w:ascii="HGPｺﾞｼｯｸM" w:eastAsia="HGPｺﾞｼｯｸM" w:hint="eastAsia"/>
                <w:sz w:val="21"/>
                <w:szCs w:val="21"/>
                <w:lang w:eastAsia="ja-JP"/>
              </w:rPr>
              <w:t>年度</w:t>
            </w:r>
          </w:p>
        </w:tc>
        <w:tc>
          <w:tcPr>
            <w:tcW w:w="2122" w:type="dxa"/>
            <w:shd w:val="clear" w:color="auto" w:fill="D9D9D9" w:themeFill="background1" w:themeFillShade="D9"/>
            <w:vAlign w:val="center"/>
          </w:tcPr>
          <w:p w14:paraId="7D9D55E1" w14:textId="2CA7C41A" w:rsidR="00677275" w:rsidRPr="00FE207F" w:rsidRDefault="0095576F" w:rsidP="00835075">
            <w:pPr>
              <w:jc w:val="center"/>
              <w:rPr>
                <w:rFonts w:ascii="HGPｺﾞｼｯｸM" w:eastAsia="HGPｺﾞｼｯｸM"/>
                <w:sz w:val="21"/>
                <w:szCs w:val="21"/>
                <w:lang w:eastAsia="ja-JP"/>
              </w:rPr>
            </w:pPr>
            <w:r w:rsidRPr="00FE207F">
              <w:rPr>
                <w:rFonts w:ascii="HGPｺﾞｼｯｸM" w:eastAsia="HGPｺﾞｼｯｸM" w:hint="eastAsia"/>
                <w:sz w:val="21"/>
                <w:szCs w:val="21"/>
                <w:lang w:eastAsia="ja-JP"/>
              </w:rPr>
              <w:t>備考</w:t>
            </w:r>
          </w:p>
        </w:tc>
      </w:tr>
      <w:tr w:rsidR="00677275" w:rsidRPr="00FE207F" w14:paraId="6C8F8A67" w14:textId="77777777" w:rsidTr="003A0E0C">
        <w:trPr>
          <w:trHeight w:val="334"/>
          <w:jc w:val="center"/>
        </w:trPr>
        <w:tc>
          <w:tcPr>
            <w:tcW w:w="2977" w:type="dxa"/>
            <w:vAlign w:val="center"/>
          </w:tcPr>
          <w:p w14:paraId="1DCD0507" w14:textId="1CFB7FCB" w:rsidR="00677275" w:rsidRPr="00FE207F" w:rsidRDefault="004E708B" w:rsidP="00974B3C">
            <w:pPr>
              <w:jc w:val="both"/>
              <w:rPr>
                <w:rFonts w:ascii="HGPｺﾞｼｯｸM" w:eastAsia="HGPｺﾞｼｯｸM"/>
                <w:color w:val="FF0000"/>
                <w:sz w:val="21"/>
                <w:szCs w:val="21"/>
                <w:lang w:eastAsia="ja-JP"/>
              </w:rPr>
            </w:pPr>
            <w:r w:rsidRPr="00FE207F">
              <w:rPr>
                <w:rFonts w:ascii="HGPｺﾞｼｯｸM" w:eastAsia="HGPｺﾞｼｯｸM" w:hint="eastAsia"/>
                <w:color w:val="FF0000"/>
                <w:sz w:val="21"/>
                <w:szCs w:val="21"/>
                <w:lang w:eastAsia="ja-JP"/>
              </w:rPr>
              <w:t>●●市クリーンセンター</w:t>
            </w:r>
          </w:p>
        </w:tc>
        <w:tc>
          <w:tcPr>
            <w:tcW w:w="1984" w:type="dxa"/>
            <w:vAlign w:val="center"/>
          </w:tcPr>
          <w:p w14:paraId="5D46973C" w14:textId="4379A40D" w:rsidR="00677275" w:rsidRPr="00FE207F" w:rsidRDefault="003A0E0C" w:rsidP="003A0E0C">
            <w:pPr>
              <w:jc w:val="center"/>
              <w:rPr>
                <w:rFonts w:ascii="HGPｺﾞｼｯｸM" w:eastAsia="HGPｺﾞｼｯｸM"/>
                <w:color w:val="FF0000"/>
                <w:sz w:val="21"/>
                <w:szCs w:val="21"/>
                <w:lang w:eastAsia="ja-JP"/>
              </w:rPr>
            </w:pPr>
            <w:r>
              <w:rPr>
                <w:rFonts w:ascii="HGPｺﾞｼｯｸM" w:eastAsia="HGPｺﾞｼｯｸM" w:hint="eastAsia"/>
                <w:color w:val="FF0000"/>
                <w:sz w:val="21"/>
                <w:szCs w:val="21"/>
                <w:lang w:eastAsia="ja-JP"/>
              </w:rPr>
              <w:t>20</w:t>
            </w:r>
          </w:p>
        </w:tc>
        <w:tc>
          <w:tcPr>
            <w:tcW w:w="1134" w:type="dxa"/>
            <w:vAlign w:val="center"/>
          </w:tcPr>
          <w:p w14:paraId="7824D3C0" w14:textId="745F2F6F" w:rsidR="00677275" w:rsidRPr="00FE207F" w:rsidRDefault="003A0E0C" w:rsidP="003A0E0C">
            <w:pPr>
              <w:jc w:val="center"/>
              <w:rPr>
                <w:rFonts w:ascii="HGPｺﾞｼｯｸM" w:eastAsia="HGPｺﾞｼｯｸM"/>
                <w:color w:val="FF0000"/>
                <w:sz w:val="21"/>
                <w:szCs w:val="21"/>
                <w:lang w:eastAsia="ja-JP"/>
              </w:rPr>
            </w:pPr>
            <w:r>
              <w:rPr>
                <w:rFonts w:ascii="HGPｺﾞｼｯｸM" w:eastAsia="HGPｺﾞｼｯｸM" w:hint="eastAsia"/>
                <w:color w:val="FF0000"/>
                <w:sz w:val="21"/>
                <w:szCs w:val="21"/>
                <w:lang w:eastAsia="ja-JP"/>
              </w:rPr>
              <w:t>2</w:t>
            </w:r>
          </w:p>
        </w:tc>
        <w:tc>
          <w:tcPr>
            <w:tcW w:w="1276" w:type="dxa"/>
            <w:vAlign w:val="center"/>
          </w:tcPr>
          <w:p w14:paraId="37DC6FBA" w14:textId="5BDF6695" w:rsidR="00677275" w:rsidRPr="00FE207F" w:rsidRDefault="004E708B" w:rsidP="003A0E0C">
            <w:pPr>
              <w:jc w:val="center"/>
              <w:rPr>
                <w:rFonts w:ascii="HGPｺﾞｼｯｸM" w:eastAsia="HGPｺﾞｼｯｸM"/>
                <w:color w:val="FF0000"/>
                <w:sz w:val="21"/>
                <w:szCs w:val="21"/>
                <w:lang w:eastAsia="ja-JP"/>
              </w:rPr>
            </w:pPr>
            <w:r w:rsidRPr="00FE207F">
              <w:rPr>
                <w:rFonts w:ascii="HGPｺﾞｼｯｸM" w:eastAsia="HGPｺﾞｼｯｸM" w:hint="eastAsia"/>
                <w:color w:val="FF0000"/>
                <w:sz w:val="21"/>
                <w:szCs w:val="21"/>
                <w:lang w:eastAsia="ja-JP"/>
              </w:rPr>
              <w:t>Ｈ</w:t>
            </w:r>
            <w:r w:rsidR="003A0E0C">
              <w:rPr>
                <w:rFonts w:ascii="HGPｺﾞｼｯｸM" w:eastAsia="HGPｺﾞｼｯｸM" w:hint="eastAsia"/>
                <w:color w:val="FF0000"/>
                <w:sz w:val="21"/>
                <w:szCs w:val="21"/>
                <w:lang w:eastAsia="ja-JP"/>
              </w:rPr>
              <w:t>25</w:t>
            </w:r>
          </w:p>
        </w:tc>
        <w:tc>
          <w:tcPr>
            <w:tcW w:w="2122" w:type="dxa"/>
            <w:vAlign w:val="center"/>
          </w:tcPr>
          <w:p w14:paraId="1EB6F988" w14:textId="000DEBAB" w:rsidR="00677275" w:rsidRPr="00FE207F" w:rsidRDefault="00677275" w:rsidP="003A0E0C">
            <w:pPr>
              <w:jc w:val="both"/>
              <w:rPr>
                <w:rFonts w:ascii="HGPｺﾞｼｯｸM" w:eastAsia="HGPｺﾞｼｯｸM"/>
                <w:sz w:val="21"/>
                <w:szCs w:val="21"/>
                <w:lang w:eastAsia="ja-JP"/>
              </w:rPr>
            </w:pPr>
          </w:p>
        </w:tc>
      </w:tr>
      <w:tr w:rsidR="00677275" w:rsidRPr="00FE207F" w14:paraId="047E17B7" w14:textId="77777777" w:rsidTr="003A0E0C">
        <w:trPr>
          <w:trHeight w:val="334"/>
          <w:jc w:val="center"/>
        </w:trPr>
        <w:tc>
          <w:tcPr>
            <w:tcW w:w="2977" w:type="dxa"/>
            <w:vAlign w:val="center"/>
          </w:tcPr>
          <w:p w14:paraId="59BD93DE" w14:textId="16FCBC8B" w:rsidR="00677275" w:rsidRPr="00FE207F" w:rsidRDefault="00677275" w:rsidP="003A0E0C">
            <w:pPr>
              <w:jc w:val="both"/>
              <w:rPr>
                <w:rFonts w:ascii="HGPｺﾞｼｯｸM" w:eastAsia="HGPｺﾞｼｯｸM"/>
                <w:sz w:val="21"/>
                <w:szCs w:val="21"/>
                <w:lang w:eastAsia="ja-JP"/>
              </w:rPr>
            </w:pPr>
          </w:p>
        </w:tc>
        <w:tc>
          <w:tcPr>
            <w:tcW w:w="1984" w:type="dxa"/>
            <w:vAlign w:val="center"/>
          </w:tcPr>
          <w:p w14:paraId="58DE8EA1" w14:textId="5F8FAB2A" w:rsidR="00677275" w:rsidRPr="00FE207F" w:rsidRDefault="00677275" w:rsidP="003A0E0C">
            <w:pPr>
              <w:jc w:val="center"/>
              <w:rPr>
                <w:rFonts w:ascii="HGPｺﾞｼｯｸM" w:eastAsia="HGPｺﾞｼｯｸM"/>
                <w:sz w:val="21"/>
                <w:szCs w:val="21"/>
                <w:lang w:eastAsia="ja-JP"/>
              </w:rPr>
            </w:pPr>
          </w:p>
        </w:tc>
        <w:tc>
          <w:tcPr>
            <w:tcW w:w="1134" w:type="dxa"/>
            <w:vAlign w:val="center"/>
          </w:tcPr>
          <w:p w14:paraId="6D128E4D" w14:textId="4D8CD631" w:rsidR="00677275" w:rsidRPr="00FE207F" w:rsidRDefault="00677275" w:rsidP="003A0E0C">
            <w:pPr>
              <w:jc w:val="center"/>
              <w:rPr>
                <w:rFonts w:ascii="HGPｺﾞｼｯｸM" w:eastAsia="HGPｺﾞｼｯｸM"/>
                <w:sz w:val="21"/>
                <w:szCs w:val="21"/>
                <w:lang w:eastAsia="ja-JP"/>
              </w:rPr>
            </w:pPr>
          </w:p>
        </w:tc>
        <w:tc>
          <w:tcPr>
            <w:tcW w:w="1276" w:type="dxa"/>
            <w:vAlign w:val="center"/>
          </w:tcPr>
          <w:p w14:paraId="7BEA1BAD" w14:textId="0D79430C" w:rsidR="00677275" w:rsidRPr="00FE207F" w:rsidRDefault="003A0E0C" w:rsidP="003A0E0C">
            <w:pPr>
              <w:jc w:val="center"/>
              <w:rPr>
                <w:rFonts w:ascii="HGPｺﾞｼｯｸM" w:eastAsia="HGPｺﾞｼｯｸM"/>
                <w:sz w:val="21"/>
                <w:szCs w:val="21"/>
                <w:lang w:eastAsia="ja-JP"/>
              </w:rPr>
            </w:pPr>
            <w:r w:rsidRPr="00FE207F">
              <w:rPr>
                <w:rFonts w:ascii="HGPｺﾞｼｯｸM" w:eastAsia="HGPｺﾞｼｯｸM" w:hint="eastAsia"/>
                <w:noProof/>
                <w:sz w:val="21"/>
                <w:szCs w:val="21"/>
                <w:lang w:eastAsia="ja-JP"/>
              </w:rPr>
              <mc:AlternateContent>
                <mc:Choice Requires="wpg">
                  <w:drawing>
                    <wp:anchor distT="0" distB="0" distL="114300" distR="114300" simplePos="0" relativeHeight="252407808" behindDoc="0" locked="0" layoutInCell="1" allowOverlap="1" wp14:anchorId="307A518F" wp14:editId="5C1FC09D">
                      <wp:simplePos x="0" y="0"/>
                      <wp:positionH relativeFrom="margin">
                        <wp:posOffset>-661035</wp:posOffset>
                      </wp:positionH>
                      <wp:positionV relativeFrom="paragraph">
                        <wp:posOffset>116840</wp:posOffset>
                      </wp:positionV>
                      <wp:extent cx="3038475" cy="661035"/>
                      <wp:effectExtent l="0" t="38100" r="28575" b="5715"/>
                      <wp:wrapNone/>
                      <wp:docPr id="3243" name="グループ化 3243"/>
                      <wp:cNvGraphicFramePr/>
                      <a:graphic xmlns:a="http://schemas.openxmlformats.org/drawingml/2006/main">
                        <a:graphicData uri="http://schemas.microsoft.com/office/word/2010/wordprocessingGroup">
                          <wpg:wgp>
                            <wpg:cNvGrpSpPr/>
                            <wpg:grpSpPr>
                              <a:xfrm>
                                <a:off x="0" y="0"/>
                                <a:ext cx="3038475" cy="661035"/>
                                <a:chOff x="0" y="4208951"/>
                                <a:chExt cx="5115698" cy="355768"/>
                              </a:xfrm>
                            </wpg:grpSpPr>
                            <wpg:grpSp>
                              <wpg:cNvPr id="3244" name="グループ化 3244"/>
                              <wpg:cNvGrpSpPr/>
                              <wpg:grpSpPr>
                                <a:xfrm>
                                  <a:off x="0" y="4319715"/>
                                  <a:ext cx="5115698" cy="245004"/>
                                  <a:chOff x="0" y="-1"/>
                                  <a:chExt cx="5115698" cy="650790"/>
                                </a:xfrm>
                              </wpg:grpSpPr>
                              <wps:wsp>
                                <wps:cNvPr id="3245" name="四角形: 角を丸くする 3245"/>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6" name="テキスト ボックス 3246"/>
                                <wps:cNvSpPr txBox="1"/>
                                <wps:spPr>
                                  <a:xfrm>
                                    <a:off x="90616" y="49427"/>
                                    <a:ext cx="4868562" cy="601362"/>
                                  </a:xfrm>
                                  <a:prstGeom prst="rect">
                                    <a:avLst/>
                                  </a:prstGeom>
                                  <a:noFill/>
                                  <a:ln w="6350">
                                    <a:noFill/>
                                  </a:ln>
                                </wps:spPr>
                                <wps:txbx>
                                  <w:txbxContent>
                                    <w:p w14:paraId="2A720A54" w14:textId="6F7EB3D5" w:rsidR="006851C3" w:rsidRPr="007C4609" w:rsidRDefault="006851C3" w:rsidP="006851C3">
                                      <w:pPr>
                                        <w:spacing w:line="200" w:lineRule="exact"/>
                                        <w:rPr>
                                          <w:sz w:val="18"/>
                                          <w:szCs w:val="18"/>
                                          <w:lang w:eastAsia="ja-JP"/>
                                        </w:rPr>
                                      </w:pPr>
                                      <w:r>
                                        <w:rPr>
                                          <w:rFonts w:hint="eastAsia"/>
                                          <w:sz w:val="18"/>
                                          <w:szCs w:val="18"/>
                                          <w:lang w:eastAsia="ja-JP"/>
                                        </w:rPr>
                                        <w:t>平時のごみ処理状況をもとに、一般廃棄物焼却施設の処理能力等を記載ください。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47" name="直線コネクタ 3247"/>
                              <wps:cNvCnPr/>
                              <wps:spPr>
                                <a:xfrm flipH="1" flipV="1">
                                  <a:off x="1165042" y="4208951"/>
                                  <a:ext cx="610261" cy="101903"/>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7A518F" id="グループ化 3243" o:spid="_x0000_s1244" style="position:absolute;left:0;text-align:left;margin-left:-52.05pt;margin-top:9.2pt;width:239.25pt;height:52.05pt;z-index:252407808;mso-position-horizontal-relative:margin;mso-width-relative:margin;mso-height-relative:margin" coordorigin=",42089" coordsize="51156,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">
                      <v:group id="グループ化 3244" o:spid="_x0000_s1245"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roundrect id="四角形: 角を丸くする 3245" o:spid="_x0000_s1246"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" fillcolor="#fff2cc [663]" strokecolor="#1f3763 [1604]" strokeweight="1pt">
                          <v:stroke joinstyle="miter"/>
                        </v:roundrect>
                        <v:shape id="テキスト ボックス 3246" o:spid="_x0000_s1247"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" filled="f" stroked="f" strokeweight=".5pt">
                          <v:textbox>
                            <w:txbxContent>
                              <w:p w14:paraId="2A720A54" w14:textId="6F7EB3D5" w:rsidR="006851C3" w:rsidRPr="007C4609" w:rsidRDefault="006851C3" w:rsidP="006851C3">
                                <w:pPr>
                                  <w:spacing w:line="200" w:lineRule="exact"/>
                                  <w:rPr>
                                    <w:sz w:val="18"/>
                                    <w:szCs w:val="18"/>
                                    <w:lang w:eastAsia="ja-JP"/>
                                  </w:rPr>
                                </w:pPr>
                                <w:r>
                                  <w:rPr>
                                    <w:rFonts w:hint="eastAsia"/>
                                    <w:sz w:val="18"/>
                                    <w:szCs w:val="18"/>
                                    <w:lang w:eastAsia="ja-JP"/>
                                  </w:rPr>
                                  <w:t>平時のごみ処理状況をもとに、一般廃棄物焼却施設の処理能力等を記載ください。</w:t>
                                </w:r>
                              </w:p>
                            </w:txbxContent>
                          </v:textbox>
                        </v:shape>
                      </v:group>
                      <v:line id="直線コネクタ 3247" o:spid="_x0000_s1248" style="position:absolute;flip:x y;visibility:visible;mso-wrap-style:square" from="11650,42089" to="17753,4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" strokecolor="#4472c4 [3204]" strokeweight=".5pt">
                        <v:stroke endarrow="oval" joinstyle="miter"/>
                      </v:line>
                      <w10:wrap anchorx="margin"/>
                    </v:group>
                  </w:pict>
                </mc:Fallback>
              </mc:AlternateContent>
            </w:r>
          </w:p>
        </w:tc>
        <w:tc>
          <w:tcPr>
            <w:tcW w:w="2122" w:type="dxa"/>
            <w:vAlign w:val="center"/>
          </w:tcPr>
          <w:p w14:paraId="5F34B7DA" w14:textId="6000DB6F" w:rsidR="00677275" w:rsidRPr="00FE207F" w:rsidRDefault="00677275" w:rsidP="003A0E0C">
            <w:pPr>
              <w:jc w:val="both"/>
              <w:rPr>
                <w:rFonts w:ascii="HGPｺﾞｼｯｸM" w:eastAsia="HGPｺﾞｼｯｸM"/>
                <w:sz w:val="21"/>
                <w:szCs w:val="21"/>
                <w:lang w:eastAsia="ja-JP"/>
              </w:rPr>
            </w:pPr>
          </w:p>
        </w:tc>
      </w:tr>
    </w:tbl>
    <w:p w14:paraId="60D7877A" w14:textId="0DBF49DE" w:rsidR="00985E94" w:rsidRDefault="00985E94" w:rsidP="00DC38FD">
      <w:pPr>
        <w:rPr>
          <w:sz w:val="21"/>
          <w:szCs w:val="21"/>
          <w:lang w:eastAsia="ja-JP"/>
        </w:rPr>
      </w:pPr>
    </w:p>
    <w:p w14:paraId="1D29F217" w14:textId="206C396A" w:rsidR="006851C3" w:rsidRDefault="006851C3" w:rsidP="00DC38FD">
      <w:pPr>
        <w:rPr>
          <w:sz w:val="21"/>
          <w:szCs w:val="21"/>
          <w:lang w:eastAsia="ja-JP"/>
        </w:rPr>
      </w:pPr>
    </w:p>
    <w:p w14:paraId="70794D11" w14:textId="77777777" w:rsidR="006851C3" w:rsidRDefault="006851C3" w:rsidP="00DC38FD">
      <w:pPr>
        <w:rPr>
          <w:sz w:val="21"/>
          <w:szCs w:val="21"/>
          <w:lang w:eastAsia="ja-JP"/>
        </w:rPr>
      </w:pPr>
    </w:p>
    <w:p w14:paraId="43E7301B" w14:textId="77777777" w:rsidR="006851C3" w:rsidRPr="008E7CE3" w:rsidRDefault="006851C3" w:rsidP="00DC38FD">
      <w:pPr>
        <w:rPr>
          <w:sz w:val="21"/>
          <w:szCs w:val="21"/>
          <w:lang w:eastAsia="ja-JP"/>
        </w:rPr>
      </w:pPr>
    </w:p>
    <w:p w14:paraId="24FB9458" w14:textId="43F3FAB3" w:rsidR="00985E94" w:rsidRPr="008E7CE3" w:rsidRDefault="006851C3" w:rsidP="00FE207F">
      <w:pPr>
        <w:pStyle w:val="afa"/>
      </w:pPr>
      <w:r>
        <w:rPr>
          <w:rFonts w:hint="eastAsia"/>
          <w:noProof/>
          <w:sz w:val="18"/>
          <w:szCs w:val="18"/>
        </w:rPr>
        <mc:AlternateContent>
          <mc:Choice Requires="wpg">
            <w:drawing>
              <wp:anchor distT="0" distB="0" distL="114300" distR="114300" simplePos="0" relativeHeight="252409856" behindDoc="0" locked="0" layoutInCell="1" allowOverlap="1" wp14:anchorId="157CBA81" wp14:editId="492D26B8">
                <wp:simplePos x="0" y="0"/>
                <wp:positionH relativeFrom="margin">
                  <wp:posOffset>3130378</wp:posOffset>
                </wp:positionH>
                <wp:positionV relativeFrom="paragraph">
                  <wp:posOffset>825140</wp:posOffset>
                </wp:positionV>
                <wp:extent cx="3038475" cy="661035"/>
                <wp:effectExtent l="0" t="38100" r="28575" b="5715"/>
                <wp:wrapNone/>
                <wp:docPr id="3248" name="グループ化 3248"/>
                <wp:cNvGraphicFramePr/>
                <a:graphic xmlns:a="http://schemas.openxmlformats.org/drawingml/2006/main">
                  <a:graphicData uri="http://schemas.microsoft.com/office/word/2010/wordprocessingGroup">
                    <wpg:wgp>
                      <wpg:cNvGrpSpPr/>
                      <wpg:grpSpPr>
                        <a:xfrm>
                          <a:off x="0" y="0"/>
                          <a:ext cx="3038475" cy="661035"/>
                          <a:chOff x="0" y="4208951"/>
                          <a:chExt cx="5115698" cy="355768"/>
                        </a:xfrm>
                      </wpg:grpSpPr>
                      <wpg:grpSp>
                        <wpg:cNvPr id="3249" name="グループ化 3249"/>
                        <wpg:cNvGrpSpPr/>
                        <wpg:grpSpPr>
                          <a:xfrm>
                            <a:off x="0" y="4319715"/>
                            <a:ext cx="5115698" cy="245004"/>
                            <a:chOff x="0" y="-1"/>
                            <a:chExt cx="5115698" cy="650790"/>
                          </a:xfrm>
                        </wpg:grpSpPr>
                        <wps:wsp>
                          <wps:cNvPr id="3251" name="四角形: 角を丸くする 3251"/>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2" name="テキスト ボックス 3252"/>
                          <wps:cNvSpPr txBox="1"/>
                          <wps:spPr>
                            <a:xfrm>
                              <a:off x="90616" y="49427"/>
                              <a:ext cx="4868562" cy="601362"/>
                            </a:xfrm>
                            <a:prstGeom prst="rect">
                              <a:avLst/>
                            </a:prstGeom>
                            <a:noFill/>
                            <a:ln w="6350">
                              <a:noFill/>
                            </a:ln>
                          </wps:spPr>
                          <wps:txbx>
                            <w:txbxContent>
                              <w:p w14:paraId="6BDE76EA" w14:textId="3C910265" w:rsidR="006851C3" w:rsidRPr="007C4609" w:rsidRDefault="006851C3" w:rsidP="006851C3">
                                <w:pPr>
                                  <w:spacing w:line="200" w:lineRule="exact"/>
                                  <w:rPr>
                                    <w:sz w:val="18"/>
                                    <w:szCs w:val="18"/>
                                    <w:lang w:eastAsia="ja-JP"/>
                                  </w:rPr>
                                </w:pPr>
                                <w:r>
                                  <w:rPr>
                                    <w:rFonts w:hint="eastAsia"/>
                                    <w:sz w:val="18"/>
                                    <w:szCs w:val="18"/>
                                    <w:lang w:eastAsia="ja-JP"/>
                                  </w:rPr>
                                  <w:t>平時のごみ処理状況をもとに、一般廃棄物最終処分場の残余容量等を記載ください。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53" name="直線コネクタ 3253"/>
                        <wps:cNvCnPr/>
                        <wps:spPr>
                          <a:xfrm flipH="1" flipV="1">
                            <a:off x="1165042" y="4208951"/>
                            <a:ext cx="610261" cy="101903"/>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7CBA81" id="グループ化 3248" o:spid="_x0000_s1249" style="position:absolute;left:0;text-align:left;margin-left:246.5pt;margin-top:64.95pt;width:239.25pt;height:52.05pt;z-index:252409856;mso-position-horizontal-relative:margin;mso-width-relative:margin;mso-height-relative:margin" coordorigin=",42089" coordsize="51156,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">
                <v:group id="グループ化 3249" o:spid="_x0000_s1250"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">
                  <v:roundrect id="四角形: 角を丸くする 3251" o:spid="_x0000_s1251"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" fillcolor="#fff2cc [663]" strokecolor="#1f3763 [1604]" strokeweight="1pt">
                    <v:stroke joinstyle="miter"/>
                  </v:roundrect>
                  <v:shape id="テキスト ボックス 3252" o:spid="_x0000_s1252"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" filled="f" stroked="f" strokeweight=".5pt">
                    <v:textbox>
                      <w:txbxContent>
                        <w:p w14:paraId="6BDE76EA" w14:textId="3C910265" w:rsidR="006851C3" w:rsidRPr="007C4609" w:rsidRDefault="006851C3" w:rsidP="006851C3">
                          <w:pPr>
                            <w:spacing w:line="200" w:lineRule="exact"/>
                            <w:rPr>
                              <w:sz w:val="18"/>
                              <w:szCs w:val="18"/>
                              <w:lang w:eastAsia="ja-JP"/>
                            </w:rPr>
                          </w:pPr>
                          <w:r>
                            <w:rPr>
                              <w:rFonts w:hint="eastAsia"/>
                              <w:sz w:val="18"/>
                              <w:szCs w:val="18"/>
                              <w:lang w:eastAsia="ja-JP"/>
                            </w:rPr>
                            <w:t>平時のごみ処理状況をもとに、一般廃棄物最終処分場の残余容量等を記載ください。</w:t>
                          </w:r>
                        </w:p>
                      </w:txbxContent>
                    </v:textbox>
                  </v:shape>
                </v:group>
                <v:line id="直線コネクタ 3253" o:spid="_x0000_s1253" style="position:absolute;flip:x y;visibility:visible;mso-wrap-style:square" from="11650,42089" to="17753,4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" strokecolor="#4472c4 [3204]" strokeweight=".5pt">
                  <v:stroke endarrow="oval" joinstyle="miter"/>
                </v:line>
                <w10:wrap anchorx="margin"/>
              </v:group>
            </w:pict>
          </mc:Fallback>
        </mc:AlternateContent>
      </w:r>
      <w:r w:rsidR="00985E94" w:rsidRPr="008E7CE3">
        <w:rPr>
          <w:rFonts w:hint="eastAsia"/>
        </w:rPr>
        <w:t>表</w:t>
      </w:r>
      <w:r w:rsidR="003A0E0C">
        <w:rPr>
          <w:rFonts w:hint="eastAsia"/>
        </w:rPr>
        <w:t>2-5-2</w:t>
      </w:r>
      <w:r w:rsidR="00985E94" w:rsidRPr="008E7CE3">
        <w:rPr>
          <w:rFonts w:hint="eastAsia"/>
        </w:rPr>
        <w:t xml:space="preserve">　一般廃棄物最終処分場の</w:t>
      </w:r>
      <w:r w:rsidR="00842BA9" w:rsidRPr="008E7CE3">
        <w:rPr>
          <w:rFonts w:hint="eastAsia"/>
        </w:rPr>
        <w:t>概要</w:t>
      </w:r>
    </w:p>
    <w:tbl>
      <w:tblPr>
        <w:tblStyle w:val="af0"/>
        <w:tblW w:w="9493" w:type="dxa"/>
        <w:jc w:val="center"/>
        <w:tblLook w:val="04A0" w:firstRow="1" w:lastRow="0" w:firstColumn="1" w:lastColumn="0" w:noHBand="0" w:noVBand="1"/>
      </w:tblPr>
      <w:tblGrid>
        <w:gridCol w:w="2415"/>
        <w:gridCol w:w="1488"/>
        <w:gridCol w:w="1489"/>
        <w:gridCol w:w="1205"/>
        <w:gridCol w:w="1205"/>
        <w:gridCol w:w="1691"/>
      </w:tblGrid>
      <w:tr w:rsidR="00817368" w:rsidRPr="003A0E0C" w14:paraId="44CB129D" w14:textId="77777777" w:rsidTr="003A0E0C">
        <w:trPr>
          <w:trHeight w:val="334"/>
          <w:jc w:val="center"/>
        </w:trPr>
        <w:tc>
          <w:tcPr>
            <w:tcW w:w="2415" w:type="dxa"/>
            <w:shd w:val="clear" w:color="auto" w:fill="D9D9D9" w:themeFill="background1" w:themeFillShade="D9"/>
            <w:vAlign w:val="center"/>
          </w:tcPr>
          <w:p w14:paraId="6276CBDC" w14:textId="77777777" w:rsidR="00842BA9" w:rsidRPr="003A0E0C" w:rsidRDefault="00842BA9" w:rsidP="00835075">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施設名</w:t>
            </w:r>
          </w:p>
        </w:tc>
        <w:tc>
          <w:tcPr>
            <w:tcW w:w="1488" w:type="dxa"/>
            <w:shd w:val="clear" w:color="auto" w:fill="D9D9D9" w:themeFill="background1" w:themeFillShade="D9"/>
            <w:vAlign w:val="center"/>
          </w:tcPr>
          <w:p w14:paraId="1692D815" w14:textId="44C59E32" w:rsidR="00842BA9" w:rsidRPr="003A0E0C" w:rsidRDefault="00842BA9" w:rsidP="00835075">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全体容量</w:t>
            </w:r>
          </w:p>
          <w:p w14:paraId="31593E65" w14:textId="1A785F7E" w:rsidR="00842BA9" w:rsidRPr="003A0E0C" w:rsidRDefault="00842BA9" w:rsidP="00835075">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（m</w:t>
            </w:r>
            <w:r w:rsidRPr="003A0E0C">
              <w:rPr>
                <w:rFonts w:ascii="HGPｺﾞｼｯｸM" w:eastAsia="HGPｺﾞｼｯｸM" w:hint="eastAsia"/>
                <w:color w:val="000000" w:themeColor="text1"/>
                <w:sz w:val="21"/>
                <w:szCs w:val="21"/>
                <w:vertAlign w:val="superscript"/>
                <w:lang w:eastAsia="ja-JP"/>
              </w:rPr>
              <w:t>3</w:t>
            </w:r>
            <w:r w:rsidRPr="003A0E0C">
              <w:rPr>
                <w:rFonts w:ascii="HGPｺﾞｼｯｸM" w:eastAsia="HGPｺﾞｼｯｸM" w:hint="eastAsia"/>
                <w:color w:val="000000" w:themeColor="text1"/>
                <w:sz w:val="21"/>
                <w:szCs w:val="21"/>
                <w:lang w:eastAsia="ja-JP"/>
              </w:rPr>
              <w:t>）</w:t>
            </w:r>
          </w:p>
        </w:tc>
        <w:tc>
          <w:tcPr>
            <w:tcW w:w="1489" w:type="dxa"/>
            <w:shd w:val="clear" w:color="auto" w:fill="D9D9D9" w:themeFill="background1" w:themeFillShade="D9"/>
            <w:vAlign w:val="center"/>
          </w:tcPr>
          <w:p w14:paraId="0277933D" w14:textId="48B3B5FB" w:rsidR="00842BA9" w:rsidRPr="003A0E0C" w:rsidRDefault="00842BA9" w:rsidP="00835075">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残余容量</w:t>
            </w:r>
          </w:p>
          <w:p w14:paraId="4058363F" w14:textId="77777777" w:rsidR="00842BA9" w:rsidRPr="003A0E0C" w:rsidRDefault="00842BA9" w:rsidP="00835075">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（m</w:t>
            </w:r>
            <w:r w:rsidRPr="003A0E0C">
              <w:rPr>
                <w:rFonts w:ascii="HGPｺﾞｼｯｸM" w:eastAsia="HGPｺﾞｼｯｸM" w:hint="eastAsia"/>
                <w:color w:val="000000" w:themeColor="text1"/>
                <w:sz w:val="21"/>
                <w:szCs w:val="21"/>
                <w:vertAlign w:val="superscript"/>
                <w:lang w:eastAsia="ja-JP"/>
              </w:rPr>
              <w:t>3</w:t>
            </w:r>
            <w:r w:rsidRPr="003A0E0C">
              <w:rPr>
                <w:rFonts w:ascii="HGPｺﾞｼｯｸM" w:eastAsia="HGPｺﾞｼｯｸM" w:hint="eastAsia"/>
                <w:color w:val="000000" w:themeColor="text1"/>
                <w:sz w:val="21"/>
                <w:szCs w:val="21"/>
                <w:lang w:eastAsia="ja-JP"/>
              </w:rPr>
              <w:t>）</w:t>
            </w:r>
          </w:p>
        </w:tc>
        <w:tc>
          <w:tcPr>
            <w:tcW w:w="1205" w:type="dxa"/>
            <w:shd w:val="clear" w:color="auto" w:fill="D9D9D9" w:themeFill="background1" w:themeFillShade="D9"/>
            <w:vAlign w:val="center"/>
          </w:tcPr>
          <w:p w14:paraId="1325D360" w14:textId="77777777" w:rsidR="00842BA9" w:rsidRPr="003A0E0C" w:rsidRDefault="00842BA9" w:rsidP="003A0E0C">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埋立開始</w:t>
            </w:r>
          </w:p>
          <w:p w14:paraId="2D2AD51B" w14:textId="77777777" w:rsidR="00842BA9" w:rsidRPr="003A0E0C" w:rsidRDefault="00842BA9" w:rsidP="003A0E0C">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年度</w:t>
            </w:r>
          </w:p>
        </w:tc>
        <w:tc>
          <w:tcPr>
            <w:tcW w:w="1205" w:type="dxa"/>
            <w:shd w:val="clear" w:color="auto" w:fill="D9D9D9" w:themeFill="background1" w:themeFillShade="D9"/>
            <w:vAlign w:val="center"/>
          </w:tcPr>
          <w:p w14:paraId="5F3E2E5F" w14:textId="77777777" w:rsidR="00842BA9" w:rsidRPr="003A0E0C" w:rsidRDefault="00842BA9" w:rsidP="003A0E0C">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埋立終了</w:t>
            </w:r>
          </w:p>
          <w:p w14:paraId="6F85C9E0" w14:textId="43A6211E" w:rsidR="00842BA9" w:rsidRPr="003A0E0C" w:rsidRDefault="00842BA9" w:rsidP="003A0E0C">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予定年度</w:t>
            </w:r>
          </w:p>
        </w:tc>
        <w:tc>
          <w:tcPr>
            <w:tcW w:w="1691" w:type="dxa"/>
            <w:shd w:val="clear" w:color="auto" w:fill="D9D9D9" w:themeFill="background1" w:themeFillShade="D9"/>
            <w:vAlign w:val="center"/>
          </w:tcPr>
          <w:p w14:paraId="2FD2CB39" w14:textId="69FB8C87" w:rsidR="00842BA9" w:rsidRPr="003A0E0C" w:rsidRDefault="00842BA9" w:rsidP="00835075">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備考</w:t>
            </w:r>
          </w:p>
        </w:tc>
      </w:tr>
      <w:tr w:rsidR="00842BA9" w:rsidRPr="003A0E0C" w14:paraId="4FF59E03" w14:textId="77777777" w:rsidTr="003A0E0C">
        <w:trPr>
          <w:trHeight w:val="334"/>
          <w:jc w:val="center"/>
        </w:trPr>
        <w:tc>
          <w:tcPr>
            <w:tcW w:w="2415" w:type="dxa"/>
            <w:vAlign w:val="center"/>
          </w:tcPr>
          <w:p w14:paraId="3D95E0C2" w14:textId="196ADF0B" w:rsidR="00842BA9" w:rsidRPr="003A0E0C" w:rsidRDefault="004E708B" w:rsidP="003A0E0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●●市最終処分場</w:t>
            </w:r>
          </w:p>
        </w:tc>
        <w:tc>
          <w:tcPr>
            <w:tcW w:w="1488" w:type="dxa"/>
            <w:vAlign w:val="center"/>
          </w:tcPr>
          <w:p w14:paraId="2A5697DA" w14:textId="508126E2" w:rsidR="00842BA9" w:rsidRPr="003A0E0C" w:rsidRDefault="003A0E0C" w:rsidP="003A0E0C">
            <w:pPr>
              <w:jc w:val="center"/>
              <w:rPr>
                <w:rFonts w:ascii="HGPｺﾞｼｯｸM" w:eastAsia="HGPｺﾞｼｯｸM"/>
                <w:color w:val="FF0000"/>
                <w:sz w:val="21"/>
                <w:szCs w:val="21"/>
                <w:lang w:eastAsia="ja-JP"/>
              </w:rPr>
            </w:pPr>
            <w:r>
              <w:rPr>
                <w:rFonts w:ascii="HGPｺﾞｼｯｸM" w:eastAsia="HGPｺﾞｼｯｸM" w:hint="eastAsia"/>
                <w:color w:val="FF0000"/>
                <w:sz w:val="21"/>
                <w:szCs w:val="21"/>
                <w:lang w:eastAsia="ja-JP"/>
              </w:rPr>
              <w:t>40,000</w:t>
            </w:r>
          </w:p>
        </w:tc>
        <w:tc>
          <w:tcPr>
            <w:tcW w:w="1489" w:type="dxa"/>
            <w:vAlign w:val="center"/>
          </w:tcPr>
          <w:p w14:paraId="39DC5682" w14:textId="72C9489D" w:rsidR="00842BA9" w:rsidRPr="003A0E0C" w:rsidRDefault="003A0E0C" w:rsidP="003A0E0C">
            <w:pPr>
              <w:jc w:val="center"/>
              <w:rPr>
                <w:rFonts w:ascii="HGPｺﾞｼｯｸM" w:eastAsia="HGPｺﾞｼｯｸM"/>
                <w:color w:val="FF0000"/>
                <w:sz w:val="21"/>
                <w:szCs w:val="21"/>
                <w:lang w:eastAsia="ja-JP"/>
              </w:rPr>
            </w:pPr>
            <w:r>
              <w:rPr>
                <w:rFonts w:ascii="HGPｺﾞｼｯｸM" w:eastAsia="HGPｺﾞｼｯｸM" w:hint="eastAsia"/>
                <w:color w:val="FF0000"/>
                <w:sz w:val="21"/>
                <w:szCs w:val="21"/>
                <w:lang w:eastAsia="ja-JP"/>
              </w:rPr>
              <w:t>15,300</w:t>
            </w:r>
          </w:p>
        </w:tc>
        <w:tc>
          <w:tcPr>
            <w:tcW w:w="1205" w:type="dxa"/>
            <w:vAlign w:val="center"/>
          </w:tcPr>
          <w:p w14:paraId="54EF7F82" w14:textId="0FE41710" w:rsidR="00842BA9" w:rsidRPr="003A0E0C" w:rsidRDefault="004E708B" w:rsidP="003A0E0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Ｈ</w:t>
            </w:r>
            <w:r w:rsidR="003A0E0C">
              <w:rPr>
                <w:rFonts w:ascii="HGPｺﾞｼｯｸM" w:eastAsia="HGPｺﾞｼｯｸM" w:hint="eastAsia"/>
                <w:color w:val="FF0000"/>
                <w:sz w:val="21"/>
                <w:szCs w:val="21"/>
                <w:lang w:eastAsia="ja-JP"/>
              </w:rPr>
              <w:t>18</w:t>
            </w:r>
          </w:p>
        </w:tc>
        <w:tc>
          <w:tcPr>
            <w:tcW w:w="1205" w:type="dxa"/>
            <w:vAlign w:val="center"/>
          </w:tcPr>
          <w:p w14:paraId="02FB869B" w14:textId="06809532" w:rsidR="00842BA9" w:rsidRPr="003A0E0C" w:rsidRDefault="004E708B" w:rsidP="003A0E0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Ｒ</w:t>
            </w:r>
            <w:r w:rsidR="003A0E0C">
              <w:rPr>
                <w:rFonts w:ascii="HGPｺﾞｼｯｸM" w:eastAsia="HGPｺﾞｼｯｸM" w:hint="eastAsia"/>
                <w:color w:val="FF0000"/>
                <w:sz w:val="21"/>
                <w:szCs w:val="21"/>
                <w:lang w:eastAsia="ja-JP"/>
              </w:rPr>
              <w:t>9</w:t>
            </w:r>
          </w:p>
        </w:tc>
        <w:tc>
          <w:tcPr>
            <w:tcW w:w="1691" w:type="dxa"/>
            <w:vAlign w:val="center"/>
          </w:tcPr>
          <w:p w14:paraId="06679CC3" w14:textId="77777777" w:rsidR="00842BA9" w:rsidRPr="003A0E0C" w:rsidRDefault="00842BA9" w:rsidP="003A0E0C">
            <w:pPr>
              <w:jc w:val="both"/>
              <w:rPr>
                <w:rFonts w:ascii="HGPｺﾞｼｯｸM" w:eastAsia="HGPｺﾞｼｯｸM"/>
                <w:sz w:val="21"/>
                <w:szCs w:val="21"/>
                <w:lang w:eastAsia="ja-JP"/>
              </w:rPr>
            </w:pPr>
          </w:p>
        </w:tc>
      </w:tr>
      <w:tr w:rsidR="00842BA9" w:rsidRPr="003A0E0C" w14:paraId="45E7E71F" w14:textId="77777777" w:rsidTr="003A0E0C">
        <w:trPr>
          <w:trHeight w:val="334"/>
          <w:jc w:val="center"/>
        </w:trPr>
        <w:tc>
          <w:tcPr>
            <w:tcW w:w="2415" w:type="dxa"/>
            <w:vAlign w:val="center"/>
          </w:tcPr>
          <w:p w14:paraId="1CBBBA44" w14:textId="6F28A5F9" w:rsidR="00842BA9" w:rsidRPr="003A0E0C" w:rsidRDefault="00842BA9" w:rsidP="003A0E0C">
            <w:pPr>
              <w:jc w:val="both"/>
              <w:rPr>
                <w:rFonts w:ascii="HGPｺﾞｼｯｸM" w:eastAsia="HGPｺﾞｼｯｸM"/>
                <w:sz w:val="21"/>
                <w:szCs w:val="21"/>
                <w:lang w:eastAsia="ja-JP"/>
              </w:rPr>
            </w:pPr>
          </w:p>
        </w:tc>
        <w:tc>
          <w:tcPr>
            <w:tcW w:w="1488" w:type="dxa"/>
            <w:vAlign w:val="center"/>
          </w:tcPr>
          <w:p w14:paraId="31D1EDDA" w14:textId="77777777" w:rsidR="00842BA9" w:rsidRPr="003A0E0C" w:rsidRDefault="00842BA9" w:rsidP="003A0E0C">
            <w:pPr>
              <w:jc w:val="center"/>
              <w:rPr>
                <w:rFonts w:ascii="HGPｺﾞｼｯｸM" w:eastAsia="HGPｺﾞｼｯｸM"/>
                <w:sz w:val="21"/>
                <w:szCs w:val="21"/>
                <w:lang w:eastAsia="ja-JP"/>
              </w:rPr>
            </w:pPr>
          </w:p>
        </w:tc>
        <w:tc>
          <w:tcPr>
            <w:tcW w:w="1489" w:type="dxa"/>
            <w:vAlign w:val="center"/>
          </w:tcPr>
          <w:p w14:paraId="68E57D72" w14:textId="744C652A" w:rsidR="00842BA9" w:rsidRPr="003A0E0C" w:rsidRDefault="00842BA9" w:rsidP="003A0E0C">
            <w:pPr>
              <w:jc w:val="center"/>
              <w:rPr>
                <w:rFonts w:ascii="HGPｺﾞｼｯｸM" w:eastAsia="HGPｺﾞｼｯｸM"/>
                <w:sz w:val="21"/>
                <w:szCs w:val="21"/>
                <w:lang w:eastAsia="ja-JP"/>
              </w:rPr>
            </w:pPr>
          </w:p>
        </w:tc>
        <w:tc>
          <w:tcPr>
            <w:tcW w:w="1205" w:type="dxa"/>
            <w:vAlign w:val="center"/>
          </w:tcPr>
          <w:p w14:paraId="470A67D7" w14:textId="77777777" w:rsidR="00842BA9" w:rsidRPr="003A0E0C" w:rsidRDefault="00842BA9" w:rsidP="003A0E0C">
            <w:pPr>
              <w:jc w:val="center"/>
              <w:rPr>
                <w:rFonts w:ascii="HGPｺﾞｼｯｸM" w:eastAsia="HGPｺﾞｼｯｸM"/>
                <w:sz w:val="21"/>
                <w:szCs w:val="21"/>
                <w:lang w:eastAsia="ja-JP"/>
              </w:rPr>
            </w:pPr>
          </w:p>
        </w:tc>
        <w:tc>
          <w:tcPr>
            <w:tcW w:w="1205" w:type="dxa"/>
            <w:vAlign w:val="center"/>
          </w:tcPr>
          <w:p w14:paraId="753E6C62" w14:textId="77777777" w:rsidR="00842BA9" w:rsidRPr="003A0E0C" w:rsidRDefault="00842BA9" w:rsidP="003A0E0C">
            <w:pPr>
              <w:jc w:val="center"/>
              <w:rPr>
                <w:rFonts w:ascii="HGPｺﾞｼｯｸM" w:eastAsia="HGPｺﾞｼｯｸM"/>
                <w:sz w:val="21"/>
                <w:szCs w:val="21"/>
                <w:lang w:eastAsia="ja-JP"/>
              </w:rPr>
            </w:pPr>
          </w:p>
        </w:tc>
        <w:tc>
          <w:tcPr>
            <w:tcW w:w="1691" w:type="dxa"/>
            <w:vAlign w:val="center"/>
          </w:tcPr>
          <w:p w14:paraId="76D0DE2A" w14:textId="77777777" w:rsidR="00842BA9" w:rsidRPr="003A0E0C" w:rsidRDefault="00842BA9" w:rsidP="003A0E0C">
            <w:pPr>
              <w:jc w:val="both"/>
              <w:rPr>
                <w:rFonts w:ascii="HGPｺﾞｼｯｸM" w:eastAsia="HGPｺﾞｼｯｸM"/>
                <w:sz w:val="21"/>
                <w:szCs w:val="21"/>
                <w:lang w:eastAsia="ja-JP"/>
              </w:rPr>
            </w:pPr>
          </w:p>
        </w:tc>
      </w:tr>
    </w:tbl>
    <w:p w14:paraId="374F047E" w14:textId="5CC6B388" w:rsidR="00842BA9" w:rsidRDefault="00842BA9" w:rsidP="00DC38FD">
      <w:pPr>
        <w:rPr>
          <w:sz w:val="21"/>
          <w:szCs w:val="21"/>
          <w:lang w:eastAsia="ja-JP"/>
        </w:rPr>
      </w:pPr>
    </w:p>
    <w:p w14:paraId="43DC34B7" w14:textId="788E6C6D" w:rsidR="006851C3" w:rsidRDefault="006851C3" w:rsidP="00DC38FD">
      <w:pPr>
        <w:rPr>
          <w:sz w:val="21"/>
          <w:szCs w:val="21"/>
          <w:lang w:eastAsia="ja-JP"/>
        </w:rPr>
      </w:pPr>
    </w:p>
    <w:p w14:paraId="0AE27721" w14:textId="77777777" w:rsidR="006851C3" w:rsidRDefault="006851C3" w:rsidP="00DC38FD">
      <w:pPr>
        <w:rPr>
          <w:sz w:val="21"/>
          <w:szCs w:val="21"/>
          <w:lang w:eastAsia="ja-JP"/>
        </w:rPr>
      </w:pPr>
    </w:p>
    <w:p w14:paraId="188CE74B" w14:textId="77777777" w:rsidR="006851C3" w:rsidRPr="008E7CE3" w:rsidRDefault="006851C3" w:rsidP="00DC38FD">
      <w:pPr>
        <w:rPr>
          <w:sz w:val="21"/>
          <w:szCs w:val="21"/>
          <w:lang w:eastAsia="ja-JP"/>
        </w:rPr>
      </w:pPr>
    </w:p>
    <w:p w14:paraId="3089590A" w14:textId="0AD7DF13" w:rsidR="00842BA9" w:rsidRPr="008E7CE3" w:rsidRDefault="00842BA9" w:rsidP="00FE207F">
      <w:pPr>
        <w:pStyle w:val="afa"/>
      </w:pPr>
      <w:r w:rsidRPr="008E7CE3">
        <w:rPr>
          <w:rFonts w:hint="eastAsia"/>
        </w:rPr>
        <w:t>表</w:t>
      </w:r>
      <w:r w:rsidR="0006553F">
        <w:rPr>
          <w:rFonts w:hint="eastAsia"/>
        </w:rPr>
        <w:t>2-5-3</w:t>
      </w:r>
      <w:r w:rsidRPr="008E7CE3">
        <w:rPr>
          <w:rFonts w:hint="eastAsia"/>
        </w:rPr>
        <w:t xml:space="preserve">　その他の</w:t>
      </w:r>
      <w:r w:rsidR="005B5B07" w:rsidRPr="008E7CE3">
        <w:rPr>
          <w:rFonts w:hint="eastAsia"/>
        </w:rPr>
        <w:t>一般廃棄物</w:t>
      </w:r>
      <w:r w:rsidRPr="008E7CE3">
        <w:rPr>
          <w:rFonts w:hint="eastAsia"/>
        </w:rPr>
        <w:t>処理施設等の概要</w:t>
      </w:r>
    </w:p>
    <w:tbl>
      <w:tblPr>
        <w:tblStyle w:val="af0"/>
        <w:tblW w:w="9502" w:type="dxa"/>
        <w:jc w:val="center"/>
        <w:tblLook w:val="04A0" w:firstRow="1" w:lastRow="0" w:firstColumn="1" w:lastColumn="0" w:noHBand="0" w:noVBand="1"/>
      </w:tblPr>
      <w:tblGrid>
        <w:gridCol w:w="2694"/>
        <w:gridCol w:w="2556"/>
        <w:gridCol w:w="1134"/>
        <w:gridCol w:w="1253"/>
        <w:gridCol w:w="1865"/>
      </w:tblGrid>
      <w:tr w:rsidR="00B24601" w:rsidRPr="003A0E0C" w14:paraId="2DD5DF64" w14:textId="77777777" w:rsidTr="003A0E0C">
        <w:trPr>
          <w:trHeight w:val="334"/>
          <w:jc w:val="center"/>
        </w:trPr>
        <w:tc>
          <w:tcPr>
            <w:tcW w:w="2694" w:type="dxa"/>
            <w:shd w:val="clear" w:color="auto" w:fill="D9D9D9" w:themeFill="background1" w:themeFillShade="D9"/>
            <w:vAlign w:val="center"/>
          </w:tcPr>
          <w:p w14:paraId="20299F30" w14:textId="77777777" w:rsidR="00B24601" w:rsidRPr="003A0E0C" w:rsidRDefault="00B24601" w:rsidP="00835075">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施設名</w:t>
            </w:r>
          </w:p>
        </w:tc>
        <w:tc>
          <w:tcPr>
            <w:tcW w:w="2556" w:type="dxa"/>
            <w:shd w:val="clear" w:color="auto" w:fill="D9D9D9" w:themeFill="background1" w:themeFillShade="D9"/>
            <w:vAlign w:val="center"/>
          </w:tcPr>
          <w:p w14:paraId="603742AC" w14:textId="4290760B" w:rsidR="00B24601" w:rsidRPr="003A0E0C" w:rsidRDefault="00B24601" w:rsidP="00835075">
            <w:pPr>
              <w:jc w:val="center"/>
              <w:rPr>
                <w:rFonts w:ascii="HGPｺﾞｼｯｸM" w:eastAsia="HGPｺﾞｼｯｸM"/>
                <w:color w:val="000000" w:themeColor="text1"/>
                <w:sz w:val="21"/>
                <w:szCs w:val="21"/>
                <w:lang w:eastAsia="ja-JP"/>
              </w:rPr>
            </w:pPr>
            <w:r w:rsidRPr="003A0E0C">
              <w:rPr>
                <w:rFonts w:ascii="HGPｺﾞｼｯｸM" w:eastAsia="HGPｺﾞｼｯｸM" w:hint="eastAsia"/>
                <w:color w:val="000000" w:themeColor="text1"/>
                <w:sz w:val="21"/>
                <w:szCs w:val="21"/>
                <w:lang w:eastAsia="ja-JP"/>
              </w:rPr>
              <w:t>施設の概要</w:t>
            </w:r>
          </w:p>
        </w:tc>
        <w:tc>
          <w:tcPr>
            <w:tcW w:w="1134" w:type="dxa"/>
            <w:shd w:val="clear" w:color="auto" w:fill="D9D9D9" w:themeFill="background1" w:themeFillShade="D9"/>
            <w:vAlign w:val="center"/>
          </w:tcPr>
          <w:p w14:paraId="5B9A087E" w14:textId="77777777" w:rsidR="003A0E0C" w:rsidRDefault="00B24601" w:rsidP="003A0E0C">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処理能力</w:t>
            </w:r>
          </w:p>
          <w:p w14:paraId="1C4C4E17" w14:textId="3F44BF1D" w:rsidR="00B24601" w:rsidRPr="003A0E0C" w:rsidRDefault="003A0E0C" w:rsidP="003A0E0C">
            <w:pPr>
              <w:jc w:val="center"/>
              <w:rPr>
                <w:rFonts w:ascii="HGPｺﾞｼｯｸM" w:eastAsia="HGPｺﾞｼｯｸM"/>
                <w:sz w:val="21"/>
                <w:szCs w:val="21"/>
                <w:lang w:eastAsia="ja-JP"/>
              </w:rPr>
            </w:pPr>
            <w:r w:rsidRPr="00FE207F">
              <w:rPr>
                <w:rFonts w:ascii="HGPｺﾞｼｯｸM" w:eastAsia="HGPｺﾞｼｯｸM" w:hint="eastAsia"/>
                <w:sz w:val="21"/>
                <w:szCs w:val="21"/>
                <w:lang w:eastAsia="ja-JP"/>
              </w:rPr>
              <w:t>（t/日）</w:t>
            </w:r>
          </w:p>
        </w:tc>
        <w:tc>
          <w:tcPr>
            <w:tcW w:w="1253" w:type="dxa"/>
            <w:shd w:val="clear" w:color="auto" w:fill="D9D9D9" w:themeFill="background1" w:themeFillShade="D9"/>
            <w:vAlign w:val="center"/>
          </w:tcPr>
          <w:p w14:paraId="4305AF14" w14:textId="1F5F0B96" w:rsidR="00B24601" w:rsidRPr="003A0E0C" w:rsidRDefault="00B24601" w:rsidP="00835075">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使用開始</w:t>
            </w:r>
          </w:p>
          <w:p w14:paraId="4C1A7000" w14:textId="77777777" w:rsidR="00B24601" w:rsidRPr="003A0E0C" w:rsidRDefault="00B24601" w:rsidP="00835075">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年度</w:t>
            </w:r>
          </w:p>
        </w:tc>
        <w:tc>
          <w:tcPr>
            <w:tcW w:w="1865" w:type="dxa"/>
            <w:shd w:val="clear" w:color="auto" w:fill="D9D9D9" w:themeFill="background1" w:themeFillShade="D9"/>
            <w:vAlign w:val="center"/>
          </w:tcPr>
          <w:p w14:paraId="2D4792C2" w14:textId="77777777" w:rsidR="00B24601" w:rsidRPr="003A0E0C" w:rsidRDefault="00B24601" w:rsidP="00835075">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備考</w:t>
            </w:r>
          </w:p>
        </w:tc>
      </w:tr>
      <w:tr w:rsidR="00B24601" w:rsidRPr="003A0E0C" w14:paraId="4B36802A" w14:textId="77777777" w:rsidTr="003A0E0C">
        <w:trPr>
          <w:trHeight w:val="334"/>
          <w:jc w:val="center"/>
        </w:trPr>
        <w:tc>
          <w:tcPr>
            <w:tcW w:w="2694" w:type="dxa"/>
            <w:vAlign w:val="center"/>
          </w:tcPr>
          <w:p w14:paraId="00E7BAAD" w14:textId="16B3A42C" w:rsidR="00B24601" w:rsidRPr="003A0E0C" w:rsidRDefault="00854885" w:rsidP="00974B3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ごみ燃料化施設</w:t>
            </w:r>
          </w:p>
        </w:tc>
        <w:tc>
          <w:tcPr>
            <w:tcW w:w="2556" w:type="dxa"/>
            <w:vAlign w:val="center"/>
          </w:tcPr>
          <w:p w14:paraId="43557523" w14:textId="7D46412D" w:rsidR="00B24601" w:rsidRPr="003A0E0C" w:rsidRDefault="00854885" w:rsidP="003A0E0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廃プラ等のRDF製造</w:t>
            </w:r>
          </w:p>
        </w:tc>
        <w:tc>
          <w:tcPr>
            <w:tcW w:w="1134" w:type="dxa"/>
            <w:vAlign w:val="center"/>
          </w:tcPr>
          <w:p w14:paraId="1571C745" w14:textId="09ED0690" w:rsidR="00B24601" w:rsidRPr="003A0E0C" w:rsidRDefault="003A0E0C" w:rsidP="00974B3C">
            <w:pPr>
              <w:jc w:val="center"/>
              <w:rPr>
                <w:rFonts w:ascii="HGPｺﾞｼｯｸM" w:eastAsia="HGPｺﾞｼｯｸM"/>
                <w:color w:val="FF0000"/>
                <w:sz w:val="21"/>
                <w:szCs w:val="21"/>
                <w:lang w:eastAsia="ja-JP"/>
              </w:rPr>
            </w:pPr>
            <w:r>
              <w:rPr>
                <w:rFonts w:ascii="HGPｺﾞｼｯｸM" w:eastAsia="HGPｺﾞｼｯｸM" w:hint="eastAsia"/>
                <w:color w:val="FF0000"/>
                <w:sz w:val="21"/>
                <w:szCs w:val="21"/>
                <w:lang w:eastAsia="ja-JP"/>
              </w:rPr>
              <w:t>15</w:t>
            </w:r>
          </w:p>
        </w:tc>
        <w:tc>
          <w:tcPr>
            <w:tcW w:w="1253" w:type="dxa"/>
            <w:vAlign w:val="center"/>
          </w:tcPr>
          <w:p w14:paraId="407B9A61" w14:textId="61D5E9FC" w:rsidR="00B24601" w:rsidRPr="003A0E0C" w:rsidRDefault="00854885" w:rsidP="00974B3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Ｒ</w:t>
            </w:r>
            <w:r w:rsidR="003A0E0C">
              <w:rPr>
                <w:rFonts w:ascii="HGPｺﾞｼｯｸM" w:eastAsia="HGPｺﾞｼｯｸM" w:hint="eastAsia"/>
                <w:color w:val="FF0000"/>
                <w:sz w:val="21"/>
                <w:szCs w:val="21"/>
                <w:lang w:eastAsia="ja-JP"/>
              </w:rPr>
              <w:t>2</w:t>
            </w:r>
          </w:p>
        </w:tc>
        <w:tc>
          <w:tcPr>
            <w:tcW w:w="1865" w:type="dxa"/>
            <w:vAlign w:val="center"/>
          </w:tcPr>
          <w:p w14:paraId="60DE4CD5" w14:textId="0D10B6A0" w:rsidR="00B24601" w:rsidRPr="003A0E0C" w:rsidRDefault="00854885" w:rsidP="003A0E0C">
            <w:pP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㈱〇〇</w:t>
            </w:r>
          </w:p>
        </w:tc>
      </w:tr>
      <w:tr w:rsidR="00B24601" w:rsidRPr="003A0E0C" w14:paraId="65B20681" w14:textId="77777777" w:rsidTr="003A0E0C">
        <w:trPr>
          <w:trHeight w:val="334"/>
          <w:jc w:val="center"/>
        </w:trPr>
        <w:tc>
          <w:tcPr>
            <w:tcW w:w="2694" w:type="dxa"/>
            <w:vAlign w:val="center"/>
          </w:tcPr>
          <w:p w14:paraId="04DF9D9C" w14:textId="4B99267B" w:rsidR="00B24601" w:rsidRPr="003A0E0C" w:rsidRDefault="00B24601" w:rsidP="003A0E0C">
            <w:pPr>
              <w:jc w:val="both"/>
              <w:rPr>
                <w:rFonts w:ascii="HGPｺﾞｼｯｸM" w:eastAsia="HGPｺﾞｼｯｸM"/>
                <w:color w:val="4472C4" w:themeColor="accent1"/>
                <w:sz w:val="21"/>
                <w:szCs w:val="21"/>
                <w:lang w:eastAsia="ja-JP"/>
              </w:rPr>
            </w:pPr>
          </w:p>
        </w:tc>
        <w:tc>
          <w:tcPr>
            <w:tcW w:w="2556" w:type="dxa"/>
            <w:vAlign w:val="center"/>
          </w:tcPr>
          <w:p w14:paraId="5D76456F" w14:textId="42A3E597" w:rsidR="00B24601" w:rsidRPr="003A0E0C" w:rsidRDefault="00B24601" w:rsidP="003A0E0C">
            <w:pPr>
              <w:jc w:val="both"/>
              <w:rPr>
                <w:rFonts w:ascii="HGPｺﾞｼｯｸM" w:eastAsia="HGPｺﾞｼｯｸM"/>
                <w:color w:val="4472C4" w:themeColor="accent1"/>
                <w:sz w:val="21"/>
                <w:szCs w:val="21"/>
                <w:lang w:eastAsia="ja-JP"/>
              </w:rPr>
            </w:pPr>
          </w:p>
        </w:tc>
        <w:tc>
          <w:tcPr>
            <w:tcW w:w="1134" w:type="dxa"/>
            <w:vAlign w:val="center"/>
          </w:tcPr>
          <w:p w14:paraId="2D50A644" w14:textId="77777777" w:rsidR="00B24601" w:rsidRPr="003A0E0C" w:rsidRDefault="00B24601" w:rsidP="003A0E0C">
            <w:pPr>
              <w:jc w:val="center"/>
              <w:rPr>
                <w:rFonts w:ascii="HGPｺﾞｼｯｸM" w:eastAsia="HGPｺﾞｼｯｸM"/>
                <w:sz w:val="21"/>
                <w:szCs w:val="21"/>
                <w:lang w:eastAsia="ja-JP"/>
              </w:rPr>
            </w:pPr>
          </w:p>
        </w:tc>
        <w:tc>
          <w:tcPr>
            <w:tcW w:w="1253" w:type="dxa"/>
            <w:vAlign w:val="center"/>
          </w:tcPr>
          <w:p w14:paraId="1D52A8D0" w14:textId="46E8DF89" w:rsidR="00B24601" w:rsidRPr="003A0E0C" w:rsidRDefault="003A0E0C" w:rsidP="003A0E0C">
            <w:pPr>
              <w:jc w:val="center"/>
              <w:rPr>
                <w:rFonts w:ascii="HGPｺﾞｼｯｸM" w:eastAsia="HGPｺﾞｼｯｸM"/>
                <w:sz w:val="21"/>
                <w:szCs w:val="21"/>
                <w:lang w:eastAsia="ja-JP"/>
              </w:rPr>
            </w:pPr>
            <w:r w:rsidRPr="003A0E0C">
              <w:rPr>
                <w:rFonts w:ascii="HGPｺﾞｼｯｸM" w:eastAsia="HGPｺﾞｼｯｸM" w:hint="eastAsia"/>
                <w:noProof/>
                <w:sz w:val="21"/>
                <w:szCs w:val="21"/>
                <w:lang w:eastAsia="ja-JP"/>
              </w:rPr>
              <mc:AlternateContent>
                <mc:Choice Requires="wpg">
                  <w:drawing>
                    <wp:anchor distT="0" distB="0" distL="114300" distR="114300" simplePos="0" relativeHeight="252411904" behindDoc="0" locked="0" layoutInCell="1" allowOverlap="1" wp14:anchorId="747C188D" wp14:editId="643338F5">
                      <wp:simplePos x="0" y="0"/>
                      <wp:positionH relativeFrom="margin">
                        <wp:posOffset>-1189990</wp:posOffset>
                      </wp:positionH>
                      <wp:positionV relativeFrom="paragraph">
                        <wp:posOffset>92710</wp:posOffset>
                      </wp:positionV>
                      <wp:extent cx="3038475" cy="724535"/>
                      <wp:effectExtent l="0" t="38100" r="28575" b="0"/>
                      <wp:wrapNone/>
                      <wp:docPr id="3254" name="グループ化 3254"/>
                      <wp:cNvGraphicFramePr/>
                      <a:graphic xmlns:a="http://schemas.openxmlformats.org/drawingml/2006/main">
                        <a:graphicData uri="http://schemas.microsoft.com/office/word/2010/wordprocessingGroup">
                          <wpg:wgp>
                            <wpg:cNvGrpSpPr/>
                            <wpg:grpSpPr>
                              <a:xfrm>
                                <a:off x="0" y="0"/>
                                <a:ext cx="3038475" cy="724535"/>
                                <a:chOff x="0" y="4243210"/>
                                <a:chExt cx="5115698" cy="321509"/>
                              </a:xfrm>
                            </wpg:grpSpPr>
                            <wpg:grpSp>
                              <wpg:cNvPr id="3255" name="グループ化 3255"/>
                              <wpg:cNvGrpSpPr/>
                              <wpg:grpSpPr>
                                <a:xfrm>
                                  <a:off x="0" y="4319715"/>
                                  <a:ext cx="5115698" cy="245004"/>
                                  <a:chOff x="0" y="-1"/>
                                  <a:chExt cx="5115698" cy="650790"/>
                                </a:xfrm>
                              </wpg:grpSpPr>
                              <wps:wsp>
                                <wps:cNvPr id="3259" name="四角形: 角を丸くする 3259"/>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3" name="テキスト ボックス 3263"/>
                                <wps:cNvSpPr txBox="1"/>
                                <wps:spPr>
                                  <a:xfrm>
                                    <a:off x="90616" y="49427"/>
                                    <a:ext cx="4868562" cy="601362"/>
                                  </a:xfrm>
                                  <a:prstGeom prst="rect">
                                    <a:avLst/>
                                  </a:prstGeom>
                                  <a:noFill/>
                                  <a:ln w="6350">
                                    <a:noFill/>
                                  </a:ln>
                                </wps:spPr>
                                <wps:txbx>
                                  <w:txbxContent>
                                    <w:p w14:paraId="710D59DC" w14:textId="0941E748" w:rsidR="006851C3" w:rsidRPr="007C4609" w:rsidRDefault="006851C3" w:rsidP="006851C3">
                                      <w:pPr>
                                        <w:spacing w:line="200" w:lineRule="exact"/>
                                        <w:rPr>
                                          <w:sz w:val="18"/>
                                          <w:szCs w:val="18"/>
                                          <w:lang w:eastAsia="ja-JP"/>
                                        </w:rPr>
                                      </w:pPr>
                                      <w:r>
                                        <w:rPr>
                                          <w:rFonts w:hint="eastAsia"/>
                                          <w:sz w:val="18"/>
                                          <w:szCs w:val="18"/>
                                          <w:lang w:eastAsia="ja-JP"/>
                                        </w:rPr>
                                        <w:t>粗大ごみ破砕施設、資源ごみ選別施設等の中間処理施設について、記載ください。民間委託の場合は備考欄に委託先を記載ください。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64" name="直線コネクタ 3264"/>
                              <wps:cNvCnPr/>
                              <wps:spPr>
                                <a:xfrm flipH="1" flipV="1">
                                  <a:off x="1220519" y="4243210"/>
                                  <a:ext cx="554783" cy="67644"/>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7C188D" id="グループ化 3254" o:spid="_x0000_s1254" style="position:absolute;left:0;text-align:left;margin-left:-93.7pt;margin-top:7.3pt;width:239.25pt;height:57.05pt;z-index:252411904;mso-position-horizontal-relative:margin;mso-width-relative:margin;mso-height-relative:margin" coordorigin=",42432" coordsize="51156,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">
                      <v:group id="グループ化 3255" o:spid="_x0000_s1255"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roundrect id="四角形: 角を丸くする 3259" o:spid="_x0000_s1256"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" fillcolor="#fff2cc [663]" strokecolor="#1f3763 [1604]" strokeweight="1pt">
                          <v:stroke joinstyle="miter"/>
                        </v:roundrect>
                        <v:shape id="テキスト ボックス 3263" o:spid="_x0000_s1257"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" filled="f" stroked="f" strokeweight=".5pt">
                          <v:textbox>
                            <w:txbxContent>
                              <w:p w14:paraId="710D59DC" w14:textId="0941E748" w:rsidR="006851C3" w:rsidRPr="007C4609" w:rsidRDefault="006851C3" w:rsidP="006851C3">
                                <w:pPr>
                                  <w:spacing w:line="200" w:lineRule="exact"/>
                                  <w:rPr>
                                    <w:sz w:val="18"/>
                                    <w:szCs w:val="18"/>
                                    <w:lang w:eastAsia="ja-JP"/>
                                  </w:rPr>
                                </w:pPr>
                                <w:r>
                                  <w:rPr>
                                    <w:rFonts w:hint="eastAsia"/>
                                    <w:sz w:val="18"/>
                                    <w:szCs w:val="18"/>
                                    <w:lang w:eastAsia="ja-JP"/>
                                  </w:rPr>
                                  <w:t>粗大ごみ破砕施設、資源ごみ選別施設等の中間処理施設について、記載ください。民間委託の場合は備考欄に委託先を記載ください。</w:t>
                                </w:r>
                              </w:p>
                            </w:txbxContent>
                          </v:textbox>
                        </v:shape>
                      </v:group>
                      <v:line id="直線コネクタ 3264" o:spid="_x0000_s1258" style="position:absolute;flip:x y;visibility:visible;mso-wrap-style:square" from="12205,42432" to="17753,4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" strokecolor="#4472c4 [3204]" strokeweight=".5pt">
                        <v:stroke endarrow="oval" joinstyle="miter"/>
                      </v:line>
                      <w10:wrap anchorx="margin"/>
                    </v:group>
                  </w:pict>
                </mc:Fallback>
              </mc:AlternateContent>
            </w:r>
          </w:p>
        </w:tc>
        <w:tc>
          <w:tcPr>
            <w:tcW w:w="1865" w:type="dxa"/>
            <w:vAlign w:val="center"/>
          </w:tcPr>
          <w:p w14:paraId="07230636" w14:textId="77777777" w:rsidR="00B24601" w:rsidRPr="003A0E0C" w:rsidRDefault="00B24601" w:rsidP="003A0E0C">
            <w:pPr>
              <w:jc w:val="both"/>
              <w:rPr>
                <w:rFonts w:ascii="HGPｺﾞｼｯｸM" w:eastAsia="HGPｺﾞｼｯｸM"/>
                <w:sz w:val="21"/>
                <w:szCs w:val="21"/>
                <w:lang w:eastAsia="ja-JP"/>
              </w:rPr>
            </w:pPr>
          </w:p>
        </w:tc>
      </w:tr>
    </w:tbl>
    <w:p w14:paraId="79B0683D" w14:textId="74800427" w:rsidR="00842BA9" w:rsidRDefault="00842BA9" w:rsidP="00DC38FD">
      <w:pPr>
        <w:rPr>
          <w:color w:val="4472C4" w:themeColor="accent1"/>
          <w:sz w:val="21"/>
          <w:szCs w:val="21"/>
          <w:lang w:eastAsia="ja-JP"/>
        </w:rPr>
      </w:pPr>
    </w:p>
    <w:p w14:paraId="278D0F89" w14:textId="7DF8C283" w:rsidR="006851C3" w:rsidRDefault="006851C3" w:rsidP="00DC38FD">
      <w:pPr>
        <w:rPr>
          <w:color w:val="4472C4" w:themeColor="accent1"/>
          <w:sz w:val="21"/>
          <w:szCs w:val="21"/>
          <w:lang w:eastAsia="ja-JP"/>
        </w:rPr>
      </w:pPr>
    </w:p>
    <w:p w14:paraId="1667FEA1" w14:textId="77777777" w:rsidR="006851C3" w:rsidRDefault="006851C3" w:rsidP="00DC38FD">
      <w:pPr>
        <w:rPr>
          <w:color w:val="4472C4" w:themeColor="accent1"/>
          <w:sz w:val="21"/>
          <w:szCs w:val="21"/>
          <w:lang w:eastAsia="ja-JP"/>
        </w:rPr>
      </w:pPr>
    </w:p>
    <w:p w14:paraId="4A08DE2D" w14:textId="77777777" w:rsidR="006851C3" w:rsidRPr="008E7CE3" w:rsidRDefault="006851C3" w:rsidP="00DC38FD">
      <w:pPr>
        <w:rPr>
          <w:color w:val="4472C4" w:themeColor="accent1"/>
          <w:sz w:val="21"/>
          <w:szCs w:val="21"/>
          <w:lang w:eastAsia="ja-JP"/>
        </w:rPr>
      </w:pPr>
    </w:p>
    <w:p w14:paraId="3745AFF5" w14:textId="16CF2531" w:rsidR="00FD0F91" w:rsidRPr="008E7CE3" w:rsidRDefault="00FD0F91" w:rsidP="00FE207F">
      <w:pPr>
        <w:pStyle w:val="afa"/>
      </w:pPr>
      <w:r w:rsidRPr="008E7CE3">
        <w:rPr>
          <w:rFonts w:hint="eastAsia"/>
        </w:rPr>
        <w:t>表</w:t>
      </w:r>
      <w:r w:rsidR="003A0E0C">
        <w:rPr>
          <w:rFonts w:hint="eastAsia"/>
        </w:rPr>
        <w:t>2-5-</w:t>
      </w:r>
      <w:r w:rsidR="00974B3C">
        <w:rPr>
          <w:rFonts w:hint="eastAsia"/>
        </w:rPr>
        <w:t>●</w:t>
      </w:r>
      <w:r w:rsidRPr="008E7CE3">
        <w:rPr>
          <w:rFonts w:hint="eastAsia"/>
        </w:rPr>
        <w:t xml:space="preserve">　</w:t>
      </w:r>
      <w:r w:rsidR="007D3552" w:rsidRPr="008E7CE3">
        <w:rPr>
          <w:rFonts w:hint="eastAsia"/>
        </w:rPr>
        <w:t>産業</w:t>
      </w:r>
      <w:r w:rsidRPr="008E7CE3">
        <w:rPr>
          <w:rFonts w:hint="eastAsia"/>
        </w:rPr>
        <w:t>廃棄物処理施設等の概要</w:t>
      </w:r>
    </w:p>
    <w:tbl>
      <w:tblPr>
        <w:tblStyle w:val="af0"/>
        <w:tblW w:w="9461" w:type="dxa"/>
        <w:jc w:val="center"/>
        <w:tblLook w:val="04A0" w:firstRow="1" w:lastRow="0" w:firstColumn="1" w:lastColumn="0" w:noHBand="0" w:noVBand="1"/>
      </w:tblPr>
      <w:tblGrid>
        <w:gridCol w:w="1943"/>
        <w:gridCol w:w="2835"/>
        <w:gridCol w:w="1423"/>
        <w:gridCol w:w="992"/>
        <w:gridCol w:w="2268"/>
      </w:tblGrid>
      <w:tr w:rsidR="004E708B" w:rsidRPr="003A0E0C" w14:paraId="1BAB3F8A" w14:textId="77777777" w:rsidTr="0006553F">
        <w:trPr>
          <w:trHeight w:val="334"/>
          <w:jc w:val="center"/>
        </w:trPr>
        <w:tc>
          <w:tcPr>
            <w:tcW w:w="1943" w:type="dxa"/>
            <w:shd w:val="clear" w:color="auto" w:fill="D9D9D9" w:themeFill="background1" w:themeFillShade="D9"/>
            <w:vAlign w:val="center"/>
          </w:tcPr>
          <w:p w14:paraId="077C1F93" w14:textId="2C5FC423" w:rsidR="00FD0F91" w:rsidRPr="003A0E0C" w:rsidRDefault="005458FC" w:rsidP="00835075">
            <w:pPr>
              <w:jc w:val="center"/>
              <w:rPr>
                <w:rFonts w:ascii="HGPｺﾞｼｯｸM" w:eastAsia="HGPｺﾞｼｯｸM"/>
                <w:sz w:val="21"/>
                <w:szCs w:val="21"/>
                <w:lang w:eastAsia="ja-JP"/>
              </w:rPr>
            </w:pPr>
            <w:r>
              <w:rPr>
                <w:rFonts w:ascii="HGPｺﾞｼｯｸM" w:eastAsia="HGPｺﾞｼｯｸM" w:hint="eastAsia"/>
                <w:sz w:val="21"/>
                <w:szCs w:val="21"/>
                <w:lang w:eastAsia="ja-JP"/>
              </w:rPr>
              <w:t>施設</w:t>
            </w:r>
            <w:r w:rsidR="00FD0F91" w:rsidRPr="003A0E0C">
              <w:rPr>
                <w:rFonts w:ascii="HGPｺﾞｼｯｸM" w:eastAsia="HGPｺﾞｼｯｸM" w:hint="eastAsia"/>
                <w:sz w:val="21"/>
                <w:szCs w:val="21"/>
                <w:lang w:eastAsia="ja-JP"/>
              </w:rPr>
              <w:t>区分</w:t>
            </w:r>
          </w:p>
        </w:tc>
        <w:tc>
          <w:tcPr>
            <w:tcW w:w="2835" w:type="dxa"/>
            <w:shd w:val="clear" w:color="auto" w:fill="D9D9D9" w:themeFill="background1" w:themeFillShade="D9"/>
            <w:vAlign w:val="center"/>
          </w:tcPr>
          <w:p w14:paraId="3FD40E83" w14:textId="77777777" w:rsidR="00FD0F91" w:rsidRPr="003A0E0C" w:rsidRDefault="00FD0F91" w:rsidP="00835075">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施設の概要</w:t>
            </w:r>
          </w:p>
        </w:tc>
        <w:tc>
          <w:tcPr>
            <w:tcW w:w="1423" w:type="dxa"/>
            <w:shd w:val="clear" w:color="auto" w:fill="D9D9D9" w:themeFill="background1" w:themeFillShade="D9"/>
            <w:vAlign w:val="center"/>
          </w:tcPr>
          <w:p w14:paraId="453D95B3" w14:textId="155DB4AC" w:rsidR="00FD0F91" w:rsidRPr="003A0E0C" w:rsidRDefault="00FD0F91" w:rsidP="00835075">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処理能力</w:t>
            </w:r>
          </w:p>
        </w:tc>
        <w:tc>
          <w:tcPr>
            <w:tcW w:w="992" w:type="dxa"/>
            <w:shd w:val="clear" w:color="auto" w:fill="D9D9D9" w:themeFill="background1" w:themeFillShade="D9"/>
            <w:vAlign w:val="center"/>
          </w:tcPr>
          <w:p w14:paraId="7EB1790E" w14:textId="57FB9739" w:rsidR="00FD0F91" w:rsidRPr="003A0E0C" w:rsidRDefault="00FD0F91" w:rsidP="00835075">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協定</w:t>
            </w:r>
          </w:p>
        </w:tc>
        <w:tc>
          <w:tcPr>
            <w:tcW w:w="2268" w:type="dxa"/>
            <w:shd w:val="clear" w:color="auto" w:fill="D9D9D9" w:themeFill="background1" w:themeFillShade="D9"/>
            <w:vAlign w:val="center"/>
          </w:tcPr>
          <w:p w14:paraId="0BA6DE4F" w14:textId="38004DB2" w:rsidR="00FD0F91" w:rsidRPr="003A0E0C" w:rsidRDefault="00FD0F91" w:rsidP="00835075">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備考</w:t>
            </w:r>
          </w:p>
        </w:tc>
      </w:tr>
      <w:tr w:rsidR="004E708B" w:rsidRPr="003A0E0C" w14:paraId="69AE2C4D" w14:textId="77777777" w:rsidTr="0006553F">
        <w:trPr>
          <w:trHeight w:val="334"/>
          <w:jc w:val="center"/>
        </w:trPr>
        <w:tc>
          <w:tcPr>
            <w:tcW w:w="1943" w:type="dxa"/>
            <w:vAlign w:val="center"/>
          </w:tcPr>
          <w:p w14:paraId="13B14583" w14:textId="596B9AFB" w:rsidR="00FD0F91" w:rsidRPr="003A0E0C" w:rsidRDefault="00FD0F91" w:rsidP="00974B3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焼却施設</w:t>
            </w:r>
          </w:p>
        </w:tc>
        <w:tc>
          <w:tcPr>
            <w:tcW w:w="2835" w:type="dxa"/>
            <w:vAlign w:val="center"/>
          </w:tcPr>
          <w:p w14:paraId="12C464CB" w14:textId="41A19A7F" w:rsidR="00FD0F91" w:rsidRPr="003A0E0C" w:rsidRDefault="00FD0F91" w:rsidP="00974B3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廃プラ以外の焼却</w:t>
            </w:r>
          </w:p>
        </w:tc>
        <w:tc>
          <w:tcPr>
            <w:tcW w:w="1423" w:type="dxa"/>
            <w:vAlign w:val="center"/>
          </w:tcPr>
          <w:p w14:paraId="135B8E0D" w14:textId="77777777" w:rsidR="00FD0F91" w:rsidRPr="003A0E0C" w:rsidRDefault="00FD0F91" w:rsidP="00974B3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１５ｔ/日</w:t>
            </w:r>
          </w:p>
        </w:tc>
        <w:tc>
          <w:tcPr>
            <w:tcW w:w="992" w:type="dxa"/>
            <w:vAlign w:val="center"/>
          </w:tcPr>
          <w:p w14:paraId="74EB538F" w14:textId="48D0DF53" w:rsidR="00FD0F91" w:rsidRPr="003A0E0C" w:rsidRDefault="00FD0F91" w:rsidP="00974B3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あり</w:t>
            </w:r>
          </w:p>
        </w:tc>
        <w:tc>
          <w:tcPr>
            <w:tcW w:w="2268" w:type="dxa"/>
            <w:vAlign w:val="center"/>
          </w:tcPr>
          <w:p w14:paraId="57B22E7C" w14:textId="797E14A7" w:rsidR="00FD0F91" w:rsidRPr="003A0E0C" w:rsidRDefault="00FD0F91" w:rsidP="0006553F">
            <w:pP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㈱〇〇</w:t>
            </w:r>
          </w:p>
        </w:tc>
      </w:tr>
      <w:tr w:rsidR="004E708B" w:rsidRPr="003A0E0C" w14:paraId="1108CB99" w14:textId="77777777" w:rsidTr="0006553F">
        <w:trPr>
          <w:trHeight w:val="334"/>
          <w:jc w:val="center"/>
        </w:trPr>
        <w:tc>
          <w:tcPr>
            <w:tcW w:w="1943" w:type="dxa"/>
            <w:vAlign w:val="center"/>
          </w:tcPr>
          <w:p w14:paraId="59E67D55" w14:textId="15802255" w:rsidR="00FD0F91" w:rsidRPr="003A0E0C" w:rsidRDefault="00FD0F91" w:rsidP="00974B3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破砕機</w:t>
            </w:r>
          </w:p>
        </w:tc>
        <w:tc>
          <w:tcPr>
            <w:tcW w:w="2835" w:type="dxa"/>
            <w:vAlign w:val="center"/>
          </w:tcPr>
          <w:p w14:paraId="7A630D47" w14:textId="391E2F67" w:rsidR="00FD0F91" w:rsidRPr="003A0E0C" w:rsidRDefault="00FD0F91" w:rsidP="00974B3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木くず</w:t>
            </w:r>
          </w:p>
        </w:tc>
        <w:tc>
          <w:tcPr>
            <w:tcW w:w="1423" w:type="dxa"/>
            <w:vAlign w:val="center"/>
          </w:tcPr>
          <w:p w14:paraId="4501501C" w14:textId="7255134A" w:rsidR="00FD0F91" w:rsidRPr="003A0E0C" w:rsidRDefault="00FD0F91" w:rsidP="00974B3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２０ｔ/日</w:t>
            </w:r>
          </w:p>
        </w:tc>
        <w:tc>
          <w:tcPr>
            <w:tcW w:w="992" w:type="dxa"/>
            <w:vAlign w:val="center"/>
          </w:tcPr>
          <w:p w14:paraId="0824D43B" w14:textId="63507E1F" w:rsidR="00FD0F91" w:rsidRPr="003A0E0C" w:rsidRDefault="00FD0F91" w:rsidP="00974B3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なし</w:t>
            </w:r>
          </w:p>
        </w:tc>
        <w:tc>
          <w:tcPr>
            <w:tcW w:w="2268" w:type="dxa"/>
            <w:vAlign w:val="center"/>
          </w:tcPr>
          <w:p w14:paraId="4B838EC4" w14:textId="02F18FC3" w:rsidR="00FD0F91" w:rsidRPr="003A0E0C" w:rsidRDefault="00FD0F91" w:rsidP="0006553F">
            <w:pP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㈱〇〇</w:t>
            </w:r>
          </w:p>
        </w:tc>
      </w:tr>
      <w:tr w:rsidR="004E708B" w:rsidRPr="003A0E0C" w14:paraId="5049D2D7" w14:textId="77777777" w:rsidTr="0006553F">
        <w:trPr>
          <w:trHeight w:val="334"/>
          <w:jc w:val="center"/>
        </w:trPr>
        <w:tc>
          <w:tcPr>
            <w:tcW w:w="1943" w:type="dxa"/>
            <w:vAlign w:val="center"/>
          </w:tcPr>
          <w:p w14:paraId="0D0EBC88" w14:textId="2E2DE404" w:rsidR="00FD0F91" w:rsidRPr="003A0E0C" w:rsidRDefault="00FD0F91" w:rsidP="00974B3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最終処分場</w:t>
            </w:r>
          </w:p>
        </w:tc>
        <w:tc>
          <w:tcPr>
            <w:tcW w:w="2835" w:type="dxa"/>
            <w:vAlign w:val="center"/>
          </w:tcPr>
          <w:p w14:paraId="09635A84" w14:textId="57A6068A" w:rsidR="00FD0F91" w:rsidRPr="003A0E0C" w:rsidRDefault="00FD0F91" w:rsidP="00974B3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管理型</w:t>
            </w:r>
          </w:p>
        </w:tc>
        <w:tc>
          <w:tcPr>
            <w:tcW w:w="1423" w:type="dxa"/>
            <w:vAlign w:val="center"/>
          </w:tcPr>
          <w:p w14:paraId="43943AC4" w14:textId="24D0F76A" w:rsidR="00FD0F91" w:rsidRPr="003A0E0C" w:rsidRDefault="00FD0F91" w:rsidP="00974B3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20,000m3</w:t>
            </w:r>
          </w:p>
        </w:tc>
        <w:tc>
          <w:tcPr>
            <w:tcW w:w="992" w:type="dxa"/>
            <w:vAlign w:val="center"/>
          </w:tcPr>
          <w:p w14:paraId="65608FA5" w14:textId="727E4621" w:rsidR="00FD0F91" w:rsidRPr="003A0E0C" w:rsidRDefault="00FD0F91" w:rsidP="00974B3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なし</w:t>
            </w:r>
          </w:p>
        </w:tc>
        <w:tc>
          <w:tcPr>
            <w:tcW w:w="2268" w:type="dxa"/>
            <w:vAlign w:val="center"/>
          </w:tcPr>
          <w:p w14:paraId="02BE0EC8" w14:textId="2C5FA83F" w:rsidR="00FD0F91" w:rsidRPr="003A0E0C" w:rsidRDefault="00FD0F91" w:rsidP="0006553F">
            <w:pP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㈱〇〇</w:t>
            </w:r>
            <w:r w:rsidR="00240007" w:rsidRPr="003A0E0C">
              <w:rPr>
                <w:rFonts w:ascii="HGPｺﾞｼｯｸM" w:eastAsia="HGPｺﾞｼｯｸM" w:hint="eastAsia"/>
                <w:color w:val="FF0000"/>
                <w:sz w:val="21"/>
                <w:szCs w:val="21"/>
                <w:lang w:eastAsia="ja-JP"/>
              </w:rPr>
              <w:t>残余容量</w:t>
            </w:r>
          </w:p>
        </w:tc>
      </w:tr>
      <w:tr w:rsidR="004E708B" w:rsidRPr="003A0E0C" w14:paraId="552A407F" w14:textId="77777777" w:rsidTr="0006553F">
        <w:trPr>
          <w:trHeight w:val="334"/>
          <w:jc w:val="center"/>
        </w:trPr>
        <w:tc>
          <w:tcPr>
            <w:tcW w:w="1943" w:type="dxa"/>
            <w:vAlign w:val="center"/>
          </w:tcPr>
          <w:p w14:paraId="6B73254C" w14:textId="018A5061" w:rsidR="007D3552" w:rsidRPr="003A0E0C" w:rsidRDefault="007D3552" w:rsidP="00974B3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セメントキルン</w:t>
            </w:r>
          </w:p>
        </w:tc>
        <w:tc>
          <w:tcPr>
            <w:tcW w:w="2835" w:type="dxa"/>
            <w:vAlign w:val="center"/>
          </w:tcPr>
          <w:p w14:paraId="3B6AD556" w14:textId="5412AB2E" w:rsidR="007D3552" w:rsidRPr="003A0E0C" w:rsidRDefault="007D3552" w:rsidP="00974B3C">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ﾌﾗｲアッシュセメント製造</w:t>
            </w:r>
          </w:p>
        </w:tc>
        <w:tc>
          <w:tcPr>
            <w:tcW w:w="1423" w:type="dxa"/>
            <w:vAlign w:val="center"/>
          </w:tcPr>
          <w:p w14:paraId="0C87207B" w14:textId="5B452E51" w:rsidR="007D3552" w:rsidRPr="003A0E0C" w:rsidRDefault="007D3552" w:rsidP="00974B3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200t/日</w:t>
            </w:r>
          </w:p>
        </w:tc>
        <w:tc>
          <w:tcPr>
            <w:tcW w:w="992" w:type="dxa"/>
            <w:vAlign w:val="center"/>
          </w:tcPr>
          <w:p w14:paraId="36F5D92A" w14:textId="64631754" w:rsidR="007D3552" w:rsidRPr="003A0E0C" w:rsidRDefault="007D3552" w:rsidP="00974B3C">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あり</w:t>
            </w:r>
          </w:p>
        </w:tc>
        <w:tc>
          <w:tcPr>
            <w:tcW w:w="2268" w:type="dxa"/>
            <w:vAlign w:val="center"/>
          </w:tcPr>
          <w:p w14:paraId="1098E8DE" w14:textId="2846FC18" w:rsidR="007D3552" w:rsidRPr="003A0E0C" w:rsidRDefault="007D3552" w:rsidP="0006553F">
            <w:pP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㈱〇〇</w:t>
            </w:r>
          </w:p>
        </w:tc>
      </w:tr>
    </w:tbl>
    <w:p w14:paraId="290BC432" w14:textId="3D83A282" w:rsidR="006851C3" w:rsidRDefault="0006553F" w:rsidP="00DC38FD">
      <w:pPr>
        <w:rPr>
          <w:sz w:val="21"/>
          <w:szCs w:val="21"/>
          <w:lang w:eastAsia="ja-JP"/>
        </w:rPr>
      </w:pPr>
      <w:r w:rsidRPr="003A0E0C">
        <w:rPr>
          <w:rFonts w:ascii="HGPｺﾞｼｯｸM" w:eastAsia="HGPｺﾞｼｯｸM" w:hint="eastAsia"/>
          <w:noProof/>
          <w:sz w:val="21"/>
          <w:szCs w:val="21"/>
          <w:lang w:eastAsia="ja-JP"/>
        </w:rPr>
        <mc:AlternateContent>
          <mc:Choice Requires="wpg">
            <w:drawing>
              <wp:anchor distT="0" distB="0" distL="114300" distR="114300" simplePos="0" relativeHeight="252413952" behindDoc="0" locked="0" layoutInCell="1" allowOverlap="1" wp14:anchorId="176A838A" wp14:editId="1C1D0039">
                <wp:simplePos x="0" y="0"/>
                <wp:positionH relativeFrom="margin">
                  <wp:posOffset>3018155</wp:posOffset>
                </wp:positionH>
                <wp:positionV relativeFrom="paragraph">
                  <wp:posOffset>53340</wp:posOffset>
                </wp:positionV>
                <wp:extent cx="3038475" cy="786765"/>
                <wp:effectExtent l="0" t="38100" r="28575" b="0"/>
                <wp:wrapNone/>
                <wp:docPr id="3265" name="グループ化 3265"/>
                <wp:cNvGraphicFramePr/>
                <a:graphic xmlns:a="http://schemas.openxmlformats.org/drawingml/2006/main">
                  <a:graphicData uri="http://schemas.microsoft.com/office/word/2010/wordprocessingGroup">
                    <wpg:wgp>
                      <wpg:cNvGrpSpPr/>
                      <wpg:grpSpPr>
                        <a:xfrm>
                          <a:off x="0" y="0"/>
                          <a:ext cx="3038475" cy="786765"/>
                          <a:chOff x="0" y="4215337"/>
                          <a:chExt cx="5115698" cy="349382"/>
                        </a:xfrm>
                      </wpg:grpSpPr>
                      <wpg:grpSp>
                        <wpg:cNvPr id="3266" name="グループ化 3266"/>
                        <wpg:cNvGrpSpPr/>
                        <wpg:grpSpPr>
                          <a:xfrm>
                            <a:off x="0" y="4319715"/>
                            <a:ext cx="5115698" cy="245004"/>
                            <a:chOff x="0" y="-1"/>
                            <a:chExt cx="5115698" cy="650790"/>
                          </a:xfrm>
                        </wpg:grpSpPr>
                        <wps:wsp>
                          <wps:cNvPr id="3267" name="四角形: 角を丸くする 3267"/>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8" name="テキスト ボックス 3268"/>
                          <wps:cNvSpPr txBox="1"/>
                          <wps:spPr>
                            <a:xfrm>
                              <a:off x="90616" y="49427"/>
                              <a:ext cx="4868562" cy="601362"/>
                            </a:xfrm>
                            <a:prstGeom prst="rect">
                              <a:avLst/>
                            </a:prstGeom>
                            <a:noFill/>
                            <a:ln w="6350">
                              <a:noFill/>
                            </a:ln>
                          </wps:spPr>
                          <wps:txbx>
                            <w:txbxContent>
                              <w:p w14:paraId="7E7D4B10" w14:textId="40CFDA89" w:rsidR="006851C3" w:rsidRPr="007C4609" w:rsidRDefault="006851C3" w:rsidP="006851C3">
                                <w:pPr>
                                  <w:spacing w:line="200" w:lineRule="exact"/>
                                  <w:rPr>
                                    <w:sz w:val="18"/>
                                    <w:szCs w:val="18"/>
                                    <w:lang w:eastAsia="ja-JP"/>
                                  </w:rPr>
                                </w:pPr>
                                <w:r>
                                  <w:rPr>
                                    <w:rFonts w:hint="eastAsia"/>
                                    <w:sz w:val="18"/>
                                    <w:szCs w:val="18"/>
                                    <w:lang w:eastAsia="ja-JP"/>
                                  </w:rPr>
                                  <w:t>災害廃棄物を処理可能な管内及び近隣（振興局内）の産業廃棄物処理施設について、概要を記載ください。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69" name="直線コネクタ 3269"/>
                        <wps:cNvCnPr/>
                        <wps:spPr>
                          <a:xfrm flipH="1" flipV="1">
                            <a:off x="1248259" y="4215337"/>
                            <a:ext cx="527043" cy="104378"/>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6A838A" id="グループ化 3265" o:spid="_x0000_s1259" style="position:absolute;margin-left:237.65pt;margin-top:4.2pt;width:239.25pt;height:61.95pt;z-index:252413952;mso-position-horizontal-relative:margin;mso-width-relative:margin;mso-height-relative:margin" coordorigin=",42153" coordsize="51156,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">
                <v:group id="グループ化 3266" o:spid="_x0000_s1260"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">
                  <v:roundrect id="四角形: 角を丸くする 3267" o:spid="_x0000_s1261"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" fillcolor="#fff2cc [663]" strokecolor="#1f3763 [1604]" strokeweight="1pt">
                    <v:stroke joinstyle="miter"/>
                  </v:roundrect>
                  <v:shape id="テキスト ボックス 3268" o:spid="_x0000_s1262"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" filled="f" stroked="f" strokeweight=".5pt">
                    <v:textbox>
                      <w:txbxContent>
                        <w:p w14:paraId="7E7D4B10" w14:textId="40CFDA89" w:rsidR="006851C3" w:rsidRPr="007C4609" w:rsidRDefault="006851C3" w:rsidP="006851C3">
                          <w:pPr>
                            <w:spacing w:line="200" w:lineRule="exact"/>
                            <w:rPr>
                              <w:sz w:val="18"/>
                              <w:szCs w:val="18"/>
                              <w:lang w:eastAsia="ja-JP"/>
                            </w:rPr>
                          </w:pPr>
                          <w:r>
                            <w:rPr>
                              <w:rFonts w:hint="eastAsia"/>
                              <w:sz w:val="18"/>
                              <w:szCs w:val="18"/>
                              <w:lang w:eastAsia="ja-JP"/>
                            </w:rPr>
                            <w:t>災害廃棄物を処理可能な管内及び近隣（振興局内）の産業廃棄物処理施設について、概要を記載ください。</w:t>
                          </w:r>
                        </w:p>
                      </w:txbxContent>
                    </v:textbox>
                  </v:shape>
                </v:group>
                <v:line id="直線コネクタ 3269" o:spid="_x0000_s1263" style="position:absolute;flip:x y;visibility:visible;mso-wrap-style:square" from="12482,42153" to="17753,4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" strokecolor="#4472c4 [3204]" strokeweight=".5pt">
                  <v:stroke endarrow="oval" joinstyle="miter"/>
                </v:line>
                <w10:wrap anchorx="margin"/>
              </v:group>
            </w:pict>
          </mc:Fallback>
        </mc:AlternateContent>
      </w:r>
    </w:p>
    <w:p w14:paraId="1BE7DA3F" w14:textId="566360C1" w:rsidR="006851C3" w:rsidRDefault="006851C3" w:rsidP="00DC38FD">
      <w:pPr>
        <w:rPr>
          <w:sz w:val="21"/>
          <w:szCs w:val="21"/>
          <w:lang w:eastAsia="ja-JP"/>
        </w:rPr>
      </w:pPr>
    </w:p>
    <w:p w14:paraId="774EB5E2" w14:textId="3C5ECA5D" w:rsidR="006851C3" w:rsidRDefault="006851C3" w:rsidP="00DC38FD">
      <w:pPr>
        <w:rPr>
          <w:sz w:val="21"/>
          <w:szCs w:val="21"/>
          <w:lang w:eastAsia="ja-JP"/>
        </w:rPr>
      </w:pPr>
    </w:p>
    <w:p w14:paraId="1226EFA3" w14:textId="6E6C6587" w:rsidR="006851C3" w:rsidRPr="0006553F" w:rsidRDefault="0006553F" w:rsidP="0006553F">
      <w:pPr>
        <w:pStyle w:val="afa"/>
        <w:rPr>
          <w:color w:val="FF0000"/>
        </w:rPr>
      </w:pPr>
      <w:r w:rsidRPr="0006553F">
        <w:rPr>
          <w:noProof/>
          <w:color w:val="FF0000"/>
        </w:rPr>
        <w:lastRenderedPageBreak/>
        <mc:AlternateContent>
          <mc:Choice Requires="wps">
            <w:drawing>
              <wp:anchor distT="0" distB="0" distL="114300" distR="114300" simplePos="0" relativeHeight="252332032" behindDoc="0" locked="0" layoutInCell="1" allowOverlap="1" wp14:anchorId="3634F599" wp14:editId="285CF276">
                <wp:simplePos x="0" y="0"/>
                <wp:positionH relativeFrom="column">
                  <wp:posOffset>4665345</wp:posOffset>
                </wp:positionH>
                <wp:positionV relativeFrom="paragraph">
                  <wp:posOffset>2199821</wp:posOffset>
                </wp:positionV>
                <wp:extent cx="1091821" cy="518615"/>
                <wp:effectExtent l="0" t="0" r="13335" b="15240"/>
                <wp:wrapNone/>
                <wp:docPr id="2972" name="正方形/長方形 2972"/>
                <wp:cNvGraphicFramePr/>
                <a:graphic xmlns:a="http://schemas.openxmlformats.org/drawingml/2006/main">
                  <a:graphicData uri="http://schemas.microsoft.com/office/word/2010/wordprocessingShape">
                    <wps:wsp>
                      <wps:cNvSpPr/>
                      <wps:spPr>
                        <a:xfrm>
                          <a:off x="0" y="0"/>
                          <a:ext cx="1091821" cy="51861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EAF89" w14:textId="77777777" w:rsidR="00650E76" w:rsidRPr="00C12203" w:rsidRDefault="00650E76" w:rsidP="00650E76">
                            <w:pPr>
                              <w:rPr>
                                <w:rFonts w:ascii="HGPｺﾞｼｯｸM" w:eastAsia="HGPｺﾞｼｯｸM"/>
                                <w:color w:val="000000" w:themeColor="text1"/>
                                <w:sz w:val="16"/>
                                <w:lang w:eastAsia="ja-JP"/>
                              </w:rPr>
                            </w:pPr>
                            <w:r w:rsidRPr="00C12203">
                              <w:rPr>
                                <w:rFonts w:ascii="HGPｺﾞｼｯｸM" w:eastAsia="HGPｺﾞｼｯｸM" w:hint="eastAsia"/>
                                <w:color w:val="000000" w:themeColor="text1"/>
                                <w:sz w:val="16"/>
                                <w:lang w:eastAsia="ja-JP"/>
                              </w:rPr>
                              <w:t>【凡例】</w:t>
                            </w:r>
                          </w:p>
                          <w:p w14:paraId="7EC10191" w14:textId="77777777" w:rsidR="00650E76" w:rsidRPr="00C12203" w:rsidRDefault="00650E76" w:rsidP="00650E76">
                            <w:pPr>
                              <w:ind w:firstLineChars="100" w:firstLine="160"/>
                              <w:rPr>
                                <w:rFonts w:ascii="HGPｺﾞｼｯｸM" w:eastAsia="HGPｺﾞｼｯｸM"/>
                                <w:color w:val="000000" w:themeColor="text1"/>
                                <w:sz w:val="16"/>
                                <w:lang w:eastAsia="ja-JP"/>
                              </w:rPr>
                            </w:pPr>
                            <w:r w:rsidRPr="00C12203">
                              <w:rPr>
                                <w:rFonts w:ascii="HGPｺﾞｼｯｸM" w:eastAsia="HGPｺﾞｼｯｸM" w:hint="eastAsia"/>
                                <w:color w:val="FF0000"/>
                                <w:sz w:val="16"/>
                                <w:lang w:eastAsia="ja-JP"/>
                              </w:rPr>
                              <w:t>赤字</w:t>
                            </w:r>
                            <w:r w:rsidRPr="00C12203">
                              <w:rPr>
                                <w:rFonts w:ascii="HGPｺﾞｼｯｸM" w:eastAsia="HGPｺﾞｼｯｸM" w:hint="eastAsia"/>
                                <w:color w:val="000000" w:themeColor="text1"/>
                                <w:sz w:val="16"/>
                                <w:lang w:eastAsia="ja-JP"/>
                              </w:rPr>
                              <w:t>：焼却施設</w:t>
                            </w:r>
                          </w:p>
                          <w:p w14:paraId="4D661FF8" w14:textId="77777777" w:rsidR="00650E76" w:rsidRPr="00C12203" w:rsidRDefault="00650E76" w:rsidP="00650E76">
                            <w:pPr>
                              <w:ind w:firstLineChars="100" w:firstLine="160"/>
                              <w:rPr>
                                <w:rFonts w:ascii="HGPｺﾞｼｯｸM" w:eastAsia="HGPｺﾞｼｯｸM"/>
                                <w:color w:val="000000" w:themeColor="text1"/>
                                <w:sz w:val="16"/>
                                <w:lang w:eastAsia="ja-JP"/>
                              </w:rPr>
                            </w:pPr>
                            <w:r w:rsidRPr="00C12203">
                              <w:rPr>
                                <w:rFonts w:ascii="HGPｺﾞｼｯｸM" w:eastAsia="HGPｺﾞｼｯｸM" w:hint="eastAsia"/>
                                <w:color w:val="0000FF"/>
                                <w:sz w:val="16"/>
                                <w:lang w:eastAsia="ja-JP"/>
                              </w:rPr>
                              <w:t>青字</w:t>
                            </w:r>
                            <w:r w:rsidRPr="00C12203">
                              <w:rPr>
                                <w:rFonts w:ascii="HGPｺﾞｼｯｸM" w:eastAsia="HGPｺﾞｼｯｸM" w:hint="eastAsia"/>
                                <w:color w:val="000000" w:themeColor="text1"/>
                                <w:sz w:val="16"/>
                                <w:lang w:eastAsia="ja-JP"/>
                              </w:rPr>
                              <w:t>：最終処分場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4F599" id="正方形/長方形 2972" o:spid="_x0000_s1264" style="position:absolute;left:0;text-align:left;margin-left:367.35pt;margin-top:173.2pt;width:85.95pt;height:40.8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" fillcolor="white [3212]" strokecolor="black [3213]">
                <v:textbox>
                  <w:txbxContent>
                    <w:p w14:paraId="4C9EAF89" w14:textId="77777777" w:rsidR="00650E76" w:rsidRPr="00C12203" w:rsidRDefault="00650E76" w:rsidP="00650E76">
                      <w:pPr>
                        <w:rPr>
                          <w:rFonts w:ascii="HGPｺﾞｼｯｸM" w:eastAsia="HGPｺﾞｼｯｸM"/>
                          <w:color w:val="000000" w:themeColor="text1"/>
                          <w:sz w:val="16"/>
                          <w:lang w:eastAsia="ja-JP"/>
                        </w:rPr>
                      </w:pPr>
                      <w:r w:rsidRPr="00C12203">
                        <w:rPr>
                          <w:rFonts w:ascii="HGPｺﾞｼｯｸM" w:eastAsia="HGPｺﾞｼｯｸM" w:hint="eastAsia"/>
                          <w:color w:val="000000" w:themeColor="text1"/>
                          <w:sz w:val="16"/>
                          <w:lang w:eastAsia="ja-JP"/>
                        </w:rPr>
                        <w:t>【凡例】</w:t>
                      </w:r>
                    </w:p>
                    <w:p w14:paraId="7EC10191" w14:textId="77777777" w:rsidR="00650E76" w:rsidRPr="00C12203" w:rsidRDefault="00650E76" w:rsidP="00650E76">
                      <w:pPr>
                        <w:ind w:firstLineChars="100" w:firstLine="160"/>
                        <w:rPr>
                          <w:rFonts w:ascii="HGPｺﾞｼｯｸM" w:eastAsia="HGPｺﾞｼｯｸM"/>
                          <w:color w:val="000000" w:themeColor="text1"/>
                          <w:sz w:val="16"/>
                          <w:lang w:eastAsia="ja-JP"/>
                        </w:rPr>
                      </w:pPr>
                      <w:r w:rsidRPr="00C12203">
                        <w:rPr>
                          <w:rFonts w:ascii="HGPｺﾞｼｯｸM" w:eastAsia="HGPｺﾞｼｯｸM" w:hint="eastAsia"/>
                          <w:color w:val="FF0000"/>
                          <w:sz w:val="16"/>
                          <w:lang w:eastAsia="ja-JP"/>
                        </w:rPr>
                        <w:t>赤字</w:t>
                      </w:r>
                      <w:r w:rsidRPr="00C12203">
                        <w:rPr>
                          <w:rFonts w:ascii="HGPｺﾞｼｯｸM" w:eastAsia="HGPｺﾞｼｯｸM" w:hint="eastAsia"/>
                          <w:color w:val="000000" w:themeColor="text1"/>
                          <w:sz w:val="16"/>
                          <w:lang w:eastAsia="ja-JP"/>
                        </w:rPr>
                        <w:t>：焼却施設</w:t>
                      </w:r>
                    </w:p>
                    <w:p w14:paraId="4D661FF8" w14:textId="77777777" w:rsidR="00650E76" w:rsidRPr="00C12203" w:rsidRDefault="00650E76" w:rsidP="00650E76">
                      <w:pPr>
                        <w:ind w:firstLineChars="100" w:firstLine="160"/>
                        <w:rPr>
                          <w:rFonts w:ascii="HGPｺﾞｼｯｸM" w:eastAsia="HGPｺﾞｼｯｸM"/>
                          <w:color w:val="000000" w:themeColor="text1"/>
                          <w:sz w:val="16"/>
                          <w:lang w:eastAsia="ja-JP"/>
                        </w:rPr>
                      </w:pPr>
                      <w:r w:rsidRPr="00C12203">
                        <w:rPr>
                          <w:rFonts w:ascii="HGPｺﾞｼｯｸM" w:eastAsia="HGPｺﾞｼｯｸM" w:hint="eastAsia"/>
                          <w:color w:val="0000FF"/>
                          <w:sz w:val="16"/>
                          <w:lang w:eastAsia="ja-JP"/>
                        </w:rPr>
                        <w:t>青字</w:t>
                      </w:r>
                      <w:r w:rsidRPr="00C12203">
                        <w:rPr>
                          <w:rFonts w:ascii="HGPｺﾞｼｯｸM" w:eastAsia="HGPｺﾞｼｯｸM" w:hint="eastAsia"/>
                          <w:color w:val="000000" w:themeColor="text1"/>
                          <w:sz w:val="16"/>
                          <w:lang w:eastAsia="ja-JP"/>
                        </w:rPr>
                        <w:t>：最終処分場</w:t>
                      </w:r>
                    </w:p>
                  </w:txbxContent>
                </v:textbox>
              </v:rect>
            </w:pict>
          </mc:Fallback>
        </mc:AlternateContent>
      </w:r>
      <w:r w:rsidRPr="0006553F">
        <w:rPr>
          <w:noProof/>
          <w:color w:val="FF0000"/>
        </w:rPr>
        <w:drawing>
          <wp:anchor distT="0" distB="0" distL="114300" distR="114300" simplePos="0" relativeHeight="252329984" behindDoc="0" locked="0" layoutInCell="1" allowOverlap="1" wp14:anchorId="478C5495" wp14:editId="28FDB6DD">
            <wp:simplePos x="0" y="0"/>
            <wp:positionH relativeFrom="margin">
              <wp:align>center</wp:align>
            </wp:positionH>
            <wp:positionV relativeFrom="paragraph">
              <wp:posOffset>19322</wp:posOffset>
            </wp:positionV>
            <wp:extent cx="4333875" cy="3009974"/>
            <wp:effectExtent l="19050" t="19050" r="9525" b="19050"/>
            <wp:wrapTopAndBottom/>
            <wp:docPr id="2995" name="図 299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 name="図 2995" descr="マップ&#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3875" cy="3009974"/>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6851C3" w:rsidRPr="0006553F">
        <w:rPr>
          <w:rFonts w:hint="eastAsia"/>
          <w:noProof/>
          <w:color w:val="FF0000"/>
          <w:sz w:val="18"/>
          <w:szCs w:val="18"/>
        </w:rPr>
        <mc:AlternateContent>
          <mc:Choice Requires="wpg">
            <w:drawing>
              <wp:anchor distT="0" distB="0" distL="114300" distR="114300" simplePos="0" relativeHeight="252416000" behindDoc="0" locked="0" layoutInCell="1" allowOverlap="1" wp14:anchorId="762CA8C5" wp14:editId="1F9E4FCB">
                <wp:simplePos x="0" y="0"/>
                <wp:positionH relativeFrom="margin">
                  <wp:posOffset>3892550</wp:posOffset>
                </wp:positionH>
                <wp:positionV relativeFrom="paragraph">
                  <wp:posOffset>95250</wp:posOffset>
                </wp:positionV>
                <wp:extent cx="2215515" cy="560705"/>
                <wp:effectExtent l="38100" t="38100" r="13335" b="0"/>
                <wp:wrapNone/>
                <wp:docPr id="3270" name="グループ化 3270"/>
                <wp:cNvGraphicFramePr/>
                <a:graphic xmlns:a="http://schemas.openxmlformats.org/drawingml/2006/main">
                  <a:graphicData uri="http://schemas.microsoft.com/office/word/2010/wordprocessingGroup">
                    <wpg:wgp>
                      <wpg:cNvGrpSpPr/>
                      <wpg:grpSpPr>
                        <a:xfrm>
                          <a:off x="0" y="0"/>
                          <a:ext cx="2215515" cy="560705"/>
                          <a:chOff x="-740231" y="4315481"/>
                          <a:chExt cx="5855929" cy="249238"/>
                        </a:xfrm>
                      </wpg:grpSpPr>
                      <wpg:grpSp>
                        <wpg:cNvPr id="3271" name="グループ化 3271"/>
                        <wpg:cNvGrpSpPr/>
                        <wpg:grpSpPr>
                          <a:xfrm>
                            <a:off x="0" y="4319715"/>
                            <a:ext cx="5115698" cy="245004"/>
                            <a:chOff x="0" y="-1"/>
                            <a:chExt cx="5115698" cy="650790"/>
                          </a:xfrm>
                        </wpg:grpSpPr>
                        <wps:wsp>
                          <wps:cNvPr id="3272" name="四角形: 角を丸くする 3272"/>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3" name="テキスト ボックス 3273"/>
                          <wps:cNvSpPr txBox="1"/>
                          <wps:spPr>
                            <a:xfrm>
                              <a:off x="90616" y="49426"/>
                              <a:ext cx="4868561" cy="601363"/>
                            </a:xfrm>
                            <a:prstGeom prst="rect">
                              <a:avLst/>
                            </a:prstGeom>
                            <a:noFill/>
                            <a:ln w="6350">
                              <a:noFill/>
                            </a:ln>
                          </wps:spPr>
                          <wps:txbx>
                            <w:txbxContent>
                              <w:p w14:paraId="71B414C6" w14:textId="2403475D" w:rsidR="006851C3" w:rsidRPr="007C4609" w:rsidRDefault="006851C3" w:rsidP="006851C3">
                                <w:pPr>
                                  <w:spacing w:line="200" w:lineRule="exact"/>
                                  <w:rPr>
                                    <w:sz w:val="18"/>
                                    <w:szCs w:val="18"/>
                                    <w:lang w:eastAsia="ja-JP"/>
                                  </w:rPr>
                                </w:pPr>
                                <w:r>
                                  <w:rPr>
                                    <w:rFonts w:hint="eastAsia"/>
                                    <w:sz w:val="18"/>
                                    <w:szCs w:val="18"/>
                                    <w:lang w:eastAsia="ja-JP"/>
                                  </w:rPr>
                                  <w:t>一般廃棄物処理施設の位置図を添付してください。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74" name="直線コネクタ 3274"/>
                        <wps:cNvCnPr/>
                        <wps:spPr>
                          <a:xfrm flipH="1" flipV="1">
                            <a:off x="-740231" y="4315481"/>
                            <a:ext cx="783766" cy="22842"/>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2CA8C5" id="グループ化 3270" o:spid="_x0000_s1265" style="position:absolute;left:0;text-align:left;margin-left:306.5pt;margin-top:7.5pt;width:174.45pt;height:44.15pt;z-index:252416000;mso-position-horizontal-relative:margin;mso-width-relative:margin;mso-height-relative:margin" coordorigin="-7402,43154" coordsize="58559,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">
                <v:group id="グループ化 3271" o:spid="_x0000_s1266"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oundrect id="四角形: 角を丸くする 3272" o:spid="_x0000_s1267"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" fillcolor="#fff2cc [663]" strokecolor="#1f3763 [1604]" strokeweight="1pt">
                    <v:stroke joinstyle="miter"/>
                  </v:roundrect>
                  <v:shape id="テキスト ボックス 3273" o:spid="_x0000_s1268"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" filled="f" stroked="f" strokeweight=".5pt">
                    <v:textbox>
                      <w:txbxContent>
                        <w:p w14:paraId="71B414C6" w14:textId="2403475D" w:rsidR="006851C3" w:rsidRPr="007C4609" w:rsidRDefault="006851C3" w:rsidP="006851C3">
                          <w:pPr>
                            <w:spacing w:line="200" w:lineRule="exact"/>
                            <w:rPr>
                              <w:sz w:val="18"/>
                              <w:szCs w:val="18"/>
                              <w:lang w:eastAsia="ja-JP"/>
                            </w:rPr>
                          </w:pPr>
                          <w:r>
                            <w:rPr>
                              <w:rFonts w:hint="eastAsia"/>
                              <w:sz w:val="18"/>
                              <w:szCs w:val="18"/>
                              <w:lang w:eastAsia="ja-JP"/>
                            </w:rPr>
                            <w:t>一般廃棄物処理施設の位置図を添付してください。</w:t>
                          </w:r>
                        </w:p>
                      </w:txbxContent>
                    </v:textbox>
                  </v:shape>
                </v:group>
                <v:line id="直線コネクタ 3274" o:spid="_x0000_s1269" style="position:absolute;flip:x y;visibility:visible;mso-wrap-style:square" from="-7402,43154" to="435,4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" strokecolor="#4472c4 [3204]" strokeweight=".5pt">
                  <v:stroke endarrow="oval" joinstyle="miter"/>
                </v:line>
                <w10:wrap anchorx="margin"/>
              </v:group>
            </w:pict>
          </mc:Fallback>
        </mc:AlternateContent>
      </w:r>
      <w:r w:rsidR="00650E76" w:rsidRPr="0006553F">
        <w:rPr>
          <w:rFonts w:hint="eastAsia"/>
          <w:color w:val="FF0000"/>
        </w:rPr>
        <w:t>図</w:t>
      </w:r>
      <w:r w:rsidRPr="0006553F">
        <w:rPr>
          <w:rFonts w:hint="eastAsia"/>
          <w:color w:val="FF0000"/>
        </w:rPr>
        <w:t>2-5-</w:t>
      </w:r>
      <w:r w:rsidR="006851C3" w:rsidRPr="0006553F">
        <w:rPr>
          <w:rFonts w:hint="eastAsia"/>
          <w:color w:val="FF0000"/>
        </w:rPr>
        <w:t>●</w:t>
      </w:r>
      <w:r w:rsidR="00650E76" w:rsidRPr="0006553F">
        <w:rPr>
          <w:rFonts w:hint="eastAsia"/>
          <w:color w:val="FF0000"/>
        </w:rPr>
        <w:t xml:space="preserve">　○○（総合）振興局内における一般廃棄物処理施設の位置図</w:t>
      </w:r>
    </w:p>
    <w:p w14:paraId="7CF7620B" w14:textId="3E3BE39A" w:rsidR="00650E76" w:rsidRPr="0006553F" w:rsidRDefault="0006553F" w:rsidP="0006553F">
      <w:pPr>
        <w:pStyle w:val="afa"/>
        <w:rPr>
          <w:color w:val="FF0000"/>
        </w:rPr>
      </w:pPr>
      <w:r w:rsidRPr="0006553F">
        <w:rPr>
          <w:noProof/>
          <w:color w:val="FF0000"/>
        </w:rPr>
        <w:drawing>
          <wp:anchor distT="0" distB="0" distL="114300" distR="114300" simplePos="0" relativeHeight="252548096" behindDoc="0" locked="0" layoutInCell="1" allowOverlap="1" wp14:anchorId="1D3E3FF6" wp14:editId="43D31F31">
            <wp:simplePos x="0" y="0"/>
            <wp:positionH relativeFrom="margin">
              <wp:align>center</wp:align>
            </wp:positionH>
            <wp:positionV relativeFrom="paragraph">
              <wp:posOffset>398417</wp:posOffset>
            </wp:positionV>
            <wp:extent cx="4333875" cy="3009974"/>
            <wp:effectExtent l="19050" t="19050" r="9525" b="19050"/>
            <wp:wrapTopAndBottom/>
            <wp:docPr id="697484567" name="図 69748456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 name="図 2995" descr="マップ&#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3875" cy="3009974"/>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650E76" w:rsidRPr="0006553F">
        <w:rPr>
          <w:rFonts w:hint="eastAsia"/>
          <w:color w:val="FF0000"/>
        </w:rPr>
        <w:t>（釧路総合振興局管内の例）</w:t>
      </w:r>
    </w:p>
    <w:p w14:paraId="443BD25E" w14:textId="17BF01F6" w:rsidR="00650E76" w:rsidRPr="00650E76" w:rsidRDefault="0006553F" w:rsidP="00DC38FD">
      <w:pPr>
        <w:rPr>
          <w:sz w:val="21"/>
          <w:szCs w:val="21"/>
          <w:lang w:eastAsia="ja-JP"/>
        </w:rPr>
      </w:pPr>
      <w:r>
        <w:rPr>
          <w:rFonts w:hint="eastAsia"/>
          <w:noProof/>
          <w:sz w:val="18"/>
          <w:szCs w:val="18"/>
          <w:lang w:eastAsia="ja-JP"/>
        </w:rPr>
        <mc:AlternateContent>
          <mc:Choice Requires="wpg">
            <w:drawing>
              <wp:anchor distT="0" distB="0" distL="114300" distR="114300" simplePos="0" relativeHeight="252549120" behindDoc="0" locked="0" layoutInCell="1" allowOverlap="1" wp14:anchorId="718BB2FE" wp14:editId="156069B4">
                <wp:simplePos x="0" y="0"/>
                <wp:positionH relativeFrom="margin">
                  <wp:align>right</wp:align>
                </wp:positionH>
                <wp:positionV relativeFrom="paragraph">
                  <wp:posOffset>424997</wp:posOffset>
                </wp:positionV>
                <wp:extent cx="2215515" cy="560705"/>
                <wp:effectExtent l="38100" t="38100" r="13335" b="0"/>
                <wp:wrapNone/>
                <wp:docPr id="3275" name="グループ化 3275"/>
                <wp:cNvGraphicFramePr/>
                <a:graphic xmlns:a="http://schemas.openxmlformats.org/drawingml/2006/main">
                  <a:graphicData uri="http://schemas.microsoft.com/office/word/2010/wordprocessingGroup">
                    <wpg:wgp>
                      <wpg:cNvGrpSpPr/>
                      <wpg:grpSpPr>
                        <a:xfrm>
                          <a:off x="0" y="0"/>
                          <a:ext cx="2215515" cy="560705"/>
                          <a:chOff x="-740231" y="4315481"/>
                          <a:chExt cx="5855929" cy="249238"/>
                        </a:xfrm>
                      </wpg:grpSpPr>
                      <wpg:grpSp>
                        <wpg:cNvPr id="3276" name="グループ化 3276"/>
                        <wpg:cNvGrpSpPr/>
                        <wpg:grpSpPr>
                          <a:xfrm>
                            <a:off x="0" y="4319715"/>
                            <a:ext cx="5115698" cy="245004"/>
                            <a:chOff x="0" y="-1"/>
                            <a:chExt cx="5115698" cy="650790"/>
                          </a:xfrm>
                        </wpg:grpSpPr>
                        <wps:wsp>
                          <wps:cNvPr id="3277" name="四角形: 角を丸くする 3277"/>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9" name="テキスト ボックス 3279"/>
                          <wps:cNvSpPr txBox="1"/>
                          <wps:spPr>
                            <a:xfrm>
                              <a:off x="90616" y="49426"/>
                              <a:ext cx="4868561" cy="601363"/>
                            </a:xfrm>
                            <a:prstGeom prst="rect">
                              <a:avLst/>
                            </a:prstGeom>
                            <a:noFill/>
                            <a:ln w="6350">
                              <a:noFill/>
                            </a:ln>
                          </wps:spPr>
                          <wps:txbx>
                            <w:txbxContent>
                              <w:p w14:paraId="38803A6B" w14:textId="15FC454A" w:rsidR="006851C3" w:rsidRPr="007C4609" w:rsidRDefault="006851C3" w:rsidP="006851C3">
                                <w:pPr>
                                  <w:spacing w:line="200" w:lineRule="exact"/>
                                  <w:rPr>
                                    <w:sz w:val="18"/>
                                    <w:szCs w:val="18"/>
                                    <w:lang w:eastAsia="ja-JP"/>
                                  </w:rPr>
                                </w:pPr>
                                <w:bookmarkStart w:id="76" w:name="_Hlk177820523"/>
                                <w:r>
                                  <w:rPr>
                                    <w:rFonts w:hint="eastAsia"/>
                                    <w:sz w:val="18"/>
                                    <w:szCs w:val="18"/>
                                    <w:lang w:eastAsia="ja-JP"/>
                                  </w:rPr>
                                  <w:t>産業廃棄物処理施設</w:t>
                                </w:r>
                                <w:bookmarkEnd w:id="76"/>
                                <w:r>
                                  <w:rPr>
                                    <w:rFonts w:hint="eastAsia"/>
                                    <w:sz w:val="18"/>
                                    <w:szCs w:val="18"/>
                                    <w:lang w:eastAsia="ja-JP"/>
                                  </w:rPr>
                                  <w:t>の位置図を添付してください。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80" name="直線コネクタ 3280"/>
                        <wps:cNvCnPr/>
                        <wps:spPr>
                          <a:xfrm flipH="1" flipV="1">
                            <a:off x="-740231" y="4315481"/>
                            <a:ext cx="783766" cy="22842"/>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8BB2FE" id="グループ化 3275" o:spid="_x0000_s1270" style="position:absolute;margin-left:123.25pt;margin-top:33.45pt;width:174.45pt;height:44.15pt;z-index:252549120;mso-position-horizontal:right;mso-position-horizontal-relative:margin;mso-width-relative:margin;mso-height-relative:margin" coordorigin="-7402,43154" coordsize="58559,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">
                <v:group id="グループ化 3276" o:spid="_x0000_s1271"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4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J/B6E56AXDwBAAD//wMAUEsBAi0AFAAGAAgAAAAhANvh9svuAAAAhQEAABMAAAAAAAAA&#10;AAAAAAAAAAAAAFtDb250ZW50X1R5cGVzXS54bWxQSwECLQAUAAYACAAAACEAWvQsW78AAAAVAQAA&#10;CwAAAAAAAAAAAAAAAAAfAQAAX3JlbHMvLnJlbHNQSwECLQAUAAYACAAAACEA60zPuMYAAADdAAAA&#10;DwAAAAAAAAAAAAAAAAAHAgAAZHJzL2Rvd25yZXYueG1sUEsFBgAAAAADAAMAtwAAAPoCAAAAAA==&#10;">
                  <v:roundrect id="四角形: 角を丸くする 3277" o:spid="_x0000_s1272"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" fillcolor="#fff2cc [663]" strokecolor="#1f3763 [1604]" strokeweight="1pt">
                    <v:stroke joinstyle="miter"/>
                  </v:roundrect>
                  <v:shape id="テキスト ボックス 3279" o:spid="_x0000_s1273"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" filled="f" stroked="f" strokeweight=".5pt">
                    <v:textbox>
                      <w:txbxContent>
                        <w:p w14:paraId="38803A6B" w14:textId="15FC454A" w:rsidR="006851C3" w:rsidRPr="007C4609" w:rsidRDefault="006851C3" w:rsidP="006851C3">
                          <w:pPr>
                            <w:spacing w:line="200" w:lineRule="exact"/>
                            <w:rPr>
                              <w:sz w:val="18"/>
                              <w:szCs w:val="18"/>
                              <w:lang w:eastAsia="ja-JP"/>
                            </w:rPr>
                          </w:pPr>
                          <w:bookmarkStart w:id="85" w:name="_Hlk177820523"/>
                          <w:r>
                            <w:rPr>
                              <w:rFonts w:hint="eastAsia"/>
                              <w:sz w:val="18"/>
                              <w:szCs w:val="18"/>
                              <w:lang w:eastAsia="ja-JP"/>
                            </w:rPr>
                            <w:t>産業廃棄物処理施設</w:t>
                          </w:r>
                          <w:bookmarkEnd w:id="85"/>
                          <w:r>
                            <w:rPr>
                              <w:rFonts w:hint="eastAsia"/>
                              <w:sz w:val="18"/>
                              <w:szCs w:val="18"/>
                              <w:lang w:eastAsia="ja-JP"/>
                            </w:rPr>
                            <w:t>の位置図を添付してください。</w:t>
                          </w:r>
                        </w:p>
                      </w:txbxContent>
                    </v:textbox>
                  </v:shape>
                </v:group>
                <v:line id="直線コネクタ 3280" o:spid="_x0000_s1274" style="position:absolute;flip:x y;visibility:visible;mso-wrap-style:square" from="-7402,43154" to="435,4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" strokecolor="#4472c4 [3204]" strokeweight=".5pt">
                  <v:stroke endarrow="oval" joinstyle="miter"/>
                </v:line>
                <w10:wrap anchorx="margin"/>
              </v:group>
            </w:pict>
          </mc:Fallback>
        </mc:AlternateContent>
      </w:r>
    </w:p>
    <w:p w14:paraId="6C7C2B15" w14:textId="281210C4" w:rsidR="007D3552" w:rsidRPr="0006553F" w:rsidRDefault="007D3552" w:rsidP="0006553F">
      <w:pPr>
        <w:pStyle w:val="afa"/>
        <w:rPr>
          <w:color w:val="FF0000"/>
        </w:rPr>
      </w:pPr>
      <w:r w:rsidRPr="0006553F">
        <w:rPr>
          <w:rFonts w:hint="eastAsia"/>
          <w:color w:val="FF0000"/>
        </w:rPr>
        <w:t>図</w:t>
      </w:r>
      <w:r w:rsidR="0006553F">
        <w:rPr>
          <w:rFonts w:hint="eastAsia"/>
          <w:color w:val="FF0000"/>
        </w:rPr>
        <w:t>2-5-</w:t>
      </w:r>
      <w:r w:rsidR="006851C3" w:rsidRPr="0006553F">
        <w:rPr>
          <w:rFonts w:hint="eastAsia"/>
          <w:color w:val="FF0000"/>
        </w:rPr>
        <w:t>●</w:t>
      </w:r>
      <w:r w:rsidRPr="0006553F">
        <w:rPr>
          <w:rFonts w:hint="eastAsia"/>
          <w:color w:val="FF0000"/>
        </w:rPr>
        <w:t xml:space="preserve">　○○</w:t>
      </w:r>
      <w:r w:rsidR="006851C3" w:rsidRPr="0006553F">
        <w:rPr>
          <w:rFonts w:hint="eastAsia"/>
          <w:color w:val="FF0000"/>
        </w:rPr>
        <w:t>（総合）振興局</w:t>
      </w:r>
      <w:r w:rsidRPr="0006553F">
        <w:rPr>
          <w:rFonts w:hint="eastAsia"/>
          <w:color w:val="FF0000"/>
        </w:rPr>
        <w:t>内における産業廃棄物処理施設等の位置図</w:t>
      </w:r>
    </w:p>
    <w:p w14:paraId="266D6C13" w14:textId="77777777" w:rsidR="000F6897" w:rsidRPr="008E7CE3" w:rsidRDefault="000F6897" w:rsidP="00DC38FD">
      <w:pPr>
        <w:rPr>
          <w:rFonts w:ascii="ＭＳ 明朝" w:eastAsia="ＭＳ 明朝" w:hAnsi="ＭＳ 明朝"/>
          <w:sz w:val="21"/>
          <w:szCs w:val="21"/>
          <w:lang w:eastAsia="ja-JP"/>
        </w:rPr>
      </w:pPr>
    </w:p>
    <w:p w14:paraId="63A590DE" w14:textId="5577E622" w:rsidR="00F95A74" w:rsidRPr="00AF5C68" w:rsidRDefault="00AF5C68" w:rsidP="00AF5C68">
      <w:pPr>
        <w:pStyle w:val="3"/>
        <w:spacing w:before="72" w:after="120"/>
        <w:rPr>
          <w:color w:val="FF0000"/>
          <w:lang w:eastAsia="ja-JP"/>
        </w:rPr>
      </w:pPr>
      <w:bookmarkStart w:id="77" w:name="_Toc66450716"/>
      <w:bookmarkStart w:id="78" w:name="_Toc178210157"/>
      <w:r>
        <w:rPr>
          <w:rFonts w:hint="eastAsia"/>
          <w:color w:val="FF0000"/>
          <w:lang w:eastAsia="ja-JP"/>
        </w:rPr>
        <w:t>（</w:t>
      </w:r>
      <w:r w:rsidR="00773967" w:rsidRPr="00AF5C68">
        <w:rPr>
          <w:rFonts w:hint="eastAsia"/>
          <w:color w:val="FF0000"/>
          <w:lang w:eastAsia="ja-JP"/>
        </w:rPr>
        <w:t>２</w:t>
      </w:r>
      <w:r>
        <w:rPr>
          <w:rFonts w:hint="eastAsia"/>
          <w:color w:val="FF0000"/>
          <w:lang w:eastAsia="ja-JP"/>
        </w:rPr>
        <w:t>）</w:t>
      </w:r>
      <w:r>
        <w:rPr>
          <w:rFonts w:hint="eastAsia"/>
          <w:color w:val="FF0000"/>
          <w:lang w:eastAsia="ja-JP"/>
        </w:rPr>
        <w:t xml:space="preserve"> </w:t>
      </w:r>
      <w:r w:rsidR="00773967" w:rsidRPr="00AF5C68">
        <w:rPr>
          <w:rFonts w:hint="eastAsia"/>
          <w:color w:val="FF0000"/>
          <w:lang w:eastAsia="ja-JP"/>
        </w:rPr>
        <w:t>仮設トイレ等し尿処理</w:t>
      </w:r>
      <w:bookmarkEnd w:id="77"/>
      <w:bookmarkEnd w:id="78"/>
    </w:p>
    <w:p w14:paraId="4A812647" w14:textId="6544ED7E" w:rsidR="005316EF" w:rsidRDefault="00F95A74" w:rsidP="00574966">
      <w:pPr>
        <w:pStyle w:val="a3"/>
        <w:ind w:right="-110" w:firstLine="220"/>
        <w:rPr>
          <w:lang w:eastAsia="ja-JP"/>
        </w:rPr>
      </w:pPr>
      <w:r w:rsidRPr="008E7CE3">
        <w:rPr>
          <w:rFonts w:hint="eastAsia"/>
          <w:color w:val="FF0000"/>
          <w:u w:val="single"/>
          <w:lang w:eastAsia="ja-JP"/>
        </w:rPr>
        <w:t>本市（町村）</w:t>
      </w:r>
      <w:r w:rsidRPr="008E7CE3">
        <w:rPr>
          <w:rFonts w:hint="eastAsia"/>
          <w:lang w:eastAsia="ja-JP"/>
        </w:rPr>
        <w:t>では、し尿及び浄化槽汚泥の収集運搬は、それぞれ、</w:t>
      </w:r>
      <w:r w:rsidRPr="008E7CE3">
        <w:rPr>
          <w:rFonts w:hint="eastAsia"/>
          <w:color w:val="FF0000"/>
          <w:u w:val="single"/>
          <w:lang w:eastAsia="ja-JP"/>
        </w:rPr>
        <w:t>市（町村）</w:t>
      </w:r>
      <w:r w:rsidRPr="008E7CE3">
        <w:rPr>
          <w:rFonts w:hint="eastAsia"/>
          <w:lang w:eastAsia="ja-JP"/>
        </w:rPr>
        <w:t>の許可（委託）業者が行い、収集したし尿等は</w:t>
      </w:r>
      <w:r w:rsidRPr="008E7CE3">
        <w:rPr>
          <w:rFonts w:hint="eastAsia"/>
          <w:color w:val="FF0000"/>
          <w:u w:val="single"/>
          <w:lang w:eastAsia="ja-JP"/>
        </w:rPr>
        <w:t>○○クリーンセンター</w:t>
      </w:r>
      <w:r w:rsidRPr="008E7CE3">
        <w:rPr>
          <w:rFonts w:hint="eastAsia"/>
          <w:lang w:eastAsia="ja-JP"/>
        </w:rPr>
        <w:t>で処理している。</w:t>
      </w:r>
      <w:r w:rsidR="005316EF" w:rsidRPr="008E7CE3">
        <w:rPr>
          <w:rFonts w:hint="eastAsia"/>
          <w:lang w:eastAsia="ja-JP"/>
        </w:rPr>
        <w:t>処理能力は</w:t>
      </w:r>
      <w:r w:rsidR="003A0E0C">
        <w:rPr>
          <w:rFonts w:hint="eastAsia"/>
          <w:lang w:eastAsia="ja-JP"/>
        </w:rPr>
        <w:t>表2-</w:t>
      </w:r>
      <w:r w:rsidR="00003318">
        <w:rPr>
          <w:rFonts w:hint="eastAsia"/>
          <w:lang w:eastAsia="ja-JP"/>
        </w:rPr>
        <w:t>5</w:t>
      </w:r>
      <w:r w:rsidR="003A0E0C">
        <w:rPr>
          <w:rFonts w:hint="eastAsia"/>
          <w:lang w:eastAsia="ja-JP"/>
        </w:rPr>
        <w:t>-●に示す</w:t>
      </w:r>
      <w:r w:rsidR="005316EF" w:rsidRPr="008E7CE3">
        <w:rPr>
          <w:rFonts w:hint="eastAsia"/>
          <w:lang w:eastAsia="ja-JP"/>
        </w:rPr>
        <w:t>。</w:t>
      </w:r>
    </w:p>
    <w:p w14:paraId="73AE5A05" w14:textId="77777777" w:rsidR="00746432" w:rsidRPr="00746432" w:rsidRDefault="00746432" w:rsidP="00574966">
      <w:pPr>
        <w:pStyle w:val="a3"/>
        <w:ind w:right="-110" w:firstLine="220"/>
        <w:rPr>
          <w:color w:val="0000FF"/>
          <w:lang w:eastAsia="ja-JP"/>
        </w:rPr>
      </w:pPr>
    </w:p>
    <w:p w14:paraId="5CA3700E" w14:textId="5A833CA4" w:rsidR="00574966" w:rsidRPr="0075754C" w:rsidRDefault="00746432" w:rsidP="003A0E0C">
      <w:pPr>
        <w:pStyle w:val="afa"/>
        <w:rPr>
          <w:color w:val="000000" w:themeColor="text1"/>
        </w:rPr>
      </w:pPr>
      <w:r w:rsidRPr="0075754C">
        <w:rPr>
          <w:rFonts w:hint="eastAsia"/>
          <w:noProof/>
          <w:color w:val="000000" w:themeColor="text1"/>
          <w:sz w:val="18"/>
          <w:szCs w:val="18"/>
        </w:rPr>
        <mc:AlternateContent>
          <mc:Choice Requires="wpg">
            <w:drawing>
              <wp:anchor distT="0" distB="0" distL="114300" distR="114300" simplePos="0" relativeHeight="252422144" behindDoc="0" locked="0" layoutInCell="1" allowOverlap="1" wp14:anchorId="793513A3" wp14:editId="1767E45B">
                <wp:simplePos x="0" y="0"/>
                <wp:positionH relativeFrom="margin">
                  <wp:posOffset>3946259</wp:posOffset>
                </wp:positionH>
                <wp:positionV relativeFrom="paragraph">
                  <wp:posOffset>623570</wp:posOffset>
                </wp:positionV>
                <wp:extent cx="2242185" cy="616585"/>
                <wp:effectExtent l="38100" t="38100" r="24765" b="12065"/>
                <wp:wrapNone/>
                <wp:docPr id="3286" name="グループ化 3286"/>
                <wp:cNvGraphicFramePr/>
                <a:graphic xmlns:a="http://schemas.openxmlformats.org/drawingml/2006/main">
                  <a:graphicData uri="http://schemas.microsoft.com/office/word/2010/wordprocessingGroup">
                    <wpg:wgp>
                      <wpg:cNvGrpSpPr/>
                      <wpg:grpSpPr>
                        <a:xfrm>
                          <a:off x="0" y="0"/>
                          <a:ext cx="2242185" cy="616585"/>
                          <a:chOff x="-810996" y="4181504"/>
                          <a:chExt cx="5926694" cy="383215"/>
                        </a:xfrm>
                      </wpg:grpSpPr>
                      <wpg:grpSp>
                        <wpg:cNvPr id="3287" name="グループ化 3287"/>
                        <wpg:cNvGrpSpPr/>
                        <wpg:grpSpPr>
                          <a:xfrm>
                            <a:off x="0" y="4319715"/>
                            <a:ext cx="5115698" cy="245004"/>
                            <a:chOff x="0" y="-1"/>
                            <a:chExt cx="5115698" cy="650790"/>
                          </a:xfrm>
                        </wpg:grpSpPr>
                        <wps:wsp>
                          <wps:cNvPr id="3288" name="四角形: 角を丸くする 3288"/>
                          <wps:cNvSpPr/>
                          <wps:spPr>
                            <a:xfrm>
                              <a:off x="0" y="-1"/>
                              <a:ext cx="5115698" cy="624172"/>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 name="テキスト ボックス 3289"/>
                          <wps:cNvSpPr txBox="1"/>
                          <wps:spPr>
                            <a:xfrm>
                              <a:off x="90616" y="49426"/>
                              <a:ext cx="4868561" cy="601363"/>
                            </a:xfrm>
                            <a:prstGeom prst="rect">
                              <a:avLst/>
                            </a:prstGeom>
                            <a:noFill/>
                            <a:ln w="6350">
                              <a:noFill/>
                            </a:ln>
                          </wps:spPr>
                          <wps:txbx>
                            <w:txbxContent>
                              <w:p w14:paraId="59E618CF" w14:textId="3D591B3A" w:rsidR="00FA7595" w:rsidRPr="007C4609" w:rsidRDefault="00FA7595" w:rsidP="00FA7595">
                                <w:pPr>
                                  <w:spacing w:line="200" w:lineRule="exact"/>
                                  <w:rPr>
                                    <w:sz w:val="18"/>
                                    <w:szCs w:val="18"/>
                                    <w:lang w:eastAsia="ja-JP"/>
                                  </w:rPr>
                                </w:pPr>
                                <w:r>
                                  <w:rPr>
                                    <w:rFonts w:hint="eastAsia"/>
                                    <w:sz w:val="18"/>
                                    <w:szCs w:val="18"/>
                                    <w:lang w:eastAsia="ja-JP"/>
                                  </w:rPr>
                                  <w:t>し尿処理施設について、概要を記載してください。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90" name="直線コネクタ 3290"/>
                        <wps:cNvCnPr>
                          <a:stCxn id="3288" idx="1"/>
                        </wps:cNvCnPr>
                        <wps:spPr>
                          <a:xfrm flipH="1" flipV="1">
                            <a:off x="-810996" y="4181504"/>
                            <a:ext cx="810962" cy="25553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3513A3" id="グループ化 3286" o:spid="_x0000_s1275" style="position:absolute;left:0;text-align:left;margin-left:310.75pt;margin-top:49.1pt;width:176.55pt;height:48.55pt;z-index:252422144;mso-position-horizontal-relative:margin;mso-width-relative:margin;mso-height-relative:margin" coordorigin="-8109,41815" coordsize="59266,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">
                <v:group id="グループ化 3287" o:spid="_x0000_s1276" style="position:absolute;top:43197;width:51156;height:2450" coordorigin="" coordsize="5115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oE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OxvB6E56AnD8BAAD//wMAUEsBAi0AFAAGAAgAAAAhANvh9svuAAAAhQEAABMAAAAAAAAA&#10;AAAAAAAAAAAAAFtDb250ZW50X1R5cGVzXS54bWxQSwECLQAUAAYACAAAACEAWvQsW78AAAAVAQAA&#10;CwAAAAAAAAAAAAAAAAAfAQAAX3JlbHMvLnJlbHNQSwECLQAUAAYACAAAACEAsdUaBMYAAADdAAAA&#10;DwAAAAAAAAAAAAAAAAAHAgAAZHJzL2Rvd25yZXYueG1sUEsFBgAAAAADAAMAtwAAAPoCAAAAAA==&#10;">
                  <v:roundrect id="四角形: 角を丸くする 3288" o:spid="_x0000_s1277" style="position:absolute;width:51156;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" fillcolor="#fff2cc [663]" strokecolor="#1f3763 [1604]" strokeweight="1pt">
                    <v:stroke joinstyle="miter"/>
                  </v:roundrect>
                  <v:shape id="テキスト ボックス 3289" o:spid="_x0000_s1278" type="#_x0000_t202" style="position:absolute;left:906;top:494;width:486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" filled="f" stroked="f" strokeweight=".5pt">
                    <v:textbox>
                      <w:txbxContent>
                        <w:p w14:paraId="59E618CF" w14:textId="3D591B3A" w:rsidR="00FA7595" w:rsidRPr="007C4609" w:rsidRDefault="00FA7595" w:rsidP="00FA7595">
                          <w:pPr>
                            <w:spacing w:line="200" w:lineRule="exact"/>
                            <w:rPr>
                              <w:sz w:val="18"/>
                              <w:szCs w:val="18"/>
                              <w:lang w:eastAsia="ja-JP"/>
                            </w:rPr>
                          </w:pPr>
                          <w:r>
                            <w:rPr>
                              <w:rFonts w:hint="eastAsia"/>
                              <w:sz w:val="18"/>
                              <w:szCs w:val="18"/>
                              <w:lang w:eastAsia="ja-JP"/>
                            </w:rPr>
                            <w:t>し尿処理施設について、概要を記載してください。</w:t>
                          </w:r>
                        </w:p>
                      </w:txbxContent>
                    </v:textbox>
                  </v:shape>
                </v:group>
                <v:line id="直線コネクタ 3290" o:spid="_x0000_s1279" style="position:absolute;flip:x y;visibility:visible;mso-wrap-style:square" from="-8109,41815" to="0,4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" strokecolor="#4472c4 [3204]" strokeweight=".5pt">
                  <v:stroke endarrow="oval" joinstyle="miter"/>
                </v:line>
                <w10:wrap anchorx="margin"/>
              </v:group>
            </w:pict>
          </mc:Fallback>
        </mc:AlternateContent>
      </w:r>
      <w:r w:rsidR="003A0E0C" w:rsidRPr="0075754C">
        <w:rPr>
          <w:rFonts w:hint="eastAsia"/>
          <w:color w:val="000000" w:themeColor="text1"/>
        </w:rPr>
        <w:t>表2-5-●　し尿処理施設の概要</w:t>
      </w:r>
    </w:p>
    <w:tbl>
      <w:tblPr>
        <w:tblStyle w:val="af0"/>
        <w:tblW w:w="9072" w:type="dxa"/>
        <w:jc w:val="center"/>
        <w:tblLook w:val="04A0" w:firstRow="1" w:lastRow="0" w:firstColumn="1" w:lastColumn="0" w:noHBand="0" w:noVBand="1"/>
      </w:tblPr>
      <w:tblGrid>
        <w:gridCol w:w="3827"/>
        <w:gridCol w:w="2122"/>
        <w:gridCol w:w="1253"/>
        <w:gridCol w:w="1870"/>
      </w:tblGrid>
      <w:tr w:rsidR="00650E76" w:rsidRPr="003A0E0C" w14:paraId="1140E675" w14:textId="77777777" w:rsidTr="003A0E0C">
        <w:trPr>
          <w:trHeight w:val="334"/>
          <w:jc w:val="center"/>
        </w:trPr>
        <w:tc>
          <w:tcPr>
            <w:tcW w:w="3827" w:type="dxa"/>
            <w:shd w:val="clear" w:color="auto" w:fill="D9D9D9" w:themeFill="background1" w:themeFillShade="D9"/>
            <w:vAlign w:val="center"/>
          </w:tcPr>
          <w:p w14:paraId="612F3B58" w14:textId="77777777" w:rsidR="00650E76" w:rsidRPr="003A0E0C" w:rsidRDefault="00650E76" w:rsidP="0037120B">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施設名</w:t>
            </w:r>
          </w:p>
        </w:tc>
        <w:tc>
          <w:tcPr>
            <w:tcW w:w="2122" w:type="dxa"/>
            <w:shd w:val="clear" w:color="auto" w:fill="D9D9D9" w:themeFill="background1" w:themeFillShade="D9"/>
            <w:vAlign w:val="center"/>
          </w:tcPr>
          <w:p w14:paraId="67DAE4AB" w14:textId="77777777" w:rsidR="00650E76" w:rsidRDefault="00650E76" w:rsidP="0037120B">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処理能力</w:t>
            </w:r>
          </w:p>
          <w:p w14:paraId="6C047C07" w14:textId="48D5D139" w:rsidR="00003318" w:rsidRPr="003A0E0C" w:rsidRDefault="00003318" w:rsidP="0037120B">
            <w:pPr>
              <w:jc w:val="center"/>
              <w:rPr>
                <w:rFonts w:ascii="HGPｺﾞｼｯｸM" w:eastAsia="HGPｺﾞｼｯｸM"/>
                <w:sz w:val="21"/>
                <w:szCs w:val="21"/>
                <w:lang w:eastAsia="ja-JP"/>
              </w:rPr>
            </w:pPr>
            <w:r>
              <w:rPr>
                <w:rFonts w:ascii="HGPｺﾞｼｯｸM" w:eastAsia="HGPｺﾞｼｯｸM" w:hint="eastAsia"/>
                <w:sz w:val="21"/>
                <w:szCs w:val="21"/>
                <w:lang w:eastAsia="ja-JP"/>
              </w:rPr>
              <w:t>（L/日）</w:t>
            </w:r>
          </w:p>
        </w:tc>
        <w:tc>
          <w:tcPr>
            <w:tcW w:w="1253" w:type="dxa"/>
            <w:shd w:val="clear" w:color="auto" w:fill="D9D9D9" w:themeFill="background1" w:themeFillShade="D9"/>
            <w:vAlign w:val="center"/>
          </w:tcPr>
          <w:p w14:paraId="03170950" w14:textId="1B261EDF" w:rsidR="00650E76" w:rsidRPr="003A0E0C" w:rsidRDefault="00650E76" w:rsidP="0037120B">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使用開始</w:t>
            </w:r>
          </w:p>
          <w:p w14:paraId="25CD03C7" w14:textId="77777777" w:rsidR="00650E76" w:rsidRPr="003A0E0C" w:rsidRDefault="00650E76" w:rsidP="0037120B">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年度</w:t>
            </w:r>
          </w:p>
        </w:tc>
        <w:tc>
          <w:tcPr>
            <w:tcW w:w="1870" w:type="dxa"/>
            <w:shd w:val="clear" w:color="auto" w:fill="D9D9D9" w:themeFill="background1" w:themeFillShade="D9"/>
            <w:vAlign w:val="center"/>
          </w:tcPr>
          <w:p w14:paraId="4516A83C" w14:textId="77777777" w:rsidR="00650E76" w:rsidRPr="003A0E0C" w:rsidRDefault="00650E76" w:rsidP="0037120B">
            <w:pPr>
              <w:jc w:val="center"/>
              <w:rPr>
                <w:rFonts w:ascii="HGPｺﾞｼｯｸM" w:eastAsia="HGPｺﾞｼｯｸM"/>
                <w:sz w:val="21"/>
                <w:szCs w:val="21"/>
                <w:lang w:eastAsia="ja-JP"/>
              </w:rPr>
            </w:pPr>
            <w:r w:rsidRPr="003A0E0C">
              <w:rPr>
                <w:rFonts w:ascii="HGPｺﾞｼｯｸM" w:eastAsia="HGPｺﾞｼｯｸM" w:hint="eastAsia"/>
                <w:sz w:val="21"/>
                <w:szCs w:val="21"/>
                <w:lang w:eastAsia="ja-JP"/>
              </w:rPr>
              <w:t>備考</w:t>
            </w:r>
          </w:p>
        </w:tc>
      </w:tr>
      <w:tr w:rsidR="00650E76" w:rsidRPr="003A0E0C" w14:paraId="1E3C97C1" w14:textId="77777777" w:rsidTr="003A0E0C">
        <w:trPr>
          <w:trHeight w:val="334"/>
          <w:jc w:val="center"/>
        </w:trPr>
        <w:tc>
          <w:tcPr>
            <w:tcW w:w="3827" w:type="dxa"/>
            <w:vAlign w:val="center"/>
          </w:tcPr>
          <w:p w14:paraId="01D5D61F" w14:textId="2D241B27" w:rsidR="00650E76" w:rsidRPr="003A0E0C" w:rsidRDefault="00650E76" w:rsidP="00FA7595">
            <w:pPr>
              <w:jc w:val="both"/>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〇〇組合し尿処理施設クリーンセンター</w:t>
            </w:r>
          </w:p>
        </w:tc>
        <w:tc>
          <w:tcPr>
            <w:tcW w:w="2122" w:type="dxa"/>
            <w:vAlign w:val="center"/>
          </w:tcPr>
          <w:p w14:paraId="03841EE9" w14:textId="0634E052" w:rsidR="00650E76" w:rsidRPr="003A0E0C" w:rsidRDefault="00003318" w:rsidP="00FA7595">
            <w:pPr>
              <w:jc w:val="center"/>
              <w:rPr>
                <w:rFonts w:ascii="HGPｺﾞｼｯｸM" w:eastAsia="HGPｺﾞｼｯｸM"/>
                <w:color w:val="FF0000"/>
                <w:sz w:val="21"/>
                <w:szCs w:val="21"/>
                <w:lang w:eastAsia="ja-JP"/>
              </w:rPr>
            </w:pPr>
            <w:r>
              <w:rPr>
                <w:rFonts w:ascii="HGPｺﾞｼｯｸM" w:eastAsia="HGPｺﾞｼｯｸM" w:hint="eastAsia"/>
                <w:color w:val="FF0000"/>
                <w:sz w:val="21"/>
                <w:szCs w:val="21"/>
                <w:lang w:eastAsia="ja-JP"/>
              </w:rPr>
              <w:t>150</w:t>
            </w:r>
          </w:p>
        </w:tc>
        <w:tc>
          <w:tcPr>
            <w:tcW w:w="1253" w:type="dxa"/>
            <w:vAlign w:val="center"/>
          </w:tcPr>
          <w:p w14:paraId="7EA2743C" w14:textId="70412BAC" w:rsidR="00650E76" w:rsidRPr="003A0E0C" w:rsidRDefault="00650E76" w:rsidP="00FA7595">
            <w:pPr>
              <w:jc w:val="center"/>
              <w:rPr>
                <w:rFonts w:ascii="HGPｺﾞｼｯｸM" w:eastAsia="HGPｺﾞｼｯｸM"/>
                <w:color w:val="FF0000"/>
                <w:sz w:val="21"/>
                <w:szCs w:val="21"/>
                <w:lang w:eastAsia="ja-JP"/>
              </w:rPr>
            </w:pPr>
            <w:r w:rsidRPr="003A0E0C">
              <w:rPr>
                <w:rFonts w:ascii="HGPｺﾞｼｯｸM" w:eastAsia="HGPｺﾞｼｯｸM" w:hint="eastAsia"/>
                <w:color w:val="FF0000"/>
                <w:sz w:val="21"/>
                <w:szCs w:val="21"/>
                <w:lang w:eastAsia="ja-JP"/>
              </w:rPr>
              <w:t>Ｈ</w:t>
            </w:r>
            <w:r w:rsidR="00003318">
              <w:rPr>
                <w:rFonts w:ascii="HGPｺﾞｼｯｸM" w:eastAsia="HGPｺﾞｼｯｸM" w:hint="eastAsia"/>
                <w:color w:val="FF0000"/>
                <w:sz w:val="21"/>
                <w:szCs w:val="21"/>
                <w:lang w:eastAsia="ja-JP"/>
              </w:rPr>
              <w:t>5</w:t>
            </w:r>
          </w:p>
        </w:tc>
        <w:tc>
          <w:tcPr>
            <w:tcW w:w="1870" w:type="dxa"/>
            <w:vAlign w:val="center"/>
          </w:tcPr>
          <w:p w14:paraId="39521D58" w14:textId="77777777" w:rsidR="00650E76" w:rsidRPr="003A0E0C" w:rsidRDefault="00650E76" w:rsidP="00FA7595">
            <w:pPr>
              <w:jc w:val="center"/>
              <w:rPr>
                <w:rFonts w:ascii="HGPｺﾞｼｯｸM" w:eastAsia="HGPｺﾞｼｯｸM"/>
                <w:sz w:val="21"/>
                <w:szCs w:val="21"/>
                <w:lang w:eastAsia="ja-JP"/>
              </w:rPr>
            </w:pPr>
          </w:p>
        </w:tc>
      </w:tr>
    </w:tbl>
    <w:p w14:paraId="0D67A3CB" w14:textId="77777777" w:rsidR="00746432" w:rsidRDefault="00746432" w:rsidP="00746432">
      <w:pPr>
        <w:pStyle w:val="a3"/>
        <w:ind w:right="-110" w:firstLineChars="0" w:firstLine="0"/>
        <w:rPr>
          <w:lang w:eastAsia="ja-JP"/>
        </w:rPr>
      </w:pPr>
    </w:p>
    <w:p w14:paraId="0BD8A1D6" w14:textId="10C541EC" w:rsidR="00650E76" w:rsidRDefault="00650E76" w:rsidP="00DC38FD">
      <w:pPr>
        <w:rPr>
          <w:sz w:val="21"/>
          <w:szCs w:val="21"/>
          <w:lang w:eastAsia="ja-JP"/>
        </w:rPr>
      </w:pPr>
    </w:p>
    <w:p w14:paraId="358AF0EE" w14:textId="14112CA9" w:rsidR="005316EF" w:rsidRPr="008E7CE3" w:rsidRDefault="005316EF" w:rsidP="00DC38FD">
      <w:pPr>
        <w:rPr>
          <w:sz w:val="21"/>
          <w:szCs w:val="21"/>
          <w:lang w:eastAsia="ja-JP"/>
        </w:rPr>
        <w:sectPr w:rsidR="005316EF" w:rsidRPr="008E7CE3" w:rsidSect="00A777DC">
          <w:footerReference w:type="default" r:id="rId13"/>
          <w:pgSz w:w="11910" w:h="16840"/>
          <w:pgMar w:top="1134" w:right="1134" w:bottom="1134" w:left="1134" w:header="0" w:footer="397" w:gutter="0"/>
          <w:pgNumType w:start="1"/>
          <w:cols w:space="720"/>
          <w:docGrid w:linePitch="299"/>
        </w:sectPr>
      </w:pPr>
    </w:p>
    <w:p w14:paraId="277A2C5F" w14:textId="50B57725" w:rsidR="00EE3FF5" w:rsidRPr="008E7CE3" w:rsidRDefault="000F6897" w:rsidP="008374F7">
      <w:pPr>
        <w:pStyle w:val="2"/>
        <w:spacing w:after="120"/>
        <w:rPr>
          <w:color w:val="000000" w:themeColor="text1"/>
          <w:lang w:eastAsia="ja-JP"/>
        </w:rPr>
      </w:pPr>
      <w:bookmarkStart w:id="79" w:name="_Toc66450718"/>
      <w:bookmarkStart w:id="80" w:name="_Toc178210158"/>
      <w:r w:rsidRPr="008E7CE3">
        <w:rPr>
          <w:rFonts w:hint="eastAsia"/>
          <w:lang w:eastAsia="ja-JP"/>
        </w:rPr>
        <w:lastRenderedPageBreak/>
        <w:t>６章　災害廃棄物処理対策</w:t>
      </w:r>
      <w:bookmarkEnd w:id="79"/>
      <w:bookmarkEnd w:id="80"/>
    </w:p>
    <w:p w14:paraId="28823EE5" w14:textId="4D519639" w:rsidR="0012261D" w:rsidRPr="008E7CE3" w:rsidRDefault="003A4976" w:rsidP="00AF5C68">
      <w:pPr>
        <w:pStyle w:val="3"/>
        <w:spacing w:before="72" w:after="120"/>
        <w:rPr>
          <w:lang w:eastAsia="ja-JP"/>
        </w:rPr>
      </w:pPr>
      <w:bookmarkStart w:id="81" w:name="_Toc66450719"/>
      <w:bookmarkStart w:id="82" w:name="_Toc178210159"/>
      <w:r>
        <w:rPr>
          <w:rFonts w:hint="eastAsia"/>
          <w:lang w:eastAsia="ja-JP"/>
        </w:rPr>
        <w:t>（</w:t>
      </w:r>
      <w:r w:rsidRPr="008E7CE3">
        <w:rPr>
          <w:rFonts w:hint="eastAsia"/>
          <w:lang w:eastAsia="ja-JP"/>
        </w:rPr>
        <w:t>１</w:t>
      </w:r>
      <w:r>
        <w:rPr>
          <w:rFonts w:hint="eastAsia"/>
          <w:lang w:eastAsia="ja-JP"/>
        </w:rPr>
        <w:t>）</w:t>
      </w:r>
      <w:r w:rsidR="00A90CEB">
        <w:rPr>
          <w:rFonts w:hint="eastAsia"/>
          <w:lang w:eastAsia="ja-JP"/>
        </w:rPr>
        <w:t xml:space="preserve"> </w:t>
      </w:r>
      <w:r w:rsidRPr="008E7CE3">
        <w:rPr>
          <w:rFonts w:hint="eastAsia"/>
          <w:lang w:eastAsia="ja-JP"/>
        </w:rPr>
        <w:t>災害廃棄物処理の全体像</w:t>
      </w:r>
      <w:bookmarkEnd w:id="81"/>
      <w:bookmarkEnd w:id="82"/>
    </w:p>
    <w:p w14:paraId="5BD5196C" w14:textId="1A59BF99" w:rsidR="0012261D" w:rsidRPr="008E7CE3" w:rsidRDefault="0012261D" w:rsidP="00574966">
      <w:pPr>
        <w:pStyle w:val="a3"/>
        <w:ind w:right="-110" w:firstLine="220"/>
        <w:rPr>
          <w:lang w:eastAsia="ja-JP"/>
        </w:rPr>
      </w:pPr>
      <w:r w:rsidRPr="008E7CE3">
        <w:rPr>
          <w:rFonts w:hint="eastAsia"/>
          <w:color w:val="FF0000"/>
          <w:u w:val="single"/>
          <w:lang w:eastAsia="ja-JP"/>
        </w:rPr>
        <w:t>本</w:t>
      </w:r>
      <w:r w:rsidR="00A20D25" w:rsidRPr="008E7CE3">
        <w:rPr>
          <w:rFonts w:hint="eastAsia"/>
          <w:color w:val="FF0000"/>
          <w:u w:val="single"/>
          <w:lang w:eastAsia="ja-JP"/>
        </w:rPr>
        <w:t>市</w:t>
      </w:r>
      <w:r w:rsidRPr="008E7CE3">
        <w:rPr>
          <w:rFonts w:hint="eastAsia"/>
          <w:color w:val="FF0000"/>
          <w:u w:val="single"/>
          <w:lang w:eastAsia="ja-JP"/>
        </w:rPr>
        <w:t>（町村）</w:t>
      </w:r>
      <w:r w:rsidRPr="008E7CE3">
        <w:rPr>
          <w:rFonts w:hint="eastAsia"/>
          <w:lang w:eastAsia="ja-JP"/>
        </w:rPr>
        <w:t>における災害廃棄物処理に係る基本的な流れは、図</w:t>
      </w:r>
      <w:r w:rsidR="003A0E0C">
        <w:rPr>
          <w:rFonts w:hint="eastAsia"/>
          <w:lang w:eastAsia="ja-JP"/>
        </w:rPr>
        <w:t>2-6-1</w:t>
      </w:r>
      <w:r w:rsidRPr="008E7CE3">
        <w:rPr>
          <w:rFonts w:hint="eastAsia"/>
          <w:lang w:eastAsia="ja-JP"/>
        </w:rPr>
        <w:t>に示すとおりとする。</w:t>
      </w:r>
    </w:p>
    <w:p w14:paraId="193D3A79" w14:textId="77777777" w:rsidR="0012261D" w:rsidRPr="008E7CE3" w:rsidRDefault="0012261D" w:rsidP="00DC38FD">
      <w:pPr>
        <w:rPr>
          <w:rFonts w:ascii="ＭＳ 明朝" w:eastAsia="ＭＳ 明朝" w:hAnsi="ＭＳ 明朝"/>
          <w:sz w:val="21"/>
          <w:szCs w:val="21"/>
          <w:lang w:eastAsia="ja-JP"/>
        </w:rPr>
      </w:pPr>
    </w:p>
    <w:p w14:paraId="1055CE24" w14:textId="0C966134" w:rsidR="0012261D" w:rsidRPr="008E7CE3" w:rsidRDefault="000F6897" w:rsidP="00DC38FD">
      <w:pPr>
        <w:rPr>
          <w:rFonts w:ascii="HGPｺﾞｼｯｸM" w:eastAsia="HGPｺﾞｼｯｸM" w:hAnsi="ＭＳ 明朝"/>
          <w:sz w:val="21"/>
          <w:szCs w:val="21"/>
          <w:lang w:eastAsia="ja-JP"/>
        </w:rPr>
      </w:pPr>
      <w:r w:rsidRPr="008E7CE3">
        <w:rPr>
          <w:rFonts w:ascii="HGPｺﾞｼｯｸM" w:eastAsia="HGPｺﾞｼｯｸM" w:hint="eastAsia"/>
          <w:noProof/>
          <w:sz w:val="21"/>
          <w:szCs w:val="21"/>
          <w:lang w:eastAsia="ja-JP"/>
        </w:rPr>
        <mc:AlternateContent>
          <mc:Choice Requires="wpg">
            <w:drawing>
              <wp:anchor distT="0" distB="0" distL="114300" distR="114300" simplePos="0" relativeHeight="251994112" behindDoc="0" locked="0" layoutInCell="1" allowOverlap="1" wp14:anchorId="1D8CC853" wp14:editId="76052568">
                <wp:simplePos x="0" y="0"/>
                <wp:positionH relativeFrom="margin">
                  <wp:align>center</wp:align>
                </wp:positionH>
                <wp:positionV relativeFrom="paragraph">
                  <wp:posOffset>10160</wp:posOffset>
                </wp:positionV>
                <wp:extent cx="5153025" cy="4810125"/>
                <wp:effectExtent l="19050" t="0" r="28575" b="47625"/>
                <wp:wrapNone/>
                <wp:docPr id="12" name="グループ化 12"/>
                <wp:cNvGraphicFramePr/>
                <a:graphic xmlns:a="http://schemas.openxmlformats.org/drawingml/2006/main">
                  <a:graphicData uri="http://schemas.microsoft.com/office/word/2010/wordprocessingGroup">
                    <wpg:wgp>
                      <wpg:cNvGrpSpPr/>
                      <wpg:grpSpPr bwMode="auto">
                        <a:xfrm>
                          <a:off x="0" y="0"/>
                          <a:ext cx="5153025" cy="4810125"/>
                          <a:chOff x="0" y="0"/>
                          <a:chExt cx="8517" cy="8180"/>
                        </a:xfrm>
                      </wpg:grpSpPr>
                      <wps:wsp>
                        <wps:cNvPr id="277" name="星 24 66"/>
                        <wps:cNvSpPr>
                          <a:spLocks noChangeArrowheads="1"/>
                        </wps:cNvSpPr>
                        <wps:spPr bwMode="auto">
                          <a:xfrm rot="-5400000">
                            <a:off x="-3041" y="3361"/>
                            <a:ext cx="6770" cy="687"/>
                          </a:xfrm>
                          <a:prstGeom prst="star24">
                            <a:avLst>
                              <a:gd name="adj" fmla="val 37500"/>
                            </a:avLst>
                          </a:prstGeom>
                          <a:solidFill>
                            <a:schemeClr val="bg1">
                              <a:lumMod val="85000"/>
                            </a:schemeClr>
                          </a:solidFill>
                          <a:ln w="9525">
                            <a:solidFill>
                              <a:srgbClr val="000000"/>
                            </a:solidFill>
                            <a:miter lim="800000"/>
                            <a:headEnd/>
                            <a:tailEnd/>
                          </a:ln>
                        </wps:spPr>
                        <wps:txbx>
                          <w:txbxContent>
                            <w:p w14:paraId="3CEDD871" w14:textId="77777777" w:rsidR="00FD5950" w:rsidRPr="00A32F08" w:rsidRDefault="00FD5950" w:rsidP="0012261D">
                              <w:pPr>
                                <w:jc w:val="center"/>
                                <w:rPr>
                                  <w:rFonts w:ascii="HGPｺﾞｼｯｸM" w:eastAsia="HGPｺﾞｼｯｸM" w:hAnsi="ＭＳ 明朝"/>
                                  <w:color w:val="000000" w:themeColor="text1"/>
                                </w:rPr>
                              </w:pPr>
                              <w:r w:rsidRPr="00A32F08">
                                <w:rPr>
                                  <w:rFonts w:ascii="HGPｺﾞｼｯｸM" w:eastAsia="HGPｺﾞｼｯｸM" w:hAnsi="ＭＳ 明朝" w:hint="eastAsia"/>
                                  <w:color w:val="000000" w:themeColor="text1"/>
                                </w:rPr>
                                <w:t>発　　災</w:t>
                              </w:r>
                            </w:p>
                          </w:txbxContent>
                        </wps:txbx>
                        <wps:bodyPr rot="0" vert="eaVert" wrap="square" lIns="74295" tIns="8890" rIns="74295" bIns="8890" anchor="ctr" anchorCtr="0" upright="1">
                          <a:noAutofit/>
                        </wps:bodyPr>
                      </wps:wsp>
                      <wps:wsp>
                        <wps:cNvPr id="278" name="正方形/長方形 278"/>
                        <wps:cNvSpPr>
                          <a:spLocks noChangeArrowheads="1"/>
                        </wps:cNvSpPr>
                        <wps:spPr bwMode="auto">
                          <a:xfrm>
                            <a:off x="7932" y="320"/>
                            <a:ext cx="585" cy="6650"/>
                          </a:xfrm>
                          <a:prstGeom prst="rect">
                            <a:avLst/>
                          </a:prstGeom>
                          <a:solidFill>
                            <a:schemeClr val="bg1">
                              <a:lumMod val="85000"/>
                            </a:schemeClr>
                          </a:solidFill>
                          <a:ln w="9525">
                            <a:solidFill>
                              <a:srgbClr val="000000"/>
                            </a:solidFill>
                            <a:miter lim="800000"/>
                            <a:headEnd/>
                            <a:tailEnd/>
                          </a:ln>
                        </wps:spPr>
                        <wps:txbx>
                          <w:txbxContent>
                            <w:p w14:paraId="77070696" w14:textId="77777777" w:rsidR="00FD5950" w:rsidRPr="00A32F08" w:rsidRDefault="00FD5950" w:rsidP="0012261D">
                              <w:pPr>
                                <w:jc w:val="center"/>
                                <w:rPr>
                                  <w:rFonts w:ascii="HGPｺﾞｼｯｸM" w:eastAsia="HGPｺﾞｼｯｸM" w:hAnsi="ＭＳ 明朝"/>
                                </w:rPr>
                              </w:pPr>
                              <w:r w:rsidRPr="00A32F08">
                                <w:rPr>
                                  <w:rFonts w:ascii="HGPｺﾞｼｯｸM" w:eastAsia="HGPｺﾞｼｯｸM" w:hAnsi="ＭＳ 明朝" w:hint="eastAsia"/>
                                </w:rPr>
                                <w:t>処　理　終　了</w:t>
                              </w:r>
                            </w:p>
                          </w:txbxContent>
                        </wps:txbx>
                        <wps:bodyPr rot="0" vert="eaVert" wrap="square" lIns="74295" tIns="8890" rIns="74295" bIns="8890" anchor="t" anchorCtr="0" upright="1">
                          <a:noAutofit/>
                        </wps:bodyPr>
                      </wps:wsp>
                      <wps:wsp>
                        <wps:cNvPr id="279" name="直線矢印コネクタ 279"/>
                        <wps:cNvCnPr>
                          <a:cxnSpLocks noChangeShapeType="1"/>
                        </wps:cNvCnPr>
                        <wps:spPr bwMode="auto">
                          <a:xfrm rot="5400000">
                            <a:off x="1472" y="825"/>
                            <a:ext cx="16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直線矢印コネクタ 280"/>
                        <wps:cNvCnPr>
                          <a:cxnSpLocks noChangeShapeType="1"/>
                        </wps:cNvCnPr>
                        <wps:spPr bwMode="auto">
                          <a:xfrm rot="5400000">
                            <a:off x="3702" y="825"/>
                            <a:ext cx="16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正方形/長方形 281"/>
                        <wps:cNvSpPr>
                          <a:spLocks noChangeArrowheads="1"/>
                        </wps:cNvSpPr>
                        <wps:spPr bwMode="auto">
                          <a:xfrm rot="16200000">
                            <a:off x="130" y="1522"/>
                            <a:ext cx="1034" cy="476"/>
                          </a:xfrm>
                          <a:prstGeom prst="rect">
                            <a:avLst/>
                          </a:prstGeom>
                          <a:solidFill>
                            <a:srgbClr val="FFFFFF"/>
                          </a:solidFill>
                          <a:ln w="9525">
                            <a:solidFill>
                              <a:srgbClr val="000000"/>
                            </a:solidFill>
                            <a:miter lim="800000"/>
                            <a:headEnd/>
                            <a:tailEnd/>
                          </a:ln>
                        </wps:spPr>
                        <wps:txbx>
                          <w:txbxContent>
                            <w:p w14:paraId="55753050" w14:textId="77777777" w:rsidR="00FD5950" w:rsidRPr="00A32F08" w:rsidRDefault="00FD5950" w:rsidP="0012261D">
                              <w:pPr>
                                <w:jc w:val="center"/>
                                <w:rPr>
                                  <w:rFonts w:ascii="HGPｺﾞｼｯｸM" w:eastAsia="HGPｺﾞｼｯｸM" w:hAnsi="ＭＳ 明朝"/>
                                </w:rPr>
                              </w:pPr>
                              <w:proofErr w:type="spellStart"/>
                              <w:r w:rsidRPr="00A32F08">
                                <w:rPr>
                                  <w:rFonts w:ascii="HGPｺﾞｼｯｸM" w:eastAsia="HGPｺﾞｼｯｸM" w:hAnsi="ＭＳ 明朝" w:hint="eastAsia"/>
                                </w:rPr>
                                <w:t>発生量</w:t>
                              </w:r>
                              <w:proofErr w:type="spellEnd"/>
                            </w:p>
                          </w:txbxContent>
                        </wps:txbx>
                        <wps:bodyPr rot="0" vert="eaVert" wrap="square" lIns="74295" tIns="8890" rIns="74295" bIns="8890" anchor="ctr" anchorCtr="0" upright="1">
                          <a:noAutofit/>
                        </wps:bodyPr>
                      </wps:wsp>
                      <wps:wsp>
                        <wps:cNvPr id="282" name="右矢印 75"/>
                        <wps:cNvSpPr>
                          <a:spLocks noChangeArrowheads="1"/>
                        </wps:cNvSpPr>
                        <wps:spPr bwMode="auto">
                          <a:xfrm>
                            <a:off x="2742" y="1270"/>
                            <a:ext cx="1925" cy="940"/>
                          </a:xfrm>
                          <a:prstGeom prst="rightArrow">
                            <a:avLst>
                              <a:gd name="adj1" fmla="val 75639"/>
                              <a:gd name="adj2" fmla="val 24736"/>
                            </a:avLst>
                          </a:prstGeom>
                          <a:solidFill>
                            <a:srgbClr val="FFFFFF"/>
                          </a:solidFill>
                          <a:ln w="9525">
                            <a:solidFill>
                              <a:srgbClr val="000000"/>
                            </a:solidFill>
                            <a:miter lim="800000"/>
                            <a:headEnd/>
                            <a:tailEnd/>
                          </a:ln>
                        </wps:spPr>
                        <wps:txbx>
                          <w:txbxContent>
                            <w:p w14:paraId="10467F46" w14:textId="77777777" w:rsidR="00FD5950" w:rsidRPr="00A32F08" w:rsidRDefault="00FD5950" w:rsidP="0058750F">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実行計画のための</w:t>
                              </w:r>
                            </w:p>
                            <w:p w14:paraId="7B8D62AA" w14:textId="77777777" w:rsidR="00FD5950" w:rsidRPr="00A32F08" w:rsidRDefault="00FD5950" w:rsidP="0058750F">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精緻化</w:t>
                              </w:r>
                            </w:p>
                          </w:txbxContent>
                        </wps:txbx>
                        <wps:bodyPr rot="0" vert="horz" wrap="square" lIns="74295" tIns="77400" rIns="74295" bIns="8890" anchor="t" anchorCtr="0" upright="1">
                          <a:noAutofit/>
                        </wps:bodyPr>
                      </wps:wsp>
                      <wps:wsp>
                        <wps:cNvPr id="283" name="右矢印 76"/>
                        <wps:cNvSpPr>
                          <a:spLocks noChangeArrowheads="1"/>
                        </wps:cNvSpPr>
                        <wps:spPr bwMode="auto">
                          <a:xfrm>
                            <a:off x="4667" y="1270"/>
                            <a:ext cx="3301" cy="940"/>
                          </a:xfrm>
                          <a:prstGeom prst="rightArrow">
                            <a:avLst>
                              <a:gd name="adj1" fmla="val 75639"/>
                              <a:gd name="adj2" fmla="val 23964"/>
                            </a:avLst>
                          </a:prstGeom>
                          <a:solidFill>
                            <a:srgbClr val="FFFFFF"/>
                          </a:solidFill>
                          <a:ln w="9525">
                            <a:solidFill>
                              <a:srgbClr val="000000"/>
                            </a:solidFill>
                            <a:miter lim="800000"/>
                            <a:headEnd/>
                            <a:tailEnd/>
                          </a:ln>
                        </wps:spPr>
                        <wps:txbx>
                          <w:txbxContent>
                            <w:p w14:paraId="72B30CDD" w14:textId="77777777" w:rsidR="00FD5950" w:rsidRDefault="00FD5950" w:rsidP="001123C8">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処理における処理量や残量のモニタリング</w:t>
                              </w:r>
                            </w:p>
                            <w:p w14:paraId="2D053291" w14:textId="514F8520" w:rsidR="00FD5950" w:rsidRPr="00A32F08" w:rsidRDefault="00FD5950" w:rsidP="001123C8">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や空撮等による進捗管理</w:t>
                              </w:r>
                            </w:p>
                          </w:txbxContent>
                        </wps:txbx>
                        <wps:bodyPr rot="0" vert="horz" wrap="square" lIns="74295" tIns="84600" rIns="74295" bIns="8890" anchor="t" anchorCtr="0" upright="1">
                          <a:noAutofit/>
                        </wps:bodyPr>
                      </wps:wsp>
                      <wps:wsp>
                        <wps:cNvPr id="288" name="左右矢印 91"/>
                        <wps:cNvSpPr>
                          <a:spLocks noChangeArrowheads="1"/>
                        </wps:cNvSpPr>
                        <wps:spPr bwMode="auto">
                          <a:xfrm>
                            <a:off x="1457" y="7450"/>
                            <a:ext cx="3443" cy="730"/>
                          </a:xfrm>
                          <a:prstGeom prst="leftRightArrow">
                            <a:avLst>
                              <a:gd name="adj1" fmla="val 77556"/>
                              <a:gd name="adj2" fmla="val 59545"/>
                            </a:avLst>
                          </a:prstGeom>
                          <a:solidFill>
                            <a:srgbClr val="FFFFFF"/>
                          </a:solidFill>
                          <a:ln w="9525">
                            <a:solidFill>
                              <a:srgbClr val="000000"/>
                            </a:solidFill>
                            <a:miter lim="800000"/>
                            <a:headEnd/>
                            <a:tailEnd/>
                          </a:ln>
                        </wps:spPr>
                        <wps:txbx>
                          <w:txbxContent>
                            <w:p w14:paraId="14872C8F" w14:textId="660D79D4" w:rsidR="00FD5950" w:rsidRPr="00A32F08" w:rsidRDefault="00FD5950" w:rsidP="00BC08FB">
                              <w:pPr>
                                <w:spacing w:line="220" w:lineRule="exact"/>
                                <w:jc w:val="center"/>
                                <w:rPr>
                                  <w:rFonts w:ascii="HGPｺﾞｼｯｸM" w:eastAsia="HGPｺﾞｼｯｸM" w:hAnsi="ＭＳ 明朝"/>
                                  <w:sz w:val="20"/>
                                  <w:szCs w:val="20"/>
                                  <w:lang w:eastAsia="ja-JP"/>
                                </w:rPr>
                              </w:pPr>
                              <w:r w:rsidRPr="00A32F08">
                                <w:rPr>
                                  <w:rFonts w:ascii="HGPｺﾞｼｯｸM" w:eastAsia="HGPｺﾞｼｯｸM" w:hAnsi="ＭＳ 明朝" w:hint="eastAsia"/>
                                  <w:sz w:val="20"/>
                                  <w:szCs w:val="20"/>
                                  <w:lang w:eastAsia="ja-JP"/>
                                </w:rPr>
                                <w:t>し尿・</w:t>
                              </w:r>
                              <w:r w:rsidR="00B01398" w:rsidRPr="004E708B">
                                <w:rPr>
                                  <w:rFonts w:ascii="HGPｺﾞｼｯｸM" w:eastAsia="HGPｺﾞｼｯｸM" w:hAnsi="ＭＳ 明朝" w:hint="eastAsia"/>
                                  <w:sz w:val="20"/>
                                  <w:szCs w:val="20"/>
                                  <w:lang w:eastAsia="ja-JP"/>
                                </w:rPr>
                                <w:t>避難所ごみ</w:t>
                              </w:r>
                              <w:r w:rsidRPr="004E708B">
                                <w:rPr>
                                  <w:rFonts w:ascii="HGPｺﾞｼｯｸM" w:eastAsia="HGPｺﾞｼｯｸM" w:hAnsi="ＭＳ 明朝" w:hint="eastAsia"/>
                                  <w:sz w:val="20"/>
                                  <w:szCs w:val="20"/>
                                  <w:lang w:eastAsia="ja-JP"/>
                                </w:rPr>
                                <w:t>・生活ごみへの</w:t>
                              </w:r>
                              <w:r w:rsidR="00B01398" w:rsidRPr="004E708B">
                                <w:rPr>
                                  <w:rFonts w:ascii="HGPｺﾞｼｯｸM" w:eastAsia="HGPｺﾞｼｯｸM" w:hAnsi="ＭＳ 明朝" w:hint="eastAsia"/>
                                  <w:sz w:val="20"/>
                                  <w:szCs w:val="20"/>
                                  <w:lang w:eastAsia="ja-JP"/>
                                </w:rPr>
                                <w:t>災害</w:t>
                              </w:r>
                              <w:r w:rsidRPr="004E708B">
                                <w:rPr>
                                  <w:rFonts w:ascii="HGPｺﾞｼｯｸM" w:eastAsia="HGPｺﾞｼｯｸM" w:hAnsi="ＭＳ 明朝" w:hint="eastAsia"/>
                                  <w:sz w:val="20"/>
                                  <w:szCs w:val="20"/>
                                  <w:lang w:eastAsia="ja-JP"/>
                                </w:rPr>
                                <w:t>時対</w:t>
                              </w:r>
                              <w:r w:rsidRPr="00A32F08">
                                <w:rPr>
                                  <w:rFonts w:ascii="HGPｺﾞｼｯｸM" w:eastAsia="HGPｺﾞｼｯｸM" w:hAnsi="ＭＳ 明朝" w:hint="eastAsia"/>
                                  <w:sz w:val="20"/>
                                  <w:szCs w:val="20"/>
                                  <w:lang w:eastAsia="ja-JP"/>
                                </w:rPr>
                                <w:t>応</w:t>
                              </w:r>
                            </w:p>
                          </w:txbxContent>
                        </wps:txbx>
                        <wps:bodyPr rot="0" vert="horz" wrap="square" lIns="74295" tIns="34200" rIns="74295" bIns="8890" anchor="t" anchorCtr="0" upright="1">
                          <a:noAutofit/>
                        </wps:bodyPr>
                      </wps:wsp>
                      <wps:wsp>
                        <wps:cNvPr id="289" name="左右矢印 946"/>
                        <wps:cNvSpPr>
                          <a:spLocks noChangeArrowheads="1"/>
                        </wps:cNvSpPr>
                        <wps:spPr bwMode="auto">
                          <a:xfrm>
                            <a:off x="2311" y="270"/>
                            <a:ext cx="2197" cy="690"/>
                          </a:xfrm>
                          <a:prstGeom prst="leftRightArrow">
                            <a:avLst>
                              <a:gd name="adj1" fmla="val 50000"/>
                              <a:gd name="adj2" fmla="val 63681"/>
                            </a:avLst>
                          </a:prstGeom>
                          <a:solidFill>
                            <a:srgbClr val="FFFFFF"/>
                          </a:solidFill>
                          <a:ln w="9525">
                            <a:solidFill>
                              <a:srgbClr val="000000"/>
                            </a:solidFill>
                            <a:miter lim="800000"/>
                            <a:headEnd/>
                            <a:tailEnd/>
                          </a:ln>
                        </wps:spPr>
                        <wps:txbx>
                          <w:txbxContent>
                            <w:p w14:paraId="4939BFE7" w14:textId="77777777" w:rsidR="00FD5950" w:rsidRPr="00A32F08" w:rsidRDefault="00FD5950" w:rsidP="0012261D">
                              <w:pPr>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集積</w:t>
                              </w:r>
                              <w:proofErr w:type="spellEnd"/>
                            </w:p>
                          </w:txbxContent>
                        </wps:txbx>
                        <wps:bodyPr rot="0" vert="horz" wrap="square" lIns="74295" tIns="8890" rIns="74295" bIns="8890" anchor="ctr" anchorCtr="0" upright="1">
                          <a:noAutofit/>
                        </wps:bodyPr>
                      </wps:wsp>
                      <wps:wsp>
                        <wps:cNvPr id="290" name="左右矢印 945"/>
                        <wps:cNvSpPr>
                          <a:spLocks noChangeArrowheads="1"/>
                        </wps:cNvSpPr>
                        <wps:spPr bwMode="auto">
                          <a:xfrm>
                            <a:off x="4548" y="270"/>
                            <a:ext cx="3384" cy="690"/>
                          </a:xfrm>
                          <a:prstGeom prst="leftRightArrow">
                            <a:avLst>
                              <a:gd name="adj1" fmla="val 54204"/>
                              <a:gd name="adj2" fmla="val 75745"/>
                            </a:avLst>
                          </a:prstGeom>
                          <a:solidFill>
                            <a:srgbClr val="FFFFFF"/>
                          </a:solidFill>
                          <a:ln w="9525">
                            <a:solidFill>
                              <a:srgbClr val="000000"/>
                            </a:solidFill>
                            <a:miter lim="800000"/>
                            <a:headEnd/>
                            <a:tailEnd/>
                          </a:ln>
                        </wps:spPr>
                        <wps:txbx>
                          <w:txbxContent>
                            <w:p w14:paraId="27582291" w14:textId="77777777" w:rsidR="00FD5950" w:rsidRPr="00A32F08" w:rsidRDefault="00FD5950" w:rsidP="0012261D">
                              <w:pPr>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処理</w:t>
                              </w:r>
                              <w:proofErr w:type="spellEnd"/>
                            </w:p>
                          </w:txbxContent>
                        </wps:txbx>
                        <wps:bodyPr rot="0" vert="horz" wrap="square" lIns="74295" tIns="8890" rIns="74295" bIns="8890" anchor="ctr" anchorCtr="0" upright="1">
                          <a:noAutofit/>
                        </wps:bodyPr>
                      </wps:wsp>
                      <wps:wsp>
                        <wps:cNvPr id="291" name="右矢印 73"/>
                        <wps:cNvSpPr>
                          <a:spLocks noChangeArrowheads="1"/>
                        </wps:cNvSpPr>
                        <wps:spPr bwMode="auto">
                          <a:xfrm>
                            <a:off x="885" y="1014"/>
                            <a:ext cx="1857" cy="1536"/>
                          </a:xfrm>
                          <a:prstGeom prst="rightArrow">
                            <a:avLst>
                              <a:gd name="adj1" fmla="val 75639"/>
                              <a:gd name="adj2" fmla="val 19573"/>
                            </a:avLst>
                          </a:prstGeom>
                          <a:solidFill>
                            <a:srgbClr val="FFFFFF"/>
                          </a:solidFill>
                          <a:ln w="9525">
                            <a:solidFill>
                              <a:srgbClr val="000000"/>
                            </a:solidFill>
                            <a:miter lim="800000"/>
                            <a:headEnd/>
                            <a:tailEnd/>
                          </a:ln>
                        </wps:spPr>
                        <wps:txbx>
                          <w:txbxContent>
                            <w:p w14:paraId="67EFFDEC" w14:textId="530C486B" w:rsidR="00FD5950" w:rsidRPr="00A32F08" w:rsidRDefault="00FD5950" w:rsidP="001123C8">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実態を踏まえ対応レベルを判断するため、事前予測値の修正や新たな試算</w:t>
                              </w:r>
                            </w:p>
                          </w:txbxContent>
                        </wps:txbx>
                        <wps:bodyPr rot="0" vert="horz" wrap="square" lIns="74295" tIns="41400" rIns="74295" bIns="8890" anchor="ctr" anchorCtr="0" upright="1">
                          <a:noAutofit/>
                        </wps:bodyPr>
                      </wps:wsp>
                      <wps:wsp>
                        <wps:cNvPr id="292" name="正方形/長方形 292"/>
                        <wps:cNvSpPr>
                          <a:spLocks noChangeArrowheads="1"/>
                        </wps:cNvSpPr>
                        <wps:spPr bwMode="auto">
                          <a:xfrm rot="-5400000">
                            <a:off x="-1321" y="4830"/>
                            <a:ext cx="4820" cy="477"/>
                          </a:xfrm>
                          <a:prstGeom prst="rect">
                            <a:avLst/>
                          </a:prstGeom>
                          <a:solidFill>
                            <a:schemeClr val="bg1">
                              <a:lumMod val="85000"/>
                            </a:schemeClr>
                          </a:solidFill>
                          <a:ln w="9525">
                            <a:solidFill>
                              <a:srgbClr val="000000"/>
                            </a:solidFill>
                            <a:miter lim="800000"/>
                            <a:headEnd/>
                            <a:tailEnd/>
                          </a:ln>
                        </wps:spPr>
                        <wps:txbx>
                          <w:txbxContent>
                            <w:p w14:paraId="3296DB97" w14:textId="77777777" w:rsidR="00FD5950" w:rsidRPr="00A32F08" w:rsidRDefault="00FD5950" w:rsidP="00A32F08">
                              <w:pPr>
                                <w:jc w:val="center"/>
                                <w:rPr>
                                  <w:rFonts w:ascii="HGPｺﾞｼｯｸM" w:eastAsia="HGPｺﾞｼｯｸM" w:hAnsi="ＭＳ 明朝"/>
                                  <w:color w:val="000000" w:themeColor="text1"/>
                                  <w:lang w:eastAsia="ja-JP"/>
                                </w:rPr>
                              </w:pPr>
                              <w:r w:rsidRPr="00A32F08">
                                <w:rPr>
                                  <w:rFonts w:ascii="HGPｺﾞｼｯｸM" w:eastAsia="HGPｺﾞｼｯｸM" w:hAnsi="ＭＳ 明朝" w:hint="eastAsia"/>
                                  <w:color w:val="000000" w:themeColor="text1"/>
                                  <w:lang w:eastAsia="ja-JP"/>
                                </w:rPr>
                                <w:t>大量の災害廃棄物が発生</w:t>
                              </w:r>
                            </w:p>
                          </w:txbxContent>
                        </wps:txbx>
                        <wps:bodyPr rot="0" vert="eaVert" wrap="square" lIns="74295" tIns="14400" rIns="74295" bIns="8890" anchor="ctr" anchorCtr="0" upright="1">
                          <a:noAutofit/>
                        </wps:bodyPr>
                      </wps:wsp>
                      <wps:wsp>
                        <wps:cNvPr id="293" name="正方形/長方形 293"/>
                        <wps:cNvSpPr>
                          <a:spLocks noChangeArrowheads="1"/>
                        </wps:cNvSpPr>
                        <wps:spPr bwMode="auto">
                          <a:xfrm rot="5400000">
                            <a:off x="2638" y="3321"/>
                            <a:ext cx="1755" cy="781"/>
                          </a:xfrm>
                          <a:prstGeom prst="rect">
                            <a:avLst/>
                          </a:prstGeom>
                          <a:solidFill>
                            <a:srgbClr val="FFFFFF"/>
                          </a:solidFill>
                          <a:ln w="9525">
                            <a:solidFill>
                              <a:srgbClr val="000000"/>
                            </a:solidFill>
                            <a:miter lim="800000"/>
                            <a:headEnd/>
                            <a:tailEnd/>
                          </a:ln>
                        </wps:spPr>
                        <wps:txbx>
                          <w:txbxContent>
                            <w:p w14:paraId="3567E472" w14:textId="77777777" w:rsidR="00FD5950" w:rsidRPr="00A32F08" w:rsidRDefault="00FD5950" w:rsidP="0012261D">
                              <w:pPr>
                                <w:spacing w:line="0" w:lineRule="atLeast"/>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一次仮置場</w:t>
                              </w:r>
                              <w:proofErr w:type="spellEnd"/>
                            </w:p>
                            <w:p w14:paraId="6DB3AF9F" w14:textId="77777777" w:rsidR="00FD5950" w:rsidRPr="00A32F08" w:rsidRDefault="00FD5950" w:rsidP="0012261D">
                              <w:pPr>
                                <w:spacing w:line="0" w:lineRule="atLeast"/>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設置・受入</w:t>
                              </w:r>
                              <w:proofErr w:type="spellEnd"/>
                            </w:p>
                          </w:txbxContent>
                        </wps:txbx>
                        <wps:bodyPr rot="0" vert="eaVert" wrap="square" lIns="93600" tIns="72000" rIns="93600" bIns="8890" anchor="ctr" anchorCtr="0" upright="1">
                          <a:noAutofit/>
                        </wps:bodyPr>
                      </wps:wsp>
                      <wps:wsp>
                        <wps:cNvPr id="294" name="正方形/長方形 294"/>
                        <wps:cNvSpPr>
                          <a:spLocks noChangeArrowheads="1"/>
                        </wps:cNvSpPr>
                        <wps:spPr bwMode="auto">
                          <a:xfrm>
                            <a:off x="3125" y="5900"/>
                            <a:ext cx="781" cy="1427"/>
                          </a:xfrm>
                          <a:prstGeom prst="rect">
                            <a:avLst/>
                          </a:prstGeom>
                          <a:solidFill>
                            <a:srgbClr val="FFFFFF"/>
                          </a:solidFill>
                          <a:ln w="9525">
                            <a:solidFill>
                              <a:srgbClr val="000000"/>
                            </a:solidFill>
                            <a:miter lim="800000"/>
                            <a:headEnd/>
                            <a:tailEnd/>
                          </a:ln>
                        </wps:spPr>
                        <wps:txbx>
                          <w:txbxContent>
                            <w:p w14:paraId="458E788E" w14:textId="77777777" w:rsidR="00FD5950" w:rsidRPr="00A32F08" w:rsidRDefault="00FD5950" w:rsidP="0012261D">
                              <w:pPr>
                                <w:spacing w:line="0" w:lineRule="atLeast"/>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二次仮置場</w:t>
                              </w:r>
                              <w:proofErr w:type="spellEnd"/>
                            </w:p>
                            <w:p w14:paraId="05B3BEC0" w14:textId="77777777" w:rsidR="00FD5950" w:rsidRPr="00A32F08" w:rsidRDefault="00FD5950" w:rsidP="0012261D">
                              <w:pPr>
                                <w:spacing w:line="0" w:lineRule="atLeast"/>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設置・受入</w:t>
                              </w:r>
                              <w:proofErr w:type="spellEnd"/>
                            </w:p>
                          </w:txbxContent>
                        </wps:txbx>
                        <wps:bodyPr rot="0" vert="eaVert" wrap="square" lIns="74295" tIns="14400" rIns="74295" bIns="8890" anchor="t" anchorCtr="0" upright="1">
                          <a:noAutofit/>
                        </wps:bodyPr>
                      </wps:wsp>
                      <wps:wsp>
                        <wps:cNvPr id="295" name="下矢印 959"/>
                        <wps:cNvSpPr>
                          <a:spLocks noChangeArrowheads="1"/>
                        </wps:cNvSpPr>
                        <wps:spPr bwMode="auto">
                          <a:xfrm>
                            <a:off x="6818" y="4861"/>
                            <a:ext cx="915" cy="2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14400" rIns="74295" bIns="8890" anchor="t" anchorCtr="0" upright="1">
                          <a:noAutofit/>
                        </wps:bodyPr>
                      </wps:wsp>
                      <wps:wsp>
                        <wps:cNvPr id="296" name="下矢印 36"/>
                        <wps:cNvSpPr>
                          <a:spLocks noChangeArrowheads="1"/>
                        </wps:cNvSpPr>
                        <wps:spPr bwMode="auto">
                          <a:xfrm rot="-5400000">
                            <a:off x="3508" y="4744"/>
                            <a:ext cx="1920" cy="540"/>
                          </a:xfrm>
                          <a:prstGeom prst="downArrow">
                            <a:avLst>
                              <a:gd name="adj1" fmla="val 68880"/>
                              <a:gd name="adj2" fmla="val 25000"/>
                            </a:avLst>
                          </a:prstGeom>
                          <a:solidFill>
                            <a:srgbClr val="FFFFFF"/>
                          </a:solidFill>
                          <a:ln w="9525">
                            <a:solidFill>
                              <a:srgbClr val="000000"/>
                            </a:solidFill>
                            <a:miter lim="800000"/>
                            <a:headEnd/>
                            <a:tailEnd/>
                          </a:ln>
                        </wps:spPr>
                        <wps:txbx>
                          <w:txbxContent>
                            <w:p w14:paraId="0EB0FAB2" w14:textId="77777777" w:rsidR="00FD5950" w:rsidRPr="00A32F08" w:rsidRDefault="00FD5950" w:rsidP="0012261D">
                              <w:pPr>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収集・運搬</w:t>
                              </w:r>
                              <w:proofErr w:type="spellEnd"/>
                            </w:p>
                          </w:txbxContent>
                        </wps:txbx>
                        <wps:bodyPr rot="0" vert="eaVert" wrap="square" lIns="74295" tIns="14400" rIns="74295" bIns="8890" anchor="ctr" anchorCtr="0" upright="1">
                          <a:noAutofit/>
                        </wps:bodyPr>
                      </wps:wsp>
                      <wps:wsp>
                        <wps:cNvPr id="297" name="下矢印 958"/>
                        <wps:cNvSpPr>
                          <a:spLocks noChangeArrowheads="1"/>
                        </wps:cNvSpPr>
                        <wps:spPr bwMode="auto">
                          <a:xfrm>
                            <a:off x="5128" y="4861"/>
                            <a:ext cx="915" cy="2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14400" rIns="74295" bIns="8890" anchor="t" anchorCtr="0" upright="1">
                          <a:noAutofit/>
                        </wps:bodyPr>
                      </wps:wsp>
                      <wps:wsp>
                        <wps:cNvPr id="298" name="正方形/長方形 298"/>
                        <wps:cNvSpPr>
                          <a:spLocks noChangeArrowheads="1"/>
                        </wps:cNvSpPr>
                        <wps:spPr bwMode="auto">
                          <a:xfrm>
                            <a:off x="4888" y="5289"/>
                            <a:ext cx="1217" cy="611"/>
                          </a:xfrm>
                          <a:prstGeom prst="rect">
                            <a:avLst/>
                          </a:prstGeom>
                          <a:solidFill>
                            <a:srgbClr val="FFFFFF"/>
                          </a:solidFill>
                          <a:ln w="9525">
                            <a:solidFill>
                              <a:srgbClr val="000000"/>
                            </a:solidFill>
                            <a:miter lim="800000"/>
                            <a:headEnd/>
                            <a:tailEnd/>
                          </a:ln>
                        </wps:spPr>
                        <wps:txbx>
                          <w:txbxContent>
                            <w:p w14:paraId="0A6546E3"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中間処理</w:t>
                              </w:r>
                              <w:proofErr w:type="spellEnd"/>
                            </w:p>
                            <w:p w14:paraId="6A5D3945" w14:textId="77777777" w:rsidR="00FD5950" w:rsidRPr="00A32F08" w:rsidRDefault="00FD5950" w:rsidP="0012261D">
                              <w:pPr>
                                <w:spacing w:line="0" w:lineRule="atLeast"/>
                                <w:jc w:val="center"/>
                                <w:rPr>
                                  <w:rFonts w:ascii="HGPｺﾞｼｯｸM" w:eastAsia="HGPｺﾞｼｯｸM" w:hAnsi="ＭＳ 明朝"/>
                                  <w:sz w:val="18"/>
                                  <w:szCs w:val="18"/>
                                </w:rPr>
                              </w:pPr>
                              <w:r w:rsidRPr="00A32F08">
                                <w:rPr>
                                  <w:rFonts w:ascii="HGPｺﾞｼｯｸM" w:eastAsia="HGPｺﾞｼｯｸM" w:hAnsi="ＭＳ 明朝" w:hint="eastAsia"/>
                                  <w:sz w:val="18"/>
                                  <w:szCs w:val="18"/>
                                </w:rPr>
                                <w:t>(</w:t>
                              </w:r>
                              <w:proofErr w:type="spellStart"/>
                              <w:r w:rsidRPr="00A32F08">
                                <w:rPr>
                                  <w:rFonts w:ascii="HGPｺﾞｼｯｸM" w:eastAsia="HGPｺﾞｼｯｸM" w:hAnsi="ＭＳ 明朝" w:hint="eastAsia"/>
                                  <w:sz w:val="18"/>
                                  <w:szCs w:val="18"/>
                                </w:rPr>
                                <w:t>焼却</w:t>
                              </w:r>
                              <w:proofErr w:type="spellEnd"/>
                              <w:r w:rsidRPr="00A32F08">
                                <w:rPr>
                                  <w:rFonts w:ascii="HGPｺﾞｼｯｸM" w:eastAsia="HGPｺﾞｼｯｸM" w:hAnsi="ＭＳ 明朝" w:hint="eastAsia"/>
                                  <w:sz w:val="18"/>
                                  <w:szCs w:val="18"/>
                                </w:rPr>
                                <w:t>)</w:t>
                              </w:r>
                            </w:p>
                          </w:txbxContent>
                        </wps:txbx>
                        <wps:bodyPr rot="0" vert="horz" wrap="square" lIns="74295" tIns="14400" rIns="74295" bIns="8890" anchor="ctr" anchorCtr="0" upright="1">
                          <a:noAutofit/>
                        </wps:bodyPr>
                      </wps:wsp>
                      <wps:wsp>
                        <wps:cNvPr id="299" name="正方形/長方形 299"/>
                        <wps:cNvSpPr>
                          <a:spLocks noChangeArrowheads="1"/>
                        </wps:cNvSpPr>
                        <wps:spPr bwMode="auto">
                          <a:xfrm>
                            <a:off x="6818" y="3941"/>
                            <a:ext cx="915" cy="645"/>
                          </a:xfrm>
                          <a:prstGeom prst="rect">
                            <a:avLst/>
                          </a:prstGeom>
                          <a:solidFill>
                            <a:srgbClr val="FFFFFF"/>
                          </a:solidFill>
                          <a:ln w="9525">
                            <a:solidFill>
                              <a:srgbClr val="000000"/>
                            </a:solidFill>
                            <a:miter lim="800000"/>
                            <a:headEnd/>
                            <a:tailEnd/>
                          </a:ln>
                        </wps:spPr>
                        <wps:txbx>
                          <w:txbxContent>
                            <w:p w14:paraId="44BFFBE3"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仮設</w:t>
                              </w:r>
                              <w:proofErr w:type="spellEnd"/>
                            </w:p>
                            <w:p w14:paraId="142F15A0"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焼却炉</w:t>
                              </w:r>
                              <w:proofErr w:type="spellEnd"/>
                            </w:p>
                          </w:txbxContent>
                        </wps:txbx>
                        <wps:bodyPr rot="0" vert="horz" wrap="square" lIns="74295" tIns="14400" rIns="74295" bIns="8890" anchor="ctr" anchorCtr="0" upright="1">
                          <a:noAutofit/>
                        </wps:bodyPr>
                      </wps:wsp>
                      <wps:wsp>
                        <wps:cNvPr id="300" name="正方形/長方形 300"/>
                        <wps:cNvSpPr>
                          <a:spLocks noChangeArrowheads="1"/>
                        </wps:cNvSpPr>
                        <wps:spPr bwMode="auto">
                          <a:xfrm>
                            <a:off x="4888" y="3911"/>
                            <a:ext cx="1157" cy="645"/>
                          </a:xfrm>
                          <a:prstGeom prst="rect">
                            <a:avLst/>
                          </a:prstGeom>
                          <a:solidFill>
                            <a:srgbClr val="FFFFFF"/>
                          </a:solidFill>
                          <a:ln w="9525">
                            <a:solidFill>
                              <a:srgbClr val="000000"/>
                            </a:solidFill>
                            <a:miter lim="800000"/>
                            <a:headEnd/>
                            <a:tailEnd/>
                          </a:ln>
                        </wps:spPr>
                        <wps:txbx>
                          <w:txbxContent>
                            <w:p w14:paraId="2F527EFB"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中間処理</w:t>
                              </w:r>
                              <w:proofErr w:type="spellEnd"/>
                            </w:p>
                            <w:p w14:paraId="0ADE34A2" w14:textId="77777777" w:rsidR="00FD5950" w:rsidRPr="00A32F08" w:rsidRDefault="00FD5950" w:rsidP="0012261D">
                              <w:pPr>
                                <w:spacing w:line="0" w:lineRule="atLeast"/>
                                <w:jc w:val="center"/>
                                <w:rPr>
                                  <w:rFonts w:ascii="HGPｺﾞｼｯｸM" w:eastAsia="HGPｺﾞｼｯｸM" w:hAnsi="ＭＳ 明朝"/>
                                  <w:sz w:val="18"/>
                                  <w:szCs w:val="18"/>
                                </w:rPr>
                              </w:pPr>
                              <w:r w:rsidRPr="00A32F08">
                                <w:rPr>
                                  <w:rFonts w:ascii="HGPｺﾞｼｯｸM" w:eastAsia="HGPｺﾞｼｯｸM" w:hAnsi="ＭＳ 明朝" w:hint="eastAsia"/>
                                  <w:sz w:val="18"/>
                                  <w:szCs w:val="18"/>
                                </w:rPr>
                                <w:t>(</w:t>
                              </w:r>
                              <w:proofErr w:type="spellStart"/>
                              <w:r w:rsidRPr="00A32F08">
                                <w:rPr>
                                  <w:rFonts w:ascii="HGPｺﾞｼｯｸM" w:eastAsia="HGPｺﾞｼｯｸM" w:hAnsi="ＭＳ 明朝" w:hint="eastAsia"/>
                                  <w:sz w:val="18"/>
                                  <w:szCs w:val="18"/>
                                </w:rPr>
                                <w:t>破砕</w:t>
                              </w:r>
                              <w:proofErr w:type="spellEnd"/>
                              <w:r w:rsidRPr="00A32F08">
                                <w:rPr>
                                  <w:rFonts w:ascii="HGPｺﾞｼｯｸM" w:eastAsia="HGPｺﾞｼｯｸM" w:hAnsi="ＭＳ 明朝" w:hint="eastAsia"/>
                                  <w:sz w:val="18"/>
                                  <w:szCs w:val="18"/>
                                </w:rPr>
                                <w:t>)</w:t>
                              </w:r>
                            </w:p>
                          </w:txbxContent>
                        </wps:txbx>
                        <wps:bodyPr rot="0" vert="horz" wrap="square" lIns="74295" tIns="14400" rIns="74295" bIns="8890" anchor="ctr" anchorCtr="0" upright="1">
                          <a:noAutofit/>
                        </wps:bodyPr>
                      </wps:wsp>
                      <wps:wsp>
                        <wps:cNvPr id="301" name="正方形/長方形 301"/>
                        <wps:cNvSpPr>
                          <a:spLocks noChangeArrowheads="1"/>
                        </wps:cNvSpPr>
                        <wps:spPr bwMode="auto">
                          <a:xfrm>
                            <a:off x="6818" y="5251"/>
                            <a:ext cx="915" cy="611"/>
                          </a:xfrm>
                          <a:prstGeom prst="rect">
                            <a:avLst/>
                          </a:prstGeom>
                          <a:solidFill>
                            <a:srgbClr val="FFFFFF"/>
                          </a:solidFill>
                          <a:ln w="9525">
                            <a:solidFill>
                              <a:srgbClr val="000000"/>
                            </a:solidFill>
                            <a:miter lim="800000"/>
                            <a:headEnd/>
                            <a:tailEnd/>
                          </a:ln>
                        </wps:spPr>
                        <wps:txbx>
                          <w:txbxContent>
                            <w:p w14:paraId="580B90D4"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最終</w:t>
                              </w:r>
                              <w:proofErr w:type="spellEnd"/>
                            </w:p>
                            <w:p w14:paraId="4EC00602" w14:textId="77777777" w:rsidR="00FD5950" w:rsidRPr="00A32F08" w:rsidRDefault="00FD5950" w:rsidP="0012261D">
                              <w:pPr>
                                <w:spacing w:line="0" w:lineRule="atLeast"/>
                                <w:jc w:val="center"/>
                                <w:rPr>
                                  <w:rFonts w:ascii="HGPｺﾞｼｯｸM" w:eastAsia="HGPｺﾞｼｯｸM" w:hAnsi="ＭＳ 明朝"/>
                                  <w:sz w:val="16"/>
                                  <w:szCs w:val="16"/>
                                </w:rPr>
                              </w:pPr>
                              <w:proofErr w:type="spellStart"/>
                              <w:r w:rsidRPr="00A32F08">
                                <w:rPr>
                                  <w:rFonts w:ascii="HGPｺﾞｼｯｸM" w:eastAsia="HGPｺﾞｼｯｸM" w:hAnsi="ＭＳ 明朝" w:hint="eastAsia"/>
                                  <w:sz w:val="18"/>
                                  <w:szCs w:val="18"/>
                                </w:rPr>
                                <w:t>処分場</w:t>
                              </w:r>
                              <w:proofErr w:type="spellEnd"/>
                            </w:p>
                          </w:txbxContent>
                        </wps:txbx>
                        <wps:bodyPr rot="0" vert="horz" wrap="square" lIns="74295" tIns="14400" rIns="74295" bIns="8890" anchor="ctr" anchorCtr="0" upright="1">
                          <a:noAutofit/>
                        </wps:bodyPr>
                      </wps:wsp>
                      <wps:wsp>
                        <wps:cNvPr id="302" name="右矢印 39"/>
                        <wps:cNvSpPr>
                          <a:spLocks noChangeArrowheads="1"/>
                        </wps:cNvSpPr>
                        <wps:spPr bwMode="auto">
                          <a:xfrm>
                            <a:off x="6168" y="3811"/>
                            <a:ext cx="546" cy="735"/>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75419609" w14:textId="77777777" w:rsidR="00FD5950" w:rsidRPr="00A32F08" w:rsidRDefault="00FD5950" w:rsidP="0012261D">
                              <w:pPr>
                                <w:rPr>
                                  <w:rFonts w:ascii="HGPｺﾞｼｯｸM" w:eastAsia="HGPｺﾞｼｯｸM"/>
                                  <w:szCs w:val="16"/>
                                </w:rPr>
                              </w:pPr>
                            </w:p>
                          </w:txbxContent>
                        </wps:txbx>
                        <wps:bodyPr rot="0" vert="horz" wrap="square" lIns="74295" tIns="14400" rIns="74295" bIns="8890" anchor="t" anchorCtr="0" upright="1">
                          <a:noAutofit/>
                        </wps:bodyPr>
                      </wps:wsp>
                      <wps:wsp>
                        <wps:cNvPr id="303" name="右矢印 955"/>
                        <wps:cNvSpPr>
                          <a:spLocks noChangeArrowheads="1"/>
                        </wps:cNvSpPr>
                        <wps:spPr bwMode="auto">
                          <a:xfrm>
                            <a:off x="6168" y="5161"/>
                            <a:ext cx="546" cy="644"/>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75246195" w14:textId="77777777" w:rsidR="00FD5950" w:rsidRPr="00A32F08" w:rsidRDefault="00FD5950" w:rsidP="0012261D">
                              <w:pPr>
                                <w:rPr>
                                  <w:rFonts w:ascii="HGPｺﾞｼｯｸM" w:eastAsia="HGPｺﾞｼｯｸM"/>
                                  <w:szCs w:val="16"/>
                                </w:rPr>
                              </w:pPr>
                            </w:p>
                          </w:txbxContent>
                        </wps:txbx>
                        <wps:bodyPr rot="0" vert="horz" wrap="square" lIns="74295" tIns="14400" rIns="74295" bIns="8890" anchor="t" anchorCtr="0" upright="1">
                          <a:noAutofit/>
                        </wps:bodyPr>
                      </wps:wsp>
                      <wps:wsp>
                        <wps:cNvPr id="304" name="右矢印 33"/>
                        <wps:cNvSpPr>
                          <a:spLocks noChangeArrowheads="1"/>
                        </wps:cNvSpPr>
                        <wps:spPr bwMode="auto">
                          <a:xfrm rot="1787314">
                            <a:off x="6168" y="4461"/>
                            <a:ext cx="523" cy="702"/>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68BF8532" w14:textId="77777777" w:rsidR="00FD5950" w:rsidRPr="00A32F08" w:rsidRDefault="00FD5950" w:rsidP="0012261D">
                              <w:pPr>
                                <w:rPr>
                                  <w:rFonts w:ascii="HGPｺﾞｼｯｸM" w:eastAsia="HGPｺﾞｼｯｸM"/>
                                  <w:szCs w:val="16"/>
                                </w:rPr>
                              </w:pPr>
                            </w:p>
                          </w:txbxContent>
                        </wps:txbx>
                        <wps:bodyPr rot="0" vert="horz" wrap="square" lIns="74295" tIns="14400" rIns="74295" bIns="8890" anchor="t" anchorCtr="0" upright="1">
                          <a:noAutofit/>
                        </wps:bodyPr>
                      </wps:wsp>
                      <wps:wsp>
                        <wps:cNvPr id="305" name="正方形/長方形 305"/>
                        <wps:cNvSpPr>
                          <a:spLocks noChangeArrowheads="1"/>
                        </wps:cNvSpPr>
                        <wps:spPr bwMode="auto">
                          <a:xfrm>
                            <a:off x="4998" y="2831"/>
                            <a:ext cx="1320" cy="688"/>
                          </a:xfrm>
                          <a:prstGeom prst="rect">
                            <a:avLst/>
                          </a:prstGeom>
                          <a:solidFill>
                            <a:srgbClr val="FFFFFF"/>
                          </a:solidFill>
                          <a:ln w="9525">
                            <a:solidFill>
                              <a:srgbClr val="000000"/>
                            </a:solidFill>
                            <a:miter lim="800000"/>
                            <a:headEnd/>
                            <a:tailEnd/>
                          </a:ln>
                        </wps:spPr>
                        <wps:txbx>
                          <w:txbxContent>
                            <w:p w14:paraId="55C0B525" w14:textId="77777777" w:rsidR="00FD5950" w:rsidRPr="00A32F08" w:rsidRDefault="00FD5950" w:rsidP="00893DC5">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リユース</w:t>
                              </w:r>
                              <w:proofErr w:type="spellEnd"/>
                            </w:p>
                            <w:p w14:paraId="5CF236FD" w14:textId="77777777" w:rsidR="00FD5950" w:rsidRPr="00A32F08" w:rsidRDefault="00FD5950" w:rsidP="00893DC5">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リサイクル</w:t>
                              </w:r>
                              <w:proofErr w:type="spellEnd"/>
                            </w:p>
                          </w:txbxContent>
                        </wps:txbx>
                        <wps:bodyPr rot="0" vert="horz" wrap="square" lIns="74295" tIns="14400" rIns="74295" bIns="8890" anchor="ctr" anchorCtr="0" upright="1">
                          <a:noAutofit/>
                        </wps:bodyPr>
                      </wps:wsp>
                      <wps:wsp>
                        <wps:cNvPr id="306" name="右矢印 34"/>
                        <wps:cNvSpPr>
                          <a:spLocks noChangeArrowheads="1"/>
                        </wps:cNvSpPr>
                        <wps:spPr bwMode="auto">
                          <a:xfrm>
                            <a:off x="1408" y="3991"/>
                            <a:ext cx="668" cy="2067"/>
                          </a:xfrm>
                          <a:prstGeom prst="rightArrow">
                            <a:avLst>
                              <a:gd name="adj1" fmla="val 63296"/>
                              <a:gd name="adj2" fmla="val 34532"/>
                            </a:avLst>
                          </a:prstGeom>
                          <a:solidFill>
                            <a:srgbClr val="FFFFFF"/>
                          </a:solidFill>
                          <a:ln w="9525">
                            <a:solidFill>
                              <a:srgbClr val="000000"/>
                            </a:solidFill>
                            <a:miter lim="800000"/>
                            <a:headEnd/>
                            <a:tailEnd/>
                          </a:ln>
                        </wps:spPr>
                        <wps:txbx>
                          <w:txbxContent>
                            <w:p w14:paraId="1D460107" w14:textId="77777777" w:rsidR="00FD5950" w:rsidRPr="00A32F08" w:rsidRDefault="00FD5950" w:rsidP="0012261D">
                              <w:pPr>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啓開</w:t>
                              </w:r>
                              <w:proofErr w:type="spellEnd"/>
                            </w:p>
                          </w:txbxContent>
                        </wps:txbx>
                        <wps:bodyPr rot="0" vert="eaVert" wrap="square" lIns="74295" tIns="14400" rIns="74295" bIns="8890" anchor="ctr" anchorCtr="0" upright="1">
                          <a:noAutofit/>
                        </wps:bodyPr>
                      </wps:wsp>
                      <wps:wsp>
                        <wps:cNvPr id="307" name="右矢印 35"/>
                        <wps:cNvSpPr>
                          <a:spLocks noChangeArrowheads="1"/>
                        </wps:cNvSpPr>
                        <wps:spPr bwMode="auto">
                          <a:xfrm>
                            <a:off x="2128" y="3991"/>
                            <a:ext cx="698" cy="2067"/>
                          </a:xfrm>
                          <a:prstGeom prst="rightArrow">
                            <a:avLst>
                              <a:gd name="adj1" fmla="val 66935"/>
                              <a:gd name="adj2" fmla="val 34468"/>
                            </a:avLst>
                          </a:prstGeom>
                          <a:solidFill>
                            <a:srgbClr val="FFFFFF"/>
                          </a:solidFill>
                          <a:ln w="9525">
                            <a:solidFill>
                              <a:srgbClr val="000000"/>
                            </a:solidFill>
                            <a:miter lim="800000"/>
                            <a:headEnd/>
                            <a:tailEnd/>
                          </a:ln>
                        </wps:spPr>
                        <wps:txbx>
                          <w:txbxContent>
                            <w:p w14:paraId="628822C3" w14:textId="77777777" w:rsidR="00FD5950" w:rsidRPr="00A32F08" w:rsidRDefault="00FD5950" w:rsidP="0012261D">
                              <w:pPr>
                                <w:jc w:val="center"/>
                                <w:rPr>
                                  <w:rFonts w:ascii="HGPｺﾞｼｯｸM" w:eastAsia="HGPｺﾞｼｯｸM" w:hAnsi="ＭＳ 明朝"/>
                                </w:rPr>
                              </w:pPr>
                              <w:proofErr w:type="spellStart"/>
                              <w:r w:rsidRPr="00A32F08">
                                <w:rPr>
                                  <w:rFonts w:ascii="HGPｺﾞｼｯｸM" w:eastAsia="HGPｺﾞｼｯｸM" w:hAnsi="ＭＳ 明朝" w:hint="eastAsia"/>
                                  <w:sz w:val="20"/>
                                  <w:szCs w:val="20"/>
                                </w:rPr>
                                <w:t>分別</w:t>
                              </w:r>
                              <w:proofErr w:type="spellEnd"/>
                            </w:p>
                          </w:txbxContent>
                        </wps:txbx>
                        <wps:bodyPr rot="0" vert="eaVert" wrap="square" lIns="74295" tIns="14400" rIns="74295" bIns="8890" anchor="ctr" anchorCtr="0" upright="1">
                          <a:noAutofit/>
                        </wps:bodyPr>
                      </wps:wsp>
                      <wps:wsp>
                        <wps:cNvPr id="308" name="下矢印 32"/>
                        <wps:cNvSpPr>
                          <a:spLocks noChangeArrowheads="1"/>
                        </wps:cNvSpPr>
                        <wps:spPr bwMode="auto">
                          <a:xfrm>
                            <a:off x="3036" y="4646"/>
                            <a:ext cx="958" cy="1216"/>
                          </a:xfrm>
                          <a:prstGeom prst="downArrow">
                            <a:avLst>
                              <a:gd name="adj1" fmla="val 66324"/>
                              <a:gd name="adj2" fmla="val 62943"/>
                            </a:avLst>
                          </a:prstGeom>
                          <a:solidFill>
                            <a:srgbClr val="FFFFFF"/>
                          </a:solidFill>
                          <a:ln w="9525">
                            <a:solidFill>
                              <a:srgbClr val="000000"/>
                            </a:solidFill>
                            <a:miter lim="800000"/>
                            <a:headEnd/>
                            <a:tailEnd/>
                          </a:ln>
                        </wps:spPr>
                        <wps:txbx>
                          <w:txbxContent>
                            <w:p w14:paraId="790EA7B8" w14:textId="77777777" w:rsidR="00FD5950" w:rsidRPr="00A32F08" w:rsidRDefault="00FD5950" w:rsidP="0012261D">
                              <w:pPr>
                                <w:spacing w:line="240" w:lineRule="atLeast"/>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粗選別</w:t>
                              </w:r>
                              <w:proofErr w:type="spellEnd"/>
                            </w:p>
                          </w:txbxContent>
                        </wps:txbx>
                        <wps:bodyPr rot="0" vert="eaVert" wrap="square" lIns="72000" tIns="54000" rIns="126000" bIns="8890" anchor="t" anchorCtr="0" upright="1">
                          <a:noAutofit/>
                        </wps:bodyPr>
                      </wps:wsp>
                      <wps:wsp>
                        <wps:cNvPr id="309" name="正方形/長方形 309"/>
                        <wps:cNvSpPr>
                          <a:spLocks noChangeArrowheads="1"/>
                        </wps:cNvSpPr>
                        <wps:spPr bwMode="auto">
                          <a:xfrm>
                            <a:off x="2948" y="2661"/>
                            <a:ext cx="1140" cy="4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14400" rIns="74295" bIns="8890" anchor="t" anchorCtr="0" upright="1">
                          <a:noAutofit/>
                        </wps:bodyPr>
                      </wps:wsp>
                      <wps:wsp>
                        <wps:cNvPr id="310" name="正方形/長方形 310"/>
                        <wps:cNvSpPr>
                          <a:spLocks noChangeArrowheads="1"/>
                        </wps:cNvSpPr>
                        <wps:spPr bwMode="auto">
                          <a:xfrm>
                            <a:off x="4828" y="2661"/>
                            <a:ext cx="3038" cy="4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14400" rIns="74295" bIns="8890" anchor="t" anchorCtr="0" upright="1">
                          <a:noAutofit/>
                        </wps:bodyPr>
                      </wps:wsp>
                      <wps:wsp>
                        <wps:cNvPr id="311" name="正方形/長方形 311"/>
                        <wps:cNvSpPr>
                          <a:spLocks noChangeArrowheads="1"/>
                        </wps:cNvSpPr>
                        <wps:spPr bwMode="auto">
                          <a:xfrm>
                            <a:off x="4996" y="6559"/>
                            <a:ext cx="2737" cy="729"/>
                          </a:xfrm>
                          <a:prstGeom prst="rect">
                            <a:avLst/>
                          </a:prstGeom>
                          <a:solidFill>
                            <a:srgbClr val="FFFFFF"/>
                          </a:solidFill>
                          <a:ln w="9525">
                            <a:solidFill>
                              <a:srgbClr val="000000"/>
                            </a:solidFill>
                            <a:miter lim="800000"/>
                            <a:headEnd/>
                            <a:tailEnd/>
                          </a:ln>
                        </wps:spPr>
                        <wps:txbx>
                          <w:txbxContent>
                            <w:p w14:paraId="7295C4B2" w14:textId="77777777" w:rsidR="00FD5950" w:rsidRPr="00A32F08" w:rsidRDefault="00FD5950" w:rsidP="00DA0057">
                              <w:pPr>
                                <w:jc w:val="center"/>
                                <w:rPr>
                                  <w:rFonts w:ascii="HGPｺﾞｼｯｸM" w:eastAsia="HGPｺﾞｼｯｸM" w:hAnsi="ＭＳ 明朝"/>
                                  <w:sz w:val="18"/>
                                  <w:szCs w:val="18"/>
                                  <w:lang w:eastAsia="ja-JP"/>
                                </w:rPr>
                              </w:pPr>
                              <w:r w:rsidRPr="00A32F08">
                                <w:rPr>
                                  <w:rFonts w:ascii="HGPｺﾞｼｯｸM" w:eastAsia="HGPｺﾞｼｯｸM" w:hAnsi="ＭＳ 明朝" w:hint="eastAsia"/>
                                  <w:sz w:val="18"/>
                                  <w:szCs w:val="18"/>
                                  <w:lang w:eastAsia="ja-JP"/>
                                </w:rPr>
                                <w:t>広域処理</w:t>
                              </w:r>
                            </w:p>
                            <w:p w14:paraId="76A7C3B7" w14:textId="77777777" w:rsidR="00FD5950" w:rsidRPr="00A32F08" w:rsidRDefault="00FD5950" w:rsidP="00DA0057">
                              <w:pPr>
                                <w:jc w:val="center"/>
                                <w:rPr>
                                  <w:rFonts w:ascii="HGPｺﾞｼｯｸM" w:eastAsia="HGPｺﾞｼｯｸM" w:hAnsi="ＭＳ 明朝"/>
                                  <w:sz w:val="18"/>
                                  <w:szCs w:val="18"/>
                                  <w:lang w:eastAsia="ja-JP"/>
                                </w:rPr>
                              </w:pPr>
                              <w:r w:rsidRPr="00A32F08">
                                <w:rPr>
                                  <w:rFonts w:ascii="HGPｺﾞｼｯｸM" w:eastAsia="HGPｺﾞｼｯｸM" w:hAnsi="ＭＳ 明朝" w:hint="eastAsia"/>
                                  <w:sz w:val="18"/>
                                  <w:szCs w:val="18"/>
                                  <w:lang w:eastAsia="ja-JP"/>
                                </w:rPr>
                                <w:t>発生量により支援要請</w:t>
                              </w:r>
                            </w:p>
                          </w:txbxContent>
                        </wps:txbx>
                        <wps:bodyPr rot="0" vert="horz" wrap="square" lIns="74295" tIns="14400" rIns="74295" bIns="8890" anchor="ctr" anchorCtr="0" upright="1">
                          <a:noAutofit/>
                        </wps:bodyPr>
                      </wps:wsp>
                      <wps:wsp>
                        <wps:cNvPr id="312" name="右矢印 41"/>
                        <wps:cNvSpPr>
                          <a:spLocks noChangeArrowheads="1"/>
                        </wps:cNvSpPr>
                        <wps:spPr bwMode="auto">
                          <a:xfrm>
                            <a:off x="1458" y="2761"/>
                            <a:ext cx="1578" cy="1056"/>
                          </a:xfrm>
                          <a:prstGeom prst="rightArrow">
                            <a:avLst>
                              <a:gd name="adj1" fmla="val 50000"/>
                              <a:gd name="adj2" fmla="val 37358"/>
                            </a:avLst>
                          </a:prstGeom>
                          <a:solidFill>
                            <a:srgbClr val="FFFFFF"/>
                          </a:solidFill>
                          <a:ln w="9525">
                            <a:solidFill>
                              <a:srgbClr val="000000"/>
                            </a:solidFill>
                            <a:miter lim="800000"/>
                            <a:headEnd/>
                            <a:tailEnd/>
                          </a:ln>
                        </wps:spPr>
                        <wps:txbx>
                          <w:txbxContent>
                            <w:p w14:paraId="7B50D986"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一次仮置場</w:t>
                              </w:r>
                              <w:proofErr w:type="spellEnd"/>
                            </w:p>
                            <w:p w14:paraId="67B5E4B6"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設置場所選定</w:t>
                              </w:r>
                              <w:proofErr w:type="spellEnd"/>
                            </w:p>
                          </w:txbxContent>
                        </wps:txbx>
                        <wps:bodyPr rot="0" vert="horz" wrap="square" lIns="74295" tIns="14400" rIns="74295" bIns="8890" anchor="t" anchorCtr="0" upright="1">
                          <a:noAutofit/>
                        </wps:bodyPr>
                      </wps:wsp>
                      <wps:wsp>
                        <wps:cNvPr id="313" name="右矢印 950"/>
                        <wps:cNvSpPr>
                          <a:spLocks noChangeArrowheads="1"/>
                        </wps:cNvSpPr>
                        <wps:spPr bwMode="auto">
                          <a:xfrm>
                            <a:off x="1458" y="6271"/>
                            <a:ext cx="1578" cy="1056"/>
                          </a:xfrm>
                          <a:prstGeom prst="rightArrow">
                            <a:avLst>
                              <a:gd name="adj1" fmla="val 50000"/>
                              <a:gd name="adj2" fmla="val 37358"/>
                            </a:avLst>
                          </a:prstGeom>
                          <a:solidFill>
                            <a:srgbClr val="FFFFFF"/>
                          </a:solidFill>
                          <a:ln w="9525">
                            <a:solidFill>
                              <a:srgbClr val="000000"/>
                            </a:solidFill>
                            <a:miter lim="800000"/>
                            <a:headEnd/>
                            <a:tailEnd/>
                          </a:ln>
                        </wps:spPr>
                        <wps:txbx>
                          <w:txbxContent>
                            <w:p w14:paraId="41FE3E9B"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二次仮置場</w:t>
                              </w:r>
                              <w:proofErr w:type="spellEnd"/>
                            </w:p>
                            <w:p w14:paraId="51B492CE" w14:textId="77777777" w:rsidR="00FD5950" w:rsidRPr="00A32F08" w:rsidRDefault="00FD5950" w:rsidP="0012261D">
                              <w:pPr>
                                <w:spacing w:line="0" w:lineRule="atLeast"/>
                                <w:jc w:val="center"/>
                                <w:rPr>
                                  <w:rFonts w:ascii="HGPｺﾞｼｯｸM" w:eastAsia="HGPｺﾞｼｯｸM"/>
                                  <w:sz w:val="18"/>
                                  <w:szCs w:val="18"/>
                                </w:rPr>
                              </w:pPr>
                              <w:proofErr w:type="spellStart"/>
                              <w:r w:rsidRPr="00A32F08">
                                <w:rPr>
                                  <w:rFonts w:ascii="HGPｺﾞｼｯｸM" w:eastAsia="HGPｺﾞｼｯｸM" w:hAnsi="ＭＳ 明朝" w:hint="eastAsia"/>
                                  <w:sz w:val="18"/>
                                  <w:szCs w:val="18"/>
                                </w:rPr>
                                <w:t>設置場所選定</w:t>
                              </w:r>
                              <w:proofErr w:type="spellEnd"/>
                            </w:p>
                          </w:txbxContent>
                        </wps:txbx>
                        <wps:bodyPr rot="0" vert="horz" wrap="square" lIns="74295" tIns="1440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CC853" id="グループ化 12" o:spid="_x0000_s1280" style="position:absolute;margin-left:0;margin-top:.8pt;width:405.75pt;height:378.75pt;z-index:251994112;mso-position-horizontal:center;mso-position-horizontal-relative:margin" coordsize="851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66" o:spid="_x0000_s1281" type="#_x0000_t92" style="position:absolute;left:-3041;top:3361;width:6770;height: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" fillcolor="#d8d8d8 [2732]">
                  <v:textbox style="layout-flow:vertical-ideographic" inset="5.85pt,.7pt,5.85pt,.7pt">
                    <w:txbxContent>
                      <w:p w14:paraId="3CEDD871" w14:textId="77777777" w:rsidR="00FD5950" w:rsidRPr="00A32F08" w:rsidRDefault="00FD5950" w:rsidP="0012261D">
                        <w:pPr>
                          <w:jc w:val="center"/>
                          <w:rPr>
                            <w:rFonts w:ascii="HGPｺﾞｼｯｸM" w:eastAsia="HGPｺﾞｼｯｸM" w:hAnsi="ＭＳ 明朝"/>
                            <w:color w:val="000000" w:themeColor="text1"/>
                          </w:rPr>
                        </w:pPr>
                        <w:r w:rsidRPr="00A32F08">
                          <w:rPr>
                            <w:rFonts w:ascii="HGPｺﾞｼｯｸM" w:eastAsia="HGPｺﾞｼｯｸM" w:hAnsi="ＭＳ 明朝" w:hint="eastAsia"/>
                            <w:color w:val="000000" w:themeColor="text1"/>
                          </w:rPr>
                          <w:t>発　　災</w:t>
                        </w:r>
                      </w:p>
                    </w:txbxContent>
                  </v:textbox>
                </v:shape>
                <v:rect id="正方形/長方形 278" o:spid="_x0000_s1282" style="position:absolute;left:7932;top:320;width:585;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" fillcolor="#d8d8d8 [2732]">
                  <v:textbox style="layout-flow:vertical-ideographic" inset="5.85pt,.7pt,5.85pt,.7pt">
                    <w:txbxContent>
                      <w:p w14:paraId="77070696" w14:textId="77777777" w:rsidR="00FD5950" w:rsidRPr="00A32F08" w:rsidRDefault="00FD5950" w:rsidP="0012261D">
                        <w:pPr>
                          <w:jc w:val="center"/>
                          <w:rPr>
                            <w:rFonts w:ascii="HGPｺﾞｼｯｸM" w:eastAsia="HGPｺﾞｼｯｸM" w:hAnsi="ＭＳ 明朝"/>
                          </w:rPr>
                        </w:pPr>
                        <w:r w:rsidRPr="00A32F08">
                          <w:rPr>
                            <w:rFonts w:ascii="HGPｺﾞｼｯｸM" w:eastAsia="HGPｺﾞｼｯｸM" w:hAnsi="ＭＳ 明朝" w:hint="eastAsia"/>
                          </w:rPr>
                          <w:t>処　理　終　了</w:t>
                        </w:r>
                      </w:p>
                    </w:txbxContent>
                  </v:textbox>
                </v:rect>
                <v:shape id="直線矢印コネクタ 279" o:spid="_x0000_s1283" type="#_x0000_t32" style="position:absolute;left:1472;top:825;width:165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">
                  <v:stroke dashstyle="dash"/>
                </v:shape>
                <v:shape id="直線矢印コネクタ 280" o:spid="_x0000_s1284" type="#_x0000_t32" style="position:absolute;left:3702;top:825;width:165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">
                  <v:stroke dashstyle="dash"/>
                </v:shape>
                <v:rect id="正方形/長方形 281" o:spid="_x0000_s1285" style="position:absolute;left:130;top:1522;width:1034;height: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">
                  <v:textbox style="layout-flow:vertical-ideographic" inset="5.85pt,.7pt,5.85pt,.7pt">
                    <w:txbxContent>
                      <w:p w14:paraId="55753050" w14:textId="77777777" w:rsidR="00FD5950" w:rsidRPr="00A32F08" w:rsidRDefault="00FD5950" w:rsidP="0012261D">
                        <w:pPr>
                          <w:jc w:val="center"/>
                          <w:rPr>
                            <w:rFonts w:ascii="HGPｺﾞｼｯｸM" w:eastAsia="HGPｺﾞｼｯｸM" w:hAnsi="ＭＳ 明朝"/>
                          </w:rPr>
                        </w:pPr>
                        <w:r w:rsidRPr="00A32F08">
                          <w:rPr>
                            <w:rFonts w:ascii="HGPｺﾞｼｯｸM" w:eastAsia="HGPｺﾞｼｯｸM" w:hAnsi="ＭＳ 明朝" w:hint="eastAsia"/>
                          </w:rPr>
                          <w:t>発生量</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5" o:spid="_x0000_s1286" type="#_x0000_t13" style="position:absolute;left:2742;top:1270;width:1925;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" adj="18991,2631">
                  <v:textbox inset="5.85pt,2.15mm,5.85pt,.7pt">
                    <w:txbxContent>
                      <w:p w14:paraId="10467F46" w14:textId="77777777" w:rsidR="00FD5950" w:rsidRPr="00A32F08" w:rsidRDefault="00FD5950" w:rsidP="0058750F">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実行計画のための</w:t>
                        </w:r>
                      </w:p>
                      <w:p w14:paraId="7B8D62AA" w14:textId="77777777" w:rsidR="00FD5950" w:rsidRPr="00A32F08" w:rsidRDefault="00FD5950" w:rsidP="0058750F">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精緻化</w:t>
                        </w:r>
                      </w:p>
                    </w:txbxContent>
                  </v:textbox>
                </v:shape>
                <v:shape id="右矢印 76" o:spid="_x0000_s1287" type="#_x0000_t13" style="position:absolute;left:4667;top:1270;width:330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" adj="20126,2631">
                  <v:textbox inset="5.85pt,2.35mm,5.85pt,.7pt">
                    <w:txbxContent>
                      <w:p w14:paraId="72B30CDD" w14:textId="77777777" w:rsidR="00FD5950" w:rsidRDefault="00FD5950" w:rsidP="001123C8">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処理における処理量や残量のモニタリング</w:t>
                        </w:r>
                      </w:p>
                      <w:p w14:paraId="2D053291" w14:textId="514F8520" w:rsidR="00FD5950" w:rsidRPr="00A32F08" w:rsidRDefault="00FD5950" w:rsidP="001123C8">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や空撮等による進捗管理</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1" o:spid="_x0000_s1288" type="#_x0000_t69" style="position:absolute;left:1457;top:7450;width:3443;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" adj="2727,2424">
                  <v:textbox inset="5.85pt,.95mm,5.85pt,.7pt">
                    <w:txbxContent>
                      <w:p w14:paraId="14872C8F" w14:textId="660D79D4" w:rsidR="00FD5950" w:rsidRPr="00A32F08" w:rsidRDefault="00FD5950" w:rsidP="00BC08FB">
                        <w:pPr>
                          <w:spacing w:line="220" w:lineRule="exact"/>
                          <w:jc w:val="center"/>
                          <w:rPr>
                            <w:rFonts w:ascii="HGPｺﾞｼｯｸM" w:eastAsia="HGPｺﾞｼｯｸM" w:hAnsi="ＭＳ 明朝"/>
                            <w:sz w:val="20"/>
                            <w:szCs w:val="20"/>
                            <w:lang w:eastAsia="ja-JP"/>
                          </w:rPr>
                        </w:pPr>
                        <w:r w:rsidRPr="00A32F08">
                          <w:rPr>
                            <w:rFonts w:ascii="HGPｺﾞｼｯｸM" w:eastAsia="HGPｺﾞｼｯｸM" w:hAnsi="ＭＳ 明朝" w:hint="eastAsia"/>
                            <w:sz w:val="20"/>
                            <w:szCs w:val="20"/>
                            <w:lang w:eastAsia="ja-JP"/>
                          </w:rPr>
                          <w:t>し尿・</w:t>
                        </w:r>
                        <w:r w:rsidR="00B01398" w:rsidRPr="004E708B">
                          <w:rPr>
                            <w:rFonts w:ascii="HGPｺﾞｼｯｸM" w:eastAsia="HGPｺﾞｼｯｸM" w:hAnsi="ＭＳ 明朝" w:hint="eastAsia"/>
                            <w:sz w:val="20"/>
                            <w:szCs w:val="20"/>
                            <w:lang w:eastAsia="ja-JP"/>
                          </w:rPr>
                          <w:t>避難所ごみ</w:t>
                        </w:r>
                        <w:r w:rsidRPr="004E708B">
                          <w:rPr>
                            <w:rFonts w:ascii="HGPｺﾞｼｯｸM" w:eastAsia="HGPｺﾞｼｯｸM" w:hAnsi="ＭＳ 明朝" w:hint="eastAsia"/>
                            <w:sz w:val="20"/>
                            <w:szCs w:val="20"/>
                            <w:lang w:eastAsia="ja-JP"/>
                          </w:rPr>
                          <w:t>・生活ごみへの</w:t>
                        </w:r>
                        <w:r w:rsidR="00B01398" w:rsidRPr="004E708B">
                          <w:rPr>
                            <w:rFonts w:ascii="HGPｺﾞｼｯｸM" w:eastAsia="HGPｺﾞｼｯｸM" w:hAnsi="ＭＳ 明朝" w:hint="eastAsia"/>
                            <w:sz w:val="20"/>
                            <w:szCs w:val="20"/>
                            <w:lang w:eastAsia="ja-JP"/>
                          </w:rPr>
                          <w:t>災害</w:t>
                        </w:r>
                        <w:r w:rsidRPr="004E708B">
                          <w:rPr>
                            <w:rFonts w:ascii="HGPｺﾞｼｯｸM" w:eastAsia="HGPｺﾞｼｯｸM" w:hAnsi="ＭＳ 明朝" w:hint="eastAsia"/>
                            <w:sz w:val="20"/>
                            <w:szCs w:val="20"/>
                            <w:lang w:eastAsia="ja-JP"/>
                          </w:rPr>
                          <w:t>時対</w:t>
                        </w:r>
                        <w:r w:rsidRPr="00A32F08">
                          <w:rPr>
                            <w:rFonts w:ascii="HGPｺﾞｼｯｸM" w:eastAsia="HGPｺﾞｼｯｸM" w:hAnsi="ＭＳ 明朝" w:hint="eastAsia"/>
                            <w:sz w:val="20"/>
                            <w:szCs w:val="20"/>
                            <w:lang w:eastAsia="ja-JP"/>
                          </w:rPr>
                          <w:t>応</w:t>
                        </w:r>
                      </w:p>
                    </w:txbxContent>
                  </v:textbox>
                </v:shape>
                <v:shape id="左右矢印 946" o:spid="_x0000_s1289" type="#_x0000_t69" style="position:absolute;left:2311;top:270;width:2197;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">
                  <v:textbox inset="5.85pt,.7pt,5.85pt,.7pt">
                    <w:txbxContent>
                      <w:p w14:paraId="4939BFE7" w14:textId="77777777" w:rsidR="00FD5950" w:rsidRPr="00A32F08" w:rsidRDefault="00FD5950" w:rsidP="0012261D">
                        <w:pPr>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集積</w:t>
                        </w:r>
                        <w:proofErr w:type="spellEnd"/>
                      </w:p>
                    </w:txbxContent>
                  </v:textbox>
                </v:shape>
                <v:shape id="左右矢印 945" o:spid="_x0000_s1290" type="#_x0000_t69" style="position:absolute;left:4548;top:270;width:3384;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" adj="3336,4946">
                  <v:textbox inset="5.85pt,.7pt,5.85pt,.7pt">
                    <w:txbxContent>
                      <w:p w14:paraId="27582291" w14:textId="77777777" w:rsidR="00FD5950" w:rsidRPr="00A32F08" w:rsidRDefault="00FD5950" w:rsidP="0012261D">
                        <w:pPr>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処理</w:t>
                        </w:r>
                        <w:proofErr w:type="spellEnd"/>
                      </w:p>
                    </w:txbxContent>
                  </v:textbox>
                </v:shape>
                <v:shape id="右矢印 73" o:spid="_x0000_s1291" type="#_x0000_t13" style="position:absolute;left:885;top:1014;width:1857;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" adj="18103,2631">
                  <v:textbox inset="5.85pt,1.15mm,5.85pt,.7pt">
                    <w:txbxContent>
                      <w:p w14:paraId="67EFFDEC" w14:textId="530C486B" w:rsidR="00FD5950" w:rsidRPr="00A32F08" w:rsidRDefault="00FD5950" w:rsidP="001123C8">
                        <w:pPr>
                          <w:spacing w:line="0" w:lineRule="atLeast"/>
                          <w:rPr>
                            <w:rFonts w:ascii="HGPｺﾞｼｯｸM" w:eastAsia="HGPｺﾞｼｯｸM" w:hAnsi="ＭＳ 明朝"/>
                            <w:sz w:val="16"/>
                            <w:szCs w:val="16"/>
                            <w:lang w:eastAsia="ja-JP"/>
                          </w:rPr>
                        </w:pPr>
                        <w:r w:rsidRPr="00A32F08">
                          <w:rPr>
                            <w:rFonts w:ascii="HGPｺﾞｼｯｸM" w:eastAsia="HGPｺﾞｼｯｸM" w:hAnsi="ＭＳ 明朝" w:hint="eastAsia"/>
                            <w:sz w:val="16"/>
                            <w:szCs w:val="16"/>
                            <w:lang w:eastAsia="ja-JP"/>
                          </w:rPr>
                          <w:t>実態を踏まえ対応レベルを判断するため、事前予測値の修正や新たな試算</w:t>
                        </w:r>
                      </w:p>
                    </w:txbxContent>
                  </v:textbox>
                </v:shape>
                <v:rect id="正方形/長方形 292" o:spid="_x0000_s1292" style="position:absolute;left:-1321;top:4830;width:4820;height: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" fillcolor="#d8d8d8 [2732]">
                  <v:textbox style="layout-flow:vertical-ideographic" inset="5.85pt,.4mm,5.85pt,.7pt">
                    <w:txbxContent>
                      <w:p w14:paraId="3296DB97" w14:textId="77777777" w:rsidR="00FD5950" w:rsidRPr="00A32F08" w:rsidRDefault="00FD5950" w:rsidP="00A32F08">
                        <w:pPr>
                          <w:jc w:val="center"/>
                          <w:rPr>
                            <w:rFonts w:ascii="HGPｺﾞｼｯｸM" w:eastAsia="HGPｺﾞｼｯｸM" w:hAnsi="ＭＳ 明朝"/>
                            <w:color w:val="000000" w:themeColor="text1"/>
                            <w:lang w:eastAsia="ja-JP"/>
                          </w:rPr>
                        </w:pPr>
                        <w:r w:rsidRPr="00A32F08">
                          <w:rPr>
                            <w:rFonts w:ascii="HGPｺﾞｼｯｸM" w:eastAsia="HGPｺﾞｼｯｸM" w:hAnsi="ＭＳ 明朝" w:hint="eastAsia"/>
                            <w:color w:val="000000" w:themeColor="text1"/>
                            <w:lang w:eastAsia="ja-JP"/>
                          </w:rPr>
                          <w:t>大量の災害廃棄物が発生</w:t>
                        </w:r>
                      </w:p>
                    </w:txbxContent>
                  </v:textbox>
                </v:rect>
                <v:rect id="正方形/長方形 293" o:spid="_x0000_s1293" style="position:absolute;left:2638;top:3321;width:1755;height:7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">
                  <v:textbox style="layout-flow:vertical-ideographic" inset="2.6mm,2mm,2.6mm,.7pt">
                    <w:txbxContent>
                      <w:p w14:paraId="3567E472" w14:textId="77777777" w:rsidR="00FD5950" w:rsidRPr="00A32F08" w:rsidRDefault="00FD5950" w:rsidP="0012261D">
                        <w:pPr>
                          <w:spacing w:line="0" w:lineRule="atLeast"/>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一次仮置場</w:t>
                        </w:r>
                        <w:proofErr w:type="spellEnd"/>
                      </w:p>
                      <w:p w14:paraId="6DB3AF9F" w14:textId="77777777" w:rsidR="00FD5950" w:rsidRPr="00A32F08" w:rsidRDefault="00FD5950" w:rsidP="0012261D">
                        <w:pPr>
                          <w:spacing w:line="0" w:lineRule="atLeast"/>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設置・受入</w:t>
                        </w:r>
                        <w:proofErr w:type="spellEnd"/>
                      </w:p>
                    </w:txbxContent>
                  </v:textbox>
                </v:rect>
                <v:rect id="正方形/長方形 294" o:spid="_x0000_s1294" style="position:absolute;left:3125;top:5900;width:78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">
                  <v:textbox style="layout-flow:vertical-ideographic" inset="5.85pt,.4mm,5.85pt,.7pt">
                    <w:txbxContent>
                      <w:p w14:paraId="458E788E" w14:textId="77777777" w:rsidR="00FD5950" w:rsidRPr="00A32F08" w:rsidRDefault="00FD5950" w:rsidP="0012261D">
                        <w:pPr>
                          <w:spacing w:line="0" w:lineRule="atLeast"/>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二次仮置場</w:t>
                        </w:r>
                        <w:proofErr w:type="spellEnd"/>
                      </w:p>
                      <w:p w14:paraId="05B3BEC0" w14:textId="77777777" w:rsidR="00FD5950" w:rsidRPr="00A32F08" w:rsidRDefault="00FD5950" w:rsidP="0012261D">
                        <w:pPr>
                          <w:spacing w:line="0" w:lineRule="atLeast"/>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設置・受入</w:t>
                        </w:r>
                        <w:proofErr w:type="spellEnd"/>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59" o:spid="_x0000_s1295" type="#_x0000_t67" style="position:absolute;left:6818;top:4861;width:91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">
                  <v:textbox style="layout-flow:vertical-ideographic" inset="5.85pt,.4mm,5.85pt,.7pt"/>
                </v:shape>
                <v:shape id="下矢印 36" o:spid="_x0000_s1296" type="#_x0000_t67" style="position:absolute;left:3508;top:4744;width:1920;height: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" adj=",3361">
                  <v:textbox style="layout-flow:vertical-ideographic" inset="5.85pt,.4mm,5.85pt,.7pt">
                    <w:txbxContent>
                      <w:p w14:paraId="0EB0FAB2" w14:textId="77777777" w:rsidR="00FD5950" w:rsidRPr="00A32F08" w:rsidRDefault="00FD5950" w:rsidP="0012261D">
                        <w:pPr>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収集・運搬</w:t>
                        </w:r>
                        <w:proofErr w:type="spellEnd"/>
                      </w:p>
                    </w:txbxContent>
                  </v:textbox>
                </v:shape>
                <v:shape id="下矢印 958" o:spid="_x0000_s1297" type="#_x0000_t67" style="position:absolute;left:5128;top:4861;width:91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">
                  <v:textbox style="layout-flow:vertical-ideographic" inset="5.85pt,.4mm,5.85pt,.7pt"/>
                </v:shape>
                <v:rect id="正方形/長方形 298" o:spid="_x0000_s1298" style="position:absolute;left:4888;top:5289;width:1217;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">
                  <v:textbox inset="5.85pt,.4mm,5.85pt,.7pt">
                    <w:txbxContent>
                      <w:p w14:paraId="0A6546E3"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中間処理</w:t>
                        </w:r>
                        <w:proofErr w:type="spellEnd"/>
                      </w:p>
                      <w:p w14:paraId="6A5D3945" w14:textId="77777777" w:rsidR="00FD5950" w:rsidRPr="00A32F08" w:rsidRDefault="00FD5950" w:rsidP="0012261D">
                        <w:pPr>
                          <w:spacing w:line="0" w:lineRule="atLeast"/>
                          <w:jc w:val="center"/>
                          <w:rPr>
                            <w:rFonts w:ascii="HGPｺﾞｼｯｸM" w:eastAsia="HGPｺﾞｼｯｸM" w:hAnsi="ＭＳ 明朝"/>
                            <w:sz w:val="18"/>
                            <w:szCs w:val="18"/>
                          </w:rPr>
                        </w:pPr>
                        <w:r w:rsidRPr="00A32F08">
                          <w:rPr>
                            <w:rFonts w:ascii="HGPｺﾞｼｯｸM" w:eastAsia="HGPｺﾞｼｯｸM" w:hAnsi="ＭＳ 明朝" w:hint="eastAsia"/>
                            <w:sz w:val="18"/>
                            <w:szCs w:val="18"/>
                          </w:rPr>
                          <w:t>(</w:t>
                        </w:r>
                        <w:proofErr w:type="spellStart"/>
                        <w:r w:rsidRPr="00A32F08">
                          <w:rPr>
                            <w:rFonts w:ascii="HGPｺﾞｼｯｸM" w:eastAsia="HGPｺﾞｼｯｸM" w:hAnsi="ＭＳ 明朝" w:hint="eastAsia"/>
                            <w:sz w:val="18"/>
                            <w:szCs w:val="18"/>
                          </w:rPr>
                          <w:t>焼却</w:t>
                        </w:r>
                        <w:proofErr w:type="spellEnd"/>
                        <w:r w:rsidRPr="00A32F08">
                          <w:rPr>
                            <w:rFonts w:ascii="HGPｺﾞｼｯｸM" w:eastAsia="HGPｺﾞｼｯｸM" w:hAnsi="ＭＳ 明朝" w:hint="eastAsia"/>
                            <w:sz w:val="18"/>
                            <w:szCs w:val="18"/>
                          </w:rPr>
                          <w:t>)</w:t>
                        </w:r>
                      </w:p>
                    </w:txbxContent>
                  </v:textbox>
                </v:rect>
                <v:rect id="正方形/長方形 299" o:spid="_x0000_s1299" style="position:absolute;left:6818;top:3941;width:915;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">
                  <v:textbox inset="5.85pt,.4mm,5.85pt,.7pt">
                    <w:txbxContent>
                      <w:p w14:paraId="44BFFBE3"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仮設</w:t>
                        </w:r>
                        <w:proofErr w:type="spellEnd"/>
                      </w:p>
                      <w:p w14:paraId="142F15A0"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焼却炉</w:t>
                        </w:r>
                        <w:proofErr w:type="spellEnd"/>
                      </w:p>
                    </w:txbxContent>
                  </v:textbox>
                </v:rect>
                <v:rect id="正方形/長方形 300" o:spid="_x0000_s1300" style="position:absolute;left:4888;top:3911;width:1157;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">
                  <v:textbox inset="5.85pt,.4mm,5.85pt,.7pt">
                    <w:txbxContent>
                      <w:p w14:paraId="2F527EFB"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中間処理</w:t>
                        </w:r>
                        <w:proofErr w:type="spellEnd"/>
                      </w:p>
                      <w:p w14:paraId="0ADE34A2" w14:textId="77777777" w:rsidR="00FD5950" w:rsidRPr="00A32F08" w:rsidRDefault="00FD5950" w:rsidP="0012261D">
                        <w:pPr>
                          <w:spacing w:line="0" w:lineRule="atLeast"/>
                          <w:jc w:val="center"/>
                          <w:rPr>
                            <w:rFonts w:ascii="HGPｺﾞｼｯｸM" w:eastAsia="HGPｺﾞｼｯｸM" w:hAnsi="ＭＳ 明朝"/>
                            <w:sz w:val="18"/>
                            <w:szCs w:val="18"/>
                          </w:rPr>
                        </w:pPr>
                        <w:r w:rsidRPr="00A32F08">
                          <w:rPr>
                            <w:rFonts w:ascii="HGPｺﾞｼｯｸM" w:eastAsia="HGPｺﾞｼｯｸM" w:hAnsi="ＭＳ 明朝" w:hint="eastAsia"/>
                            <w:sz w:val="18"/>
                            <w:szCs w:val="18"/>
                          </w:rPr>
                          <w:t>(</w:t>
                        </w:r>
                        <w:proofErr w:type="spellStart"/>
                        <w:r w:rsidRPr="00A32F08">
                          <w:rPr>
                            <w:rFonts w:ascii="HGPｺﾞｼｯｸM" w:eastAsia="HGPｺﾞｼｯｸM" w:hAnsi="ＭＳ 明朝" w:hint="eastAsia"/>
                            <w:sz w:val="18"/>
                            <w:szCs w:val="18"/>
                          </w:rPr>
                          <w:t>破砕</w:t>
                        </w:r>
                        <w:proofErr w:type="spellEnd"/>
                        <w:r w:rsidRPr="00A32F08">
                          <w:rPr>
                            <w:rFonts w:ascii="HGPｺﾞｼｯｸM" w:eastAsia="HGPｺﾞｼｯｸM" w:hAnsi="ＭＳ 明朝" w:hint="eastAsia"/>
                            <w:sz w:val="18"/>
                            <w:szCs w:val="18"/>
                          </w:rPr>
                          <w:t>)</w:t>
                        </w:r>
                      </w:p>
                    </w:txbxContent>
                  </v:textbox>
                </v:rect>
                <v:rect id="正方形/長方形 301" o:spid="_x0000_s1301" style="position:absolute;left:6818;top:5251;width:915;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">
                  <v:textbox inset="5.85pt,.4mm,5.85pt,.7pt">
                    <w:txbxContent>
                      <w:p w14:paraId="580B90D4"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最終</w:t>
                        </w:r>
                        <w:proofErr w:type="spellEnd"/>
                      </w:p>
                      <w:p w14:paraId="4EC00602" w14:textId="77777777" w:rsidR="00FD5950" w:rsidRPr="00A32F08" w:rsidRDefault="00FD5950" w:rsidP="0012261D">
                        <w:pPr>
                          <w:spacing w:line="0" w:lineRule="atLeast"/>
                          <w:jc w:val="center"/>
                          <w:rPr>
                            <w:rFonts w:ascii="HGPｺﾞｼｯｸM" w:eastAsia="HGPｺﾞｼｯｸM" w:hAnsi="ＭＳ 明朝"/>
                            <w:sz w:val="16"/>
                            <w:szCs w:val="16"/>
                          </w:rPr>
                        </w:pPr>
                        <w:proofErr w:type="spellStart"/>
                        <w:r w:rsidRPr="00A32F08">
                          <w:rPr>
                            <w:rFonts w:ascii="HGPｺﾞｼｯｸM" w:eastAsia="HGPｺﾞｼｯｸM" w:hAnsi="ＭＳ 明朝" w:hint="eastAsia"/>
                            <w:sz w:val="18"/>
                            <w:szCs w:val="18"/>
                          </w:rPr>
                          <w:t>処分場</w:t>
                        </w:r>
                        <w:proofErr w:type="spellEnd"/>
                      </w:p>
                    </w:txbxContent>
                  </v:textbox>
                </v:rect>
                <v:shape id="右矢印 39" o:spid="_x0000_s1302" type="#_x0000_t13" style="position:absolute;left:6168;top:3811;width:54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">
                  <v:textbox inset="5.85pt,.4mm,5.85pt,.7pt">
                    <w:txbxContent>
                      <w:p w14:paraId="75419609" w14:textId="77777777" w:rsidR="00FD5950" w:rsidRPr="00A32F08" w:rsidRDefault="00FD5950" w:rsidP="0012261D">
                        <w:pPr>
                          <w:rPr>
                            <w:rFonts w:ascii="HGPｺﾞｼｯｸM" w:eastAsia="HGPｺﾞｼｯｸM"/>
                            <w:szCs w:val="16"/>
                          </w:rPr>
                        </w:pPr>
                      </w:p>
                    </w:txbxContent>
                  </v:textbox>
                </v:shape>
                <v:shape id="右矢印 955" o:spid="_x0000_s1303" type="#_x0000_t13" style="position:absolute;left:6168;top:5161;width:546;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">
                  <v:textbox inset="5.85pt,.4mm,5.85pt,.7pt">
                    <w:txbxContent>
                      <w:p w14:paraId="75246195" w14:textId="77777777" w:rsidR="00FD5950" w:rsidRPr="00A32F08" w:rsidRDefault="00FD5950" w:rsidP="0012261D">
                        <w:pPr>
                          <w:rPr>
                            <w:rFonts w:ascii="HGPｺﾞｼｯｸM" w:eastAsia="HGPｺﾞｼｯｸM"/>
                            <w:szCs w:val="16"/>
                          </w:rPr>
                        </w:pPr>
                      </w:p>
                    </w:txbxContent>
                  </v:textbox>
                </v:shape>
                <v:shape id="右矢印 33" o:spid="_x0000_s1304" type="#_x0000_t13" style="position:absolute;left:6168;top:4461;width:523;height:702;rotation:19522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">
                  <v:textbox inset="5.85pt,.4mm,5.85pt,.7pt">
                    <w:txbxContent>
                      <w:p w14:paraId="68BF8532" w14:textId="77777777" w:rsidR="00FD5950" w:rsidRPr="00A32F08" w:rsidRDefault="00FD5950" w:rsidP="0012261D">
                        <w:pPr>
                          <w:rPr>
                            <w:rFonts w:ascii="HGPｺﾞｼｯｸM" w:eastAsia="HGPｺﾞｼｯｸM"/>
                            <w:szCs w:val="16"/>
                          </w:rPr>
                        </w:pPr>
                      </w:p>
                    </w:txbxContent>
                  </v:textbox>
                </v:shape>
                <v:rect id="正方形/長方形 305" o:spid="_x0000_s1305" style="position:absolute;left:4998;top:2831;width:1320;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">
                  <v:textbox inset="5.85pt,.4mm,5.85pt,.7pt">
                    <w:txbxContent>
                      <w:p w14:paraId="55C0B525" w14:textId="77777777" w:rsidR="00FD5950" w:rsidRPr="00A32F08" w:rsidRDefault="00FD5950" w:rsidP="00893DC5">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リユース</w:t>
                        </w:r>
                        <w:proofErr w:type="spellEnd"/>
                      </w:p>
                      <w:p w14:paraId="5CF236FD" w14:textId="77777777" w:rsidR="00FD5950" w:rsidRPr="00A32F08" w:rsidRDefault="00FD5950" w:rsidP="00893DC5">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リサイクル</w:t>
                        </w:r>
                        <w:proofErr w:type="spellEnd"/>
                      </w:p>
                    </w:txbxContent>
                  </v:textbox>
                </v:rect>
                <v:shape id="右矢印 34" o:spid="_x0000_s1306" type="#_x0000_t13" style="position:absolute;left:1408;top:3991;width:668;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" adj="14141,3964">
                  <v:textbox style="layout-flow:vertical-ideographic" inset="5.85pt,.4mm,5.85pt,.7pt">
                    <w:txbxContent>
                      <w:p w14:paraId="1D460107" w14:textId="77777777" w:rsidR="00FD5950" w:rsidRPr="00A32F08" w:rsidRDefault="00FD5950" w:rsidP="0012261D">
                        <w:pPr>
                          <w:jc w:val="center"/>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啓開</w:t>
                        </w:r>
                        <w:proofErr w:type="spellEnd"/>
                      </w:p>
                    </w:txbxContent>
                  </v:textbox>
                </v:shape>
                <v:shape id="右矢印 35" o:spid="_x0000_s1307" type="#_x0000_t13" style="position:absolute;left:2128;top:3991;width:698;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" adj="14155,3571">
                  <v:textbox style="layout-flow:vertical-ideographic" inset="5.85pt,.4mm,5.85pt,.7pt">
                    <w:txbxContent>
                      <w:p w14:paraId="628822C3" w14:textId="77777777" w:rsidR="00FD5950" w:rsidRPr="00A32F08" w:rsidRDefault="00FD5950" w:rsidP="0012261D">
                        <w:pPr>
                          <w:jc w:val="center"/>
                          <w:rPr>
                            <w:rFonts w:ascii="HGPｺﾞｼｯｸM" w:eastAsia="HGPｺﾞｼｯｸM" w:hAnsi="ＭＳ 明朝"/>
                          </w:rPr>
                        </w:pPr>
                        <w:proofErr w:type="spellStart"/>
                        <w:r w:rsidRPr="00A32F08">
                          <w:rPr>
                            <w:rFonts w:ascii="HGPｺﾞｼｯｸM" w:eastAsia="HGPｺﾞｼｯｸM" w:hAnsi="ＭＳ 明朝" w:hint="eastAsia"/>
                            <w:sz w:val="20"/>
                            <w:szCs w:val="20"/>
                          </w:rPr>
                          <w:t>分別</w:t>
                        </w:r>
                        <w:proofErr w:type="spellEnd"/>
                      </w:p>
                    </w:txbxContent>
                  </v:textbox>
                </v:shape>
                <v:shape id="下矢印 32" o:spid="_x0000_s1308" type="#_x0000_t67" style="position:absolute;left:3036;top:4646;width:95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" adj="10889,3637">
                  <v:textbox style="layout-flow:vertical-ideographic" inset="2mm,1.5mm,3.5mm,.7pt">
                    <w:txbxContent>
                      <w:p w14:paraId="790EA7B8" w14:textId="77777777" w:rsidR="00FD5950" w:rsidRPr="00A32F08" w:rsidRDefault="00FD5950" w:rsidP="0012261D">
                        <w:pPr>
                          <w:spacing w:line="240" w:lineRule="atLeast"/>
                          <w:rPr>
                            <w:rFonts w:ascii="HGPｺﾞｼｯｸM" w:eastAsia="HGPｺﾞｼｯｸM" w:hAnsi="ＭＳ 明朝"/>
                            <w:sz w:val="20"/>
                            <w:szCs w:val="20"/>
                          </w:rPr>
                        </w:pPr>
                        <w:proofErr w:type="spellStart"/>
                        <w:r w:rsidRPr="00A32F08">
                          <w:rPr>
                            <w:rFonts w:ascii="HGPｺﾞｼｯｸM" w:eastAsia="HGPｺﾞｼｯｸM" w:hAnsi="ＭＳ 明朝" w:hint="eastAsia"/>
                            <w:sz w:val="20"/>
                            <w:szCs w:val="20"/>
                          </w:rPr>
                          <w:t>粗選別</w:t>
                        </w:r>
                        <w:proofErr w:type="spellEnd"/>
                      </w:p>
                    </w:txbxContent>
                  </v:textbox>
                </v:shape>
                <v:rect id="正方形/長方形 309" o:spid="_x0000_s1309" style="position:absolute;left:2948;top:2661;width:1140;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" filled="f">
                  <v:textbox inset="5.85pt,.4mm,5.85pt,.7pt"/>
                </v:rect>
                <v:rect id="正方形/長方形 310" o:spid="_x0000_s1310" style="position:absolute;left:4828;top:2661;width:3038;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" filled="f">
                  <v:textbox inset="5.85pt,.4mm,5.85pt,.7pt"/>
                </v:rect>
                <v:rect id="正方形/長方形 311" o:spid="_x0000_s1311" style="position:absolute;left:4996;top:6559;width:2737;height: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">
                  <v:textbox inset="5.85pt,.4mm,5.85pt,.7pt">
                    <w:txbxContent>
                      <w:p w14:paraId="7295C4B2" w14:textId="77777777" w:rsidR="00FD5950" w:rsidRPr="00A32F08" w:rsidRDefault="00FD5950" w:rsidP="00DA0057">
                        <w:pPr>
                          <w:jc w:val="center"/>
                          <w:rPr>
                            <w:rFonts w:ascii="HGPｺﾞｼｯｸM" w:eastAsia="HGPｺﾞｼｯｸM" w:hAnsi="ＭＳ 明朝"/>
                            <w:sz w:val="18"/>
                            <w:szCs w:val="18"/>
                            <w:lang w:eastAsia="ja-JP"/>
                          </w:rPr>
                        </w:pPr>
                        <w:r w:rsidRPr="00A32F08">
                          <w:rPr>
                            <w:rFonts w:ascii="HGPｺﾞｼｯｸM" w:eastAsia="HGPｺﾞｼｯｸM" w:hAnsi="ＭＳ 明朝" w:hint="eastAsia"/>
                            <w:sz w:val="18"/>
                            <w:szCs w:val="18"/>
                            <w:lang w:eastAsia="ja-JP"/>
                          </w:rPr>
                          <w:t>広域処理</w:t>
                        </w:r>
                      </w:p>
                      <w:p w14:paraId="76A7C3B7" w14:textId="77777777" w:rsidR="00FD5950" w:rsidRPr="00A32F08" w:rsidRDefault="00FD5950" w:rsidP="00DA0057">
                        <w:pPr>
                          <w:jc w:val="center"/>
                          <w:rPr>
                            <w:rFonts w:ascii="HGPｺﾞｼｯｸM" w:eastAsia="HGPｺﾞｼｯｸM" w:hAnsi="ＭＳ 明朝"/>
                            <w:sz w:val="18"/>
                            <w:szCs w:val="18"/>
                            <w:lang w:eastAsia="ja-JP"/>
                          </w:rPr>
                        </w:pPr>
                        <w:r w:rsidRPr="00A32F08">
                          <w:rPr>
                            <w:rFonts w:ascii="HGPｺﾞｼｯｸM" w:eastAsia="HGPｺﾞｼｯｸM" w:hAnsi="ＭＳ 明朝" w:hint="eastAsia"/>
                            <w:sz w:val="18"/>
                            <w:szCs w:val="18"/>
                            <w:lang w:eastAsia="ja-JP"/>
                          </w:rPr>
                          <w:t>発生量により支援要請</w:t>
                        </w:r>
                      </w:p>
                    </w:txbxContent>
                  </v:textbox>
                </v:rect>
                <v:shape id="右矢印 41" o:spid="_x0000_s1312" type="#_x0000_t13" style="position:absolute;left:1458;top:2761;width:157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">
                  <v:textbox inset="5.85pt,.4mm,5.85pt,.7pt">
                    <w:txbxContent>
                      <w:p w14:paraId="7B50D986"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一次仮置場</w:t>
                        </w:r>
                        <w:proofErr w:type="spellEnd"/>
                      </w:p>
                      <w:p w14:paraId="67B5E4B6"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設置場所選定</w:t>
                        </w:r>
                        <w:proofErr w:type="spellEnd"/>
                      </w:p>
                    </w:txbxContent>
                  </v:textbox>
                </v:shape>
                <v:shape id="右矢印 950" o:spid="_x0000_s1313" type="#_x0000_t13" style="position:absolute;left:1458;top:6271;width:157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">
                  <v:textbox inset="5.85pt,.4mm,5.85pt,.7pt">
                    <w:txbxContent>
                      <w:p w14:paraId="41FE3E9B" w14:textId="77777777" w:rsidR="00FD5950" w:rsidRPr="00A32F08" w:rsidRDefault="00FD5950" w:rsidP="0012261D">
                        <w:pPr>
                          <w:spacing w:line="0" w:lineRule="atLeast"/>
                          <w:jc w:val="center"/>
                          <w:rPr>
                            <w:rFonts w:ascii="HGPｺﾞｼｯｸM" w:eastAsia="HGPｺﾞｼｯｸM" w:hAnsi="ＭＳ 明朝"/>
                            <w:sz w:val="18"/>
                            <w:szCs w:val="18"/>
                          </w:rPr>
                        </w:pPr>
                        <w:proofErr w:type="spellStart"/>
                        <w:r w:rsidRPr="00A32F08">
                          <w:rPr>
                            <w:rFonts w:ascii="HGPｺﾞｼｯｸM" w:eastAsia="HGPｺﾞｼｯｸM" w:hAnsi="ＭＳ 明朝" w:hint="eastAsia"/>
                            <w:sz w:val="18"/>
                            <w:szCs w:val="18"/>
                          </w:rPr>
                          <w:t>二次仮置場</w:t>
                        </w:r>
                        <w:proofErr w:type="spellEnd"/>
                      </w:p>
                      <w:p w14:paraId="51B492CE" w14:textId="77777777" w:rsidR="00FD5950" w:rsidRPr="00A32F08" w:rsidRDefault="00FD5950" w:rsidP="0012261D">
                        <w:pPr>
                          <w:spacing w:line="0" w:lineRule="atLeast"/>
                          <w:jc w:val="center"/>
                          <w:rPr>
                            <w:rFonts w:ascii="HGPｺﾞｼｯｸM" w:eastAsia="HGPｺﾞｼｯｸM"/>
                            <w:sz w:val="18"/>
                            <w:szCs w:val="18"/>
                          </w:rPr>
                        </w:pPr>
                        <w:proofErr w:type="spellStart"/>
                        <w:r w:rsidRPr="00A32F08">
                          <w:rPr>
                            <w:rFonts w:ascii="HGPｺﾞｼｯｸM" w:eastAsia="HGPｺﾞｼｯｸM" w:hAnsi="ＭＳ 明朝" w:hint="eastAsia"/>
                            <w:sz w:val="18"/>
                            <w:szCs w:val="18"/>
                          </w:rPr>
                          <w:t>設置場所選定</w:t>
                        </w:r>
                        <w:proofErr w:type="spellEnd"/>
                      </w:p>
                    </w:txbxContent>
                  </v:textbox>
                </v:shape>
                <w10:wrap anchorx="margin"/>
              </v:group>
            </w:pict>
          </mc:Fallback>
        </mc:AlternateContent>
      </w:r>
    </w:p>
    <w:p w14:paraId="46D1E2A4" w14:textId="1EC87DFF" w:rsidR="0012261D" w:rsidRPr="008E7CE3" w:rsidRDefault="0012261D" w:rsidP="00DC38FD">
      <w:pPr>
        <w:rPr>
          <w:rFonts w:ascii="HGPｺﾞｼｯｸM" w:eastAsia="HGPｺﾞｼｯｸM" w:hAnsi="ＭＳ 明朝"/>
          <w:sz w:val="21"/>
          <w:szCs w:val="21"/>
          <w:lang w:eastAsia="ja-JP"/>
        </w:rPr>
      </w:pPr>
    </w:p>
    <w:p w14:paraId="7CF083D1" w14:textId="77777777" w:rsidR="0012261D" w:rsidRPr="008E7CE3" w:rsidRDefault="0012261D" w:rsidP="00DC38FD">
      <w:pPr>
        <w:rPr>
          <w:rFonts w:ascii="HGPｺﾞｼｯｸM" w:eastAsia="HGPｺﾞｼｯｸM" w:hAnsi="ＭＳ 明朝"/>
          <w:sz w:val="21"/>
          <w:szCs w:val="21"/>
          <w:lang w:eastAsia="ja-JP"/>
        </w:rPr>
      </w:pPr>
    </w:p>
    <w:p w14:paraId="31FDEBC0" w14:textId="77777777" w:rsidR="0012261D" w:rsidRPr="008E7CE3" w:rsidRDefault="0012261D" w:rsidP="00DC38FD">
      <w:pPr>
        <w:rPr>
          <w:rFonts w:ascii="HGPｺﾞｼｯｸM" w:eastAsia="HGPｺﾞｼｯｸM" w:hAnsi="ＭＳ 明朝"/>
          <w:sz w:val="21"/>
          <w:szCs w:val="21"/>
          <w:lang w:eastAsia="ja-JP"/>
        </w:rPr>
      </w:pPr>
    </w:p>
    <w:p w14:paraId="754A0448" w14:textId="77777777" w:rsidR="0012261D" w:rsidRPr="008E7CE3" w:rsidRDefault="0012261D" w:rsidP="00DC38FD">
      <w:pPr>
        <w:rPr>
          <w:rFonts w:ascii="HGPｺﾞｼｯｸM" w:eastAsia="HGPｺﾞｼｯｸM" w:hAnsi="ＭＳ 明朝"/>
          <w:sz w:val="21"/>
          <w:szCs w:val="21"/>
          <w:lang w:eastAsia="ja-JP"/>
        </w:rPr>
      </w:pPr>
    </w:p>
    <w:p w14:paraId="33932EB3" w14:textId="77777777" w:rsidR="0012261D" w:rsidRPr="008E7CE3" w:rsidRDefault="0012261D" w:rsidP="00DC38FD">
      <w:pPr>
        <w:rPr>
          <w:rFonts w:ascii="HGPｺﾞｼｯｸM" w:eastAsia="HGPｺﾞｼｯｸM" w:hAnsi="ＭＳ 明朝"/>
          <w:sz w:val="21"/>
          <w:szCs w:val="21"/>
          <w:lang w:eastAsia="ja-JP"/>
        </w:rPr>
      </w:pPr>
    </w:p>
    <w:p w14:paraId="30735C46" w14:textId="77777777" w:rsidR="0012261D" w:rsidRPr="008E7CE3" w:rsidRDefault="0012261D" w:rsidP="00DC38FD">
      <w:pPr>
        <w:rPr>
          <w:rFonts w:ascii="HGPｺﾞｼｯｸM" w:eastAsia="HGPｺﾞｼｯｸM" w:hAnsi="ＭＳ 明朝"/>
          <w:sz w:val="21"/>
          <w:szCs w:val="21"/>
          <w:lang w:eastAsia="ja-JP"/>
        </w:rPr>
      </w:pPr>
    </w:p>
    <w:p w14:paraId="54A7BBB3" w14:textId="77777777" w:rsidR="0012261D" w:rsidRPr="008E7CE3" w:rsidRDefault="0012261D" w:rsidP="00DC38FD">
      <w:pPr>
        <w:rPr>
          <w:rFonts w:ascii="HGPｺﾞｼｯｸM" w:eastAsia="HGPｺﾞｼｯｸM" w:hAnsi="ＭＳ 明朝"/>
          <w:sz w:val="21"/>
          <w:szCs w:val="21"/>
          <w:lang w:eastAsia="ja-JP"/>
        </w:rPr>
      </w:pPr>
    </w:p>
    <w:p w14:paraId="41D8ACCD" w14:textId="77777777" w:rsidR="0012261D" w:rsidRPr="008E7CE3" w:rsidRDefault="0012261D" w:rsidP="00DC38FD">
      <w:pPr>
        <w:rPr>
          <w:rFonts w:ascii="HGPｺﾞｼｯｸM" w:eastAsia="HGPｺﾞｼｯｸM" w:hAnsi="ＭＳ 明朝"/>
          <w:sz w:val="21"/>
          <w:szCs w:val="21"/>
          <w:lang w:eastAsia="ja-JP"/>
        </w:rPr>
      </w:pPr>
    </w:p>
    <w:p w14:paraId="306A0818" w14:textId="77777777" w:rsidR="0012261D" w:rsidRPr="008E7CE3" w:rsidRDefault="0012261D" w:rsidP="00DC38FD">
      <w:pPr>
        <w:rPr>
          <w:rFonts w:ascii="HGPｺﾞｼｯｸM" w:eastAsia="HGPｺﾞｼｯｸM" w:hAnsi="ＭＳ 明朝"/>
          <w:sz w:val="21"/>
          <w:szCs w:val="21"/>
          <w:lang w:eastAsia="ja-JP"/>
        </w:rPr>
      </w:pPr>
    </w:p>
    <w:p w14:paraId="6EC54F77" w14:textId="77777777" w:rsidR="0012261D" w:rsidRPr="008E7CE3" w:rsidRDefault="0012261D" w:rsidP="00DC38FD">
      <w:pPr>
        <w:rPr>
          <w:rFonts w:ascii="HGPｺﾞｼｯｸM" w:eastAsia="HGPｺﾞｼｯｸM" w:hAnsi="ＭＳ 明朝"/>
          <w:sz w:val="21"/>
          <w:szCs w:val="21"/>
          <w:lang w:eastAsia="ja-JP"/>
        </w:rPr>
      </w:pPr>
    </w:p>
    <w:p w14:paraId="228684C3" w14:textId="77777777" w:rsidR="0012261D" w:rsidRPr="008E7CE3" w:rsidRDefault="0012261D" w:rsidP="00DC38FD">
      <w:pPr>
        <w:rPr>
          <w:rFonts w:ascii="HGPｺﾞｼｯｸM" w:eastAsia="HGPｺﾞｼｯｸM" w:hAnsi="ＭＳ 明朝"/>
          <w:sz w:val="21"/>
          <w:szCs w:val="21"/>
          <w:lang w:eastAsia="ja-JP"/>
        </w:rPr>
      </w:pPr>
    </w:p>
    <w:p w14:paraId="1DA0027C" w14:textId="77777777" w:rsidR="0012261D" w:rsidRPr="008E7CE3" w:rsidRDefault="0012261D" w:rsidP="00DC38FD">
      <w:pPr>
        <w:rPr>
          <w:rFonts w:ascii="HGPｺﾞｼｯｸM" w:eastAsia="HGPｺﾞｼｯｸM" w:hAnsi="ＭＳ 明朝"/>
          <w:sz w:val="21"/>
          <w:szCs w:val="21"/>
          <w:lang w:eastAsia="ja-JP"/>
        </w:rPr>
      </w:pPr>
    </w:p>
    <w:p w14:paraId="1E8C1A21" w14:textId="77777777" w:rsidR="0012261D" w:rsidRPr="008E7CE3" w:rsidRDefault="0012261D" w:rsidP="00DC38FD">
      <w:pPr>
        <w:rPr>
          <w:rFonts w:ascii="HGPｺﾞｼｯｸM" w:eastAsia="HGPｺﾞｼｯｸM" w:hAnsi="ＭＳ 明朝"/>
          <w:sz w:val="21"/>
          <w:szCs w:val="21"/>
          <w:lang w:eastAsia="ja-JP"/>
        </w:rPr>
      </w:pPr>
    </w:p>
    <w:p w14:paraId="7FD3179C" w14:textId="77777777" w:rsidR="0012261D" w:rsidRPr="008E7CE3" w:rsidRDefault="0012261D" w:rsidP="00DC38FD">
      <w:pPr>
        <w:rPr>
          <w:rFonts w:ascii="HGPｺﾞｼｯｸM" w:eastAsia="HGPｺﾞｼｯｸM" w:hAnsi="ＭＳ 明朝"/>
          <w:sz w:val="21"/>
          <w:szCs w:val="21"/>
          <w:lang w:eastAsia="ja-JP"/>
        </w:rPr>
      </w:pPr>
    </w:p>
    <w:p w14:paraId="603DC1A4" w14:textId="77777777" w:rsidR="0012261D" w:rsidRPr="008E7CE3" w:rsidRDefault="0012261D" w:rsidP="00DC38FD">
      <w:pPr>
        <w:rPr>
          <w:rFonts w:ascii="HGPｺﾞｼｯｸM" w:eastAsia="HGPｺﾞｼｯｸM" w:hAnsi="ＭＳ 明朝"/>
          <w:sz w:val="21"/>
          <w:szCs w:val="21"/>
          <w:lang w:eastAsia="ja-JP"/>
        </w:rPr>
      </w:pPr>
    </w:p>
    <w:p w14:paraId="3C3AA817" w14:textId="77777777" w:rsidR="0012261D" w:rsidRPr="008E7CE3" w:rsidRDefault="0012261D" w:rsidP="00DC38FD">
      <w:pPr>
        <w:rPr>
          <w:rFonts w:ascii="HGPｺﾞｼｯｸM" w:eastAsia="HGPｺﾞｼｯｸM" w:hAnsi="ＭＳ 明朝"/>
          <w:sz w:val="21"/>
          <w:szCs w:val="21"/>
          <w:lang w:eastAsia="ja-JP"/>
        </w:rPr>
      </w:pPr>
    </w:p>
    <w:p w14:paraId="314F4955" w14:textId="77777777" w:rsidR="0012261D" w:rsidRPr="008E7CE3" w:rsidRDefault="0012261D" w:rsidP="00DC38FD">
      <w:pPr>
        <w:rPr>
          <w:rFonts w:ascii="HGPｺﾞｼｯｸM" w:eastAsia="HGPｺﾞｼｯｸM" w:hAnsi="ＭＳ 明朝"/>
          <w:sz w:val="21"/>
          <w:szCs w:val="21"/>
          <w:lang w:eastAsia="ja-JP"/>
        </w:rPr>
      </w:pPr>
    </w:p>
    <w:p w14:paraId="49BD0696" w14:textId="77777777" w:rsidR="0012261D" w:rsidRPr="008E7CE3" w:rsidRDefault="0012261D" w:rsidP="00DC38FD">
      <w:pPr>
        <w:rPr>
          <w:rFonts w:ascii="HGPｺﾞｼｯｸM" w:eastAsia="HGPｺﾞｼｯｸM" w:hAnsi="ＭＳ 明朝"/>
          <w:sz w:val="21"/>
          <w:szCs w:val="21"/>
          <w:lang w:eastAsia="ja-JP"/>
        </w:rPr>
      </w:pPr>
    </w:p>
    <w:p w14:paraId="73B297FC" w14:textId="77777777" w:rsidR="0012261D" w:rsidRPr="008E7CE3" w:rsidRDefault="0012261D" w:rsidP="00DC38FD">
      <w:pPr>
        <w:rPr>
          <w:rFonts w:ascii="HGPｺﾞｼｯｸM" w:eastAsia="HGPｺﾞｼｯｸM" w:hAnsi="ＭＳ 明朝"/>
          <w:sz w:val="21"/>
          <w:szCs w:val="21"/>
          <w:lang w:eastAsia="ja-JP"/>
        </w:rPr>
      </w:pPr>
    </w:p>
    <w:p w14:paraId="257D832D" w14:textId="77777777" w:rsidR="0012261D" w:rsidRPr="008E7CE3" w:rsidRDefault="0012261D" w:rsidP="00DC38FD">
      <w:pPr>
        <w:rPr>
          <w:rFonts w:ascii="HGPｺﾞｼｯｸM" w:eastAsia="HGPｺﾞｼｯｸM" w:hAnsi="ＭＳ 明朝"/>
          <w:sz w:val="21"/>
          <w:szCs w:val="21"/>
          <w:lang w:eastAsia="ja-JP"/>
        </w:rPr>
      </w:pPr>
    </w:p>
    <w:p w14:paraId="5B1E2D16" w14:textId="77777777" w:rsidR="0012261D" w:rsidRPr="008E7CE3" w:rsidRDefault="0012261D" w:rsidP="00DC38FD">
      <w:pPr>
        <w:rPr>
          <w:rFonts w:ascii="HGPｺﾞｼｯｸM" w:eastAsia="HGPｺﾞｼｯｸM" w:hAnsi="ＭＳ 明朝"/>
          <w:sz w:val="21"/>
          <w:szCs w:val="21"/>
          <w:lang w:eastAsia="ja-JP"/>
        </w:rPr>
      </w:pPr>
    </w:p>
    <w:p w14:paraId="2FB499BB" w14:textId="77777777" w:rsidR="0012261D" w:rsidRPr="008E7CE3" w:rsidRDefault="0012261D" w:rsidP="00DC38FD">
      <w:pPr>
        <w:rPr>
          <w:rFonts w:ascii="HGPｺﾞｼｯｸM" w:eastAsia="HGPｺﾞｼｯｸM" w:hAnsi="ＭＳ 明朝"/>
          <w:sz w:val="21"/>
          <w:szCs w:val="21"/>
          <w:lang w:eastAsia="ja-JP"/>
        </w:rPr>
      </w:pPr>
    </w:p>
    <w:p w14:paraId="3E7A74A0" w14:textId="77777777" w:rsidR="0012261D" w:rsidRPr="008E7CE3" w:rsidRDefault="0012261D" w:rsidP="00DC38FD">
      <w:pPr>
        <w:rPr>
          <w:rFonts w:ascii="HGPｺﾞｼｯｸM" w:eastAsia="HGPｺﾞｼｯｸM" w:hAnsi="ＭＳ 明朝"/>
          <w:sz w:val="21"/>
          <w:szCs w:val="21"/>
          <w:lang w:eastAsia="ja-JP"/>
        </w:rPr>
      </w:pPr>
    </w:p>
    <w:p w14:paraId="7AD8E1DB" w14:textId="77777777" w:rsidR="0012261D" w:rsidRPr="008E7CE3" w:rsidRDefault="0012261D" w:rsidP="00DC38FD">
      <w:pPr>
        <w:rPr>
          <w:rFonts w:ascii="HGPｺﾞｼｯｸM" w:eastAsia="HGPｺﾞｼｯｸM" w:hAnsi="ＭＳ 明朝"/>
          <w:sz w:val="21"/>
          <w:szCs w:val="21"/>
          <w:lang w:eastAsia="ja-JP"/>
        </w:rPr>
      </w:pPr>
    </w:p>
    <w:p w14:paraId="6D5D968D" w14:textId="77777777" w:rsidR="0012261D" w:rsidRPr="008E7CE3" w:rsidRDefault="0012261D" w:rsidP="00DC38FD">
      <w:pPr>
        <w:rPr>
          <w:rFonts w:ascii="HGPｺﾞｼｯｸM" w:eastAsia="HGPｺﾞｼｯｸM" w:hAnsi="ＭＳ 明朝"/>
          <w:sz w:val="21"/>
          <w:szCs w:val="21"/>
          <w:lang w:eastAsia="ja-JP"/>
        </w:rPr>
      </w:pPr>
    </w:p>
    <w:p w14:paraId="3A659323" w14:textId="69BBFBB5" w:rsidR="0012261D" w:rsidRDefault="0012261D" w:rsidP="00DC38FD">
      <w:pPr>
        <w:rPr>
          <w:rFonts w:ascii="ＭＳ 明朝" w:hAnsi="ＭＳ 明朝"/>
          <w:sz w:val="21"/>
          <w:szCs w:val="21"/>
          <w:lang w:eastAsia="ja-JP"/>
        </w:rPr>
      </w:pPr>
    </w:p>
    <w:p w14:paraId="6BB42F2F" w14:textId="77777777" w:rsidR="00650E76" w:rsidRPr="008E7CE3" w:rsidRDefault="00650E76" w:rsidP="00DC38FD">
      <w:pPr>
        <w:rPr>
          <w:rFonts w:ascii="ＭＳ 明朝" w:hAnsi="ＭＳ 明朝"/>
          <w:sz w:val="21"/>
          <w:szCs w:val="21"/>
          <w:lang w:eastAsia="ja-JP"/>
        </w:rPr>
      </w:pPr>
    </w:p>
    <w:p w14:paraId="65CA7F8D" w14:textId="1BCDB41D" w:rsidR="0012261D" w:rsidRPr="008E7CE3" w:rsidRDefault="0012261D" w:rsidP="003A0E0C">
      <w:pPr>
        <w:pStyle w:val="afa"/>
      </w:pPr>
      <w:r w:rsidRPr="008E7CE3">
        <w:rPr>
          <w:rFonts w:hint="eastAsia"/>
        </w:rPr>
        <w:t>図</w:t>
      </w:r>
      <w:r w:rsidR="003A0E0C">
        <w:rPr>
          <w:rFonts w:hint="eastAsia"/>
        </w:rPr>
        <w:t>2-6-1</w:t>
      </w:r>
      <w:r w:rsidRPr="008E7CE3">
        <w:rPr>
          <w:rFonts w:hint="eastAsia"/>
        </w:rPr>
        <w:t xml:space="preserve">　災害廃棄物処理に係る基本的な流れ</w:t>
      </w:r>
    </w:p>
    <w:p w14:paraId="248C3C43" w14:textId="77777777" w:rsidR="0012261D" w:rsidRPr="008E7CE3" w:rsidRDefault="0012261D" w:rsidP="00DC38FD">
      <w:pPr>
        <w:rPr>
          <w:sz w:val="21"/>
          <w:szCs w:val="21"/>
          <w:lang w:eastAsia="ja-JP"/>
        </w:rPr>
      </w:pPr>
    </w:p>
    <w:p w14:paraId="43A2BC32" w14:textId="77777777" w:rsidR="00FA7595" w:rsidRDefault="00FA7595">
      <w:pPr>
        <w:widowControl/>
        <w:autoSpaceDE/>
        <w:autoSpaceDN/>
        <w:rPr>
          <w:color w:val="000000" w:themeColor="text1"/>
          <w:sz w:val="21"/>
          <w:szCs w:val="21"/>
          <w:lang w:eastAsia="ja-JP"/>
        </w:rPr>
      </w:pPr>
      <w:bookmarkStart w:id="83" w:name="_Toc66450720"/>
      <w:r>
        <w:rPr>
          <w:color w:val="000000" w:themeColor="text1"/>
          <w:sz w:val="21"/>
          <w:szCs w:val="21"/>
          <w:lang w:eastAsia="ja-JP"/>
        </w:rPr>
        <w:br w:type="page"/>
      </w:r>
    </w:p>
    <w:p w14:paraId="154ED65E" w14:textId="7A46BE1F" w:rsidR="004616E2" w:rsidRPr="008E7CE3" w:rsidRDefault="003A4976" w:rsidP="00AF5C68">
      <w:pPr>
        <w:pStyle w:val="3"/>
        <w:spacing w:before="72" w:after="120"/>
        <w:rPr>
          <w:lang w:eastAsia="ja-JP"/>
        </w:rPr>
      </w:pPr>
      <w:bookmarkStart w:id="84" w:name="_Toc178210160"/>
      <w:r>
        <w:rPr>
          <w:rFonts w:hint="eastAsia"/>
          <w:lang w:eastAsia="ja-JP"/>
        </w:rPr>
        <w:lastRenderedPageBreak/>
        <w:t>（</w:t>
      </w:r>
      <w:r w:rsidR="004616E2" w:rsidRPr="008E7CE3">
        <w:rPr>
          <w:rFonts w:hint="eastAsia"/>
          <w:lang w:eastAsia="ja-JP"/>
        </w:rPr>
        <w:t>２</w:t>
      </w:r>
      <w:r>
        <w:rPr>
          <w:rFonts w:hint="eastAsia"/>
          <w:lang w:eastAsia="ja-JP"/>
        </w:rPr>
        <w:t>）</w:t>
      </w:r>
      <w:r w:rsidR="00A90CEB">
        <w:rPr>
          <w:rFonts w:hint="eastAsia"/>
          <w:lang w:eastAsia="ja-JP"/>
        </w:rPr>
        <w:t xml:space="preserve"> </w:t>
      </w:r>
      <w:r w:rsidR="004616E2" w:rsidRPr="008E7CE3">
        <w:rPr>
          <w:rFonts w:hint="eastAsia"/>
          <w:lang w:eastAsia="ja-JP"/>
        </w:rPr>
        <w:t>災害種類別の災害廃棄物の特徴</w:t>
      </w:r>
      <w:bookmarkEnd w:id="83"/>
      <w:bookmarkEnd w:id="84"/>
    </w:p>
    <w:p w14:paraId="0C829D5B" w14:textId="5606C632" w:rsidR="004616E2" w:rsidRPr="008E7CE3" w:rsidRDefault="004616E2" w:rsidP="00574966">
      <w:pPr>
        <w:pStyle w:val="a3"/>
        <w:ind w:right="-110" w:firstLine="220"/>
        <w:rPr>
          <w:lang w:eastAsia="ja-JP"/>
        </w:rPr>
      </w:pPr>
      <w:r w:rsidRPr="008E7CE3">
        <w:rPr>
          <w:rFonts w:hint="eastAsia"/>
          <w:lang w:eastAsia="ja-JP"/>
        </w:rPr>
        <w:t>災害の種類別の災害廃棄物の特徴は表</w:t>
      </w:r>
      <w:r w:rsidR="009462ED">
        <w:rPr>
          <w:rFonts w:hint="eastAsia"/>
          <w:lang w:eastAsia="ja-JP"/>
        </w:rPr>
        <w:t>2-6-1</w:t>
      </w:r>
      <w:r w:rsidRPr="008E7CE3">
        <w:rPr>
          <w:rFonts w:hint="eastAsia"/>
          <w:lang w:eastAsia="ja-JP"/>
        </w:rPr>
        <w:t>に示すとおりである。</w:t>
      </w:r>
      <w:r w:rsidRPr="00C74F9E">
        <w:rPr>
          <w:rFonts w:hint="eastAsia"/>
          <w:color w:val="FF0000"/>
          <w:u w:val="single"/>
          <w:lang w:eastAsia="ja-JP"/>
        </w:rPr>
        <w:t>本市（町村）</w:t>
      </w:r>
      <w:r w:rsidRPr="008E7CE3">
        <w:rPr>
          <w:rFonts w:hint="eastAsia"/>
          <w:lang w:eastAsia="ja-JP"/>
        </w:rPr>
        <w:t>では、このうち、</w:t>
      </w:r>
      <w:r w:rsidRPr="008E7CE3">
        <w:rPr>
          <w:rFonts w:hint="eastAsia"/>
          <w:color w:val="FF0000"/>
          <w:lang w:eastAsia="ja-JP"/>
        </w:rPr>
        <w:t>○○、○○</w:t>
      </w:r>
      <w:r w:rsidRPr="008E7CE3">
        <w:rPr>
          <w:rFonts w:hint="eastAsia"/>
          <w:lang w:eastAsia="ja-JP"/>
        </w:rPr>
        <w:t>が発生する可能性がある。</w:t>
      </w:r>
    </w:p>
    <w:p w14:paraId="09DB714C" w14:textId="77777777" w:rsidR="004616E2" w:rsidRPr="008E7CE3" w:rsidRDefault="004616E2" w:rsidP="00DC38FD">
      <w:pPr>
        <w:rPr>
          <w:rFonts w:ascii="ＭＳ 明朝" w:eastAsia="ＭＳ 明朝" w:hAnsi="ＭＳ 明朝"/>
          <w:color w:val="000000" w:themeColor="text1"/>
          <w:sz w:val="21"/>
          <w:szCs w:val="21"/>
          <w:lang w:eastAsia="ja-JP"/>
        </w:rPr>
      </w:pPr>
    </w:p>
    <w:p w14:paraId="50E0369D" w14:textId="29FF2F27" w:rsidR="00636D89" w:rsidRPr="008E7CE3" w:rsidRDefault="00636D89" w:rsidP="00FE207F">
      <w:pPr>
        <w:pStyle w:val="afa"/>
      </w:pPr>
      <w:r w:rsidRPr="008E7CE3">
        <w:rPr>
          <w:rFonts w:hint="eastAsia"/>
        </w:rPr>
        <w:t>表</w:t>
      </w:r>
      <w:r w:rsidR="009462ED">
        <w:rPr>
          <w:rFonts w:hint="eastAsia"/>
        </w:rPr>
        <w:t>2-6-1</w:t>
      </w:r>
      <w:r w:rsidRPr="008E7CE3">
        <w:rPr>
          <w:rFonts w:hint="eastAsia"/>
        </w:rPr>
        <w:t xml:space="preserve">　災害種類別の災害廃棄物の特徴</w:t>
      </w:r>
    </w:p>
    <w:tbl>
      <w:tblPr>
        <w:tblStyle w:val="af0"/>
        <w:tblW w:w="9360" w:type="dxa"/>
        <w:jc w:val="center"/>
        <w:tblLook w:val="04A0" w:firstRow="1" w:lastRow="0" w:firstColumn="1" w:lastColumn="0" w:noHBand="0" w:noVBand="1"/>
      </w:tblPr>
      <w:tblGrid>
        <w:gridCol w:w="2131"/>
        <w:gridCol w:w="7229"/>
      </w:tblGrid>
      <w:tr w:rsidR="00817368" w:rsidRPr="00FA7595" w14:paraId="57835DEC" w14:textId="77777777" w:rsidTr="00574966">
        <w:trPr>
          <w:trHeight w:val="340"/>
          <w:jc w:val="center"/>
        </w:trPr>
        <w:tc>
          <w:tcPr>
            <w:tcW w:w="2131" w:type="dxa"/>
            <w:shd w:val="clear" w:color="auto" w:fill="D9D9D9" w:themeFill="background1" w:themeFillShade="D9"/>
            <w:vAlign w:val="center"/>
          </w:tcPr>
          <w:p w14:paraId="510E3D3B" w14:textId="1F9AE302" w:rsidR="004616E2" w:rsidRPr="00707105" w:rsidRDefault="004616E2" w:rsidP="00835075">
            <w:pPr>
              <w:jc w:val="cente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災害種類</w:t>
            </w:r>
          </w:p>
        </w:tc>
        <w:tc>
          <w:tcPr>
            <w:tcW w:w="7229" w:type="dxa"/>
            <w:shd w:val="clear" w:color="auto" w:fill="D9D9D9" w:themeFill="background1" w:themeFillShade="D9"/>
            <w:vAlign w:val="center"/>
          </w:tcPr>
          <w:p w14:paraId="2A4FEEA8" w14:textId="6A3B1172" w:rsidR="004616E2" w:rsidRPr="00707105" w:rsidRDefault="004616E2" w:rsidP="00835075">
            <w:pPr>
              <w:jc w:val="cente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災害廃棄物の特徴</w:t>
            </w:r>
          </w:p>
        </w:tc>
      </w:tr>
      <w:tr w:rsidR="00817368" w:rsidRPr="00FA7595" w14:paraId="52FC8036" w14:textId="77777777" w:rsidTr="00574966">
        <w:trPr>
          <w:trHeight w:val="340"/>
          <w:jc w:val="center"/>
        </w:trPr>
        <w:tc>
          <w:tcPr>
            <w:tcW w:w="2131" w:type="dxa"/>
            <w:vAlign w:val="center"/>
          </w:tcPr>
          <w:p w14:paraId="21F535C4" w14:textId="77777777" w:rsidR="009462ED" w:rsidRDefault="004616E2" w:rsidP="009462ED">
            <w:pPr>
              <w:jc w:val="cente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津波を伴わない</w:t>
            </w:r>
          </w:p>
          <w:p w14:paraId="65B71E18" w14:textId="60BF3230" w:rsidR="004616E2" w:rsidRPr="00707105" w:rsidRDefault="004616E2" w:rsidP="009462ED">
            <w:pPr>
              <w:jc w:val="cente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（直下型）地震災害</w:t>
            </w:r>
          </w:p>
        </w:tc>
        <w:tc>
          <w:tcPr>
            <w:tcW w:w="7229" w:type="dxa"/>
          </w:tcPr>
          <w:p w14:paraId="683D7F79" w14:textId="6ABB3FD8" w:rsidR="004616E2" w:rsidRPr="00707105" w:rsidRDefault="00FA7595" w:rsidP="00787F52">
            <w:pPr>
              <w:ind w:left="105" w:hangingChars="50" w:hanging="105"/>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w:t>
            </w:r>
            <w:r w:rsidR="004616E2" w:rsidRPr="00707105">
              <w:rPr>
                <w:rFonts w:ascii="HGPｺﾞｼｯｸM" w:eastAsia="HGPｺﾞｼｯｸM" w:hint="eastAsia"/>
                <w:color w:val="000000" w:themeColor="text1"/>
                <w:sz w:val="21"/>
                <w:szCs w:val="21"/>
                <w:lang w:eastAsia="ja-JP"/>
              </w:rPr>
              <w:t>初動時は片付けごみ対応が重要であり、発災直後に推計を行い、片付けごみ用の一次仮置場の規模の把握が必要である。なお、地震災害の場合は、余震が減少し、住民等が避難所から自宅に戻れるようになる頃から本格的に片付けが開始され、片付けごみが排出される。</w:t>
            </w:r>
          </w:p>
          <w:p w14:paraId="1326D6D4" w14:textId="73E46F11" w:rsidR="004616E2" w:rsidRPr="00707105" w:rsidRDefault="00FA7595" w:rsidP="00787F52">
            <w:pPr>
              <w:ind w:left="105" w:hangingChars="50" w:hanging="105"/>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w:t>
            </w:r>
            <w:r w:rsidR="004616E2" w:rsidRPr="00707105">
              <w:rPr>
                <w:rFonts w:ascii="HGPｺﾞｼｯｸM" w:eastAsia="HGPｺﾞｼｯｸM" w:hint="eastAsia"/>
                <w:color w:val="000000" w:themeColor="text1"/>
                <w:sz w:val="21"/>
                <w:szCs w:val="21"/>
                <w:lang w:eastAsia="ja-JP"/>
              </w:rPr>
              <w:t>損壊した建物の分別解体を実施することで、混合廃棄物の発生量を少なくすることができる。</w:t>
            </w:r>
          </w:p>
          <w:p w14:paraId="3D0A661F" w14:textId="34FA6E83" w:rsidR="004616E2" w:rsidRPr="00707105" w:rsidRDefault="00FA7595" w:rsidP="00787F52">
            <w:pPr>
              <w:ind w:left="105" w:hangingChars="50" w:hanging="105"/>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w:t>
            </w:r>
            <w:r w:rsidR="00636D89" w:rsidRPr="00707105">
              <w:rPr>
                <w:rFonts w:ascii="HGPｺﾞｼｯｸM" w:eastAsia="HGPｺﾞｼｯｸM" w:hint="eastAsia"/>
                <w:color w:val="000000" w:themeColor="text1"/>
                <w:sz w:val="21"/>
                <w:szCs w:val="21"/>
                <w:lang w:eastAsia="ja-JP"/>
              </w:rPr>
              <w:t>火災が発生すると、木造・非木造ともに可燃物等が減量する。焼失した災害廃棄物は性状が大きく変化し、処理について特別な留意が必要となる。</w:t>
            </w:r>
          </w:p>
        </w:tc>
      </w:tr>
      <w:tr w:rsidR="00817368" w:rsidRPr="00FA7595" w14:paraId="10806A3C" w14:textId="77777777" w:rsidTr="00574966">
        <w:trPr>
          <w:trHeight w:val="340"/>
          <w:jc w:val="center"/>
        </w:trPr>
        <w:tc>
          <w:tcPr>
            <w:tcW w:w="2131" w:type="dxa"/>
            <w:vAlign w:val="center"/>
          </w:tcPr>
          <w:p w14:paraId="3BCF865D" w14:textId="3DC0B68C" w:rsidR="004616E2" w:rsidRPr="009462ED" w:rsidRDefault="004616E2" w:rsidP="009462ED">
            <w:pPr>
              <w:jc w:val="center"/>
              <w:rPr>
                <w:rFonts w:ascii="HGPｺﾞｼｯｸM" w:eastAsia="HGPｺﾞｼｯｸM"/>
                <w:color w:val="FF0000"/>
                <w:sz w:val="21"/>
                <w:szCs w:val="21"/>
                <w:lang w:eastAsia="ja-JP"/>
              </w:rPr>
            </w:pPr>
            <w:r w:rsidRPr="009462ED">
              <w:rPr>
                <w:rFonts w:ascii="HGPｺﾞｼｯｸM" w:eastAsia="HGPｺﾞｼｯｸM" w:hint="eastAsia"/>
                <w:color w:val="FF0000"/>
                <w:sz w:val="21"/>
                <w:szCs w:val="21"/>
                <w:lang w:eastAsia="ja-JP"/>
              </w:rPr>
              <w:t>津波災害、又は津波を伴う（海溝型）地震災害</w:t>
            </w:r>
          </w:p>
        </w:tc>
        <w:tc>
          <w:tcPr>
            <w:tcW w:w="7229" w:type="dxa"/>
          </w:tcPr>
          <w:p w14:paraId="50F93641" w14:textId="0C1ADDE6" w:rsidR="00636D89" w:rsidRPr="009462ED" w:rsidRDefault="00FA7595" w:rsidP="00787F52">
            <w:pPr>
              <w:rPr>
                <w:rFonts w:ascii="HGPｺﾞｼｯｸM" w:eastAsia="HGPｺﾞｼｯｸM"/>
                <w:color w:val="FF0000"/>
                <w:sz w:val="21"/>
                <w:szCs w:val="21"/>
                <w:lang w:eastAsia="ja-JP"/>
              </w:rPr>
            </w:pPr>
            <w:r w:rsidRPr="009462ED">
              <w:rPr>
                <w:rFonts w:ascii="HGPｺﾞｼｯｸM" w:eastAsia="HGPｺﾞｼｯｸM" w:hint="eastAsia"/>
                <w:color w:val="FF0000"/>
                <w:sz w:val="21"/>
                <w:szCs w:val="21"/>
                <w:lang w:eastAsia="ja-JP"/>
              </w:rPr>
              <w:t>・</w:t>
            </w:r>
            <w:r w:rsidR="00636D89" w:rsidRPr="009462ED">
              <w:rPr>
                <w:rFonts w:ascii="HGPｺﾞｼｯｸM" w:eastAsia="HGPｺﾞｼｯｸM" w:hint="eastAsia"/>
                <w:color w:val="FF0000"/>
                <w:sz w:val="21"/>
                <w:szCs w:val="21"/>
                <w:lang w:eastAsia="ja-JP"/>
              </w:rPr>
              <w:t>初動時の散乱（混合）廃棄物の推計が重要であり、早期の推計が必要である。</w:t>
            </w:r>
          </w:p>
          <w:p w14:paraId="25A5A791" w14:textId="27B57477" w:rsidR="00636D89" w:rsidRPr="009462ED" w:rsidRDefault="00FA7595" w:rsidP="00787F52">
            <w:pPr>
              <w:ind w:left="105" w:hangingChars="50" w:hanging="105"/>
              <w:rPr>
                <w:rFonts w:ascii="HGPｺﾞｼｯｸM" w:eastAsia="HGPｺﾞｼｯｸM"/>
                <w:color w:val="FF0000"/>
                <w:sz w:val="21"/>
                <w:szCs w:val="21"/>
                <w:lang w:eastAsia="ja-JP"/>
              </w:rPr>
            </w:pPr>
            <w:r w:rsidRPr="009462ED">
              <w:rPr>
                <w:rFonts w:ascii="HGPｺﾞｼｯｸM" w:eastAsia="HGPｺﾞｼｯｸM" w:hint="eastAsia"/>
                <w:color w:val="FF0000"/>
                <w:sz w:val="21"/>
                <w:szCs w:val="21"/>
                <w:lang w:eastAsia="ja-JP"/>
              </w:rPr>
              <w:t>・</w:t>
            </w:r>
            <w:r w:rsidR="00636D89" w:rsidRPr="009462ED">
              <w:rPr>
                <w:rFonts w:ascii="HGPｺﾞｼｯｸM" w:eastAsia="HGPｺﾞｼｯｸM" w:hint="eastAsia"/>
                <w:color w:val="FF0000"/>
                <w:sz w:val="21"/>
                <w:szCs w:val="21"/>
                <w:lang w:eastAsia="ja-JP"/>
              </w:rPr>
              <w:t>初動時から湿った片付けごみの収集が求められる。腐敗する恐れがあり、迅速な対応が必要である。</w:t>
            </w:r>
          </w:p>
          <w:p w14:paraId="23626319" w14:textId="44586509" w:rsidR="004616E2" w:rsidRPr="009462ED" w:rsidRDefault="00FA7595" w:rsidP="00787F52">
            <w:pPr>
              <w:ind w:left="105" w:hangingChars="50" w:hanging="105"/>
              <w:rPr>
                <w:rFonts w:ascii="HGPｺﾞｼｯｸM" w:eastAsia="HGPｺﾞｼｯｸM"/>
                <w:color w:val="FF0000"/>
                <w:sz w:val="21"/>
                <w:szCs w:val="21"/>
                <w:lang w:eastAsia="ja-JP"/>
              </w:rPr>
            </w:pPr>
            <w:r w:rsidRPr="009462ED">
              <w:rPr>
                <w:rFonts w:ascii="HGPｺﾞｼｯｸM" w:eastAsia="HGPｺﾞｼｯｸM" w:hint="eastAsia"/>
                <w:color w:val="FF0000"/>
                <w:sz w:val="21"/>
                <w:szCs w:val="21"/>
                <w:lang w:eastAsia="ja-JP"/>
              </w:rPr>
              <w:t>・</w:t>
            </w:r>
            <w:r w:rsidR="00636D89" w:rsidRPr="009462ED">
              <w:rPr>
                <w:rFonts w:ascii="HGPｺﾞｼｯｸM" w:eastAsia="HGPｺﾞｼｯｸM" w:hint="eastAsia"/>
                <w:color w:val="FF0000"/>
                <w:sz w:val="21"/>
                <w:szCs w:val="21"/>
                <w:lang w:eastAsia="ja-JP"/>
              </w:rPr>
              <w:t>津波による影響で、塩分が付着した混合状態の廃棄物が多く発生する。また、流木や土砂混合状態の廃棄物も多い。</w:t>
            </w:r>
          </w:p>
        </w:tc>
      </w:tr>
      <w:tr w:rsidR="00817368" w:rsidRPr="00FA7595" w14:paraId="4DB2D538" w14:textId="77777777" w:rsidTr="00574966">
        <w:trPr>
          <w:trHeight w:val="340"/>
          <w:jc w:val="center"/>
        </w:trPr>
        <w:tc>
          <w:tcPr>
            <w:tcW w:w="2131" w:type="dxa"/>
            <w:vAlign w:val="center"/>
          </w:tcPr>
          <w:p w14:paraId="29784375" w14:textId="7406C668" w:rsidR="004616E2" w:rsidRPr="00707105" w:rsidRDefault="00636D89" w:rsidP="00787F52">
            <w:pPr>
              <w:jc w:val="cente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土砂災害</w:t>
            </w:r>
          </w:p>
        </w:tc>
        <w:tc>
          <w:tcPr>
            <w:tcW w:w="7229" w:type="dxa"/>
          </w:tcPr>
          <w:p w14:paraId="05C0BA2C" w14:textId="050CD667" w:rsidR="00636D89" w:rsidRPr="00707105" w:rsidRDefault="00FA7595" w:rsidP="00787F52">
            <w:pPr>
              <w:ind w:left="105" w:hangingChars="50" w:hanging="105"/>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w:t>
            </w:r>
            <w:r w:rsidR="00636D89" w:rsidRPr="00707105">
              <w:rPr>
                <w:rFonts w:ascii="HGPｺﾞｼｯｸM" w:eastAsia="HGPｺﾞｼｯｸM" w:hint="eastAsia"/>
                <w:color w:val="000000" w:themeColor="text1"/>
                <w:sz w:val="21"/>
                <w:szCs w:val="21"/>
                <w:lang w:eastAsia="ja-JP"/>
              </w:rPr>
              <w:t>流木や土砂混合状態の災害廃棄物が多い。災害廃棄物処理事業として処理する範囲を明確にしたうえで、量の推計を行う必要がある。</w:t>
            </w:r>
          </w:p>
        </w:tc>
      </w:tr>
      <w:tr w:rsidR="00817368" w:rsidRPr="00FA7595" w14:paraId="544D835D" w14:textId="77777777" w:rsidTr="00574966">
        <w:trPr>
          <w:trHeight w:val="340"/>
          <w:jc w:val="center"/>
        </w:trPr>
        <w:tc>
          <w:tcPr>
            <w:tcW w:w="2131" w:type="dxa"/>
            <w:vAlign w:val="center"/>
          </w:tcPr>
          <w:p w14:paraId="709932E6" w14:textId="163BA0E8" w:rsidR="00636D89" w:rsidRPr="00707105" w:rsidRDefault="00636D89" w:rsidP="00787F52">
            <w:pPr>
              <w:jc w:val="cente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水害</w:t>
            </w:r>
          </w:p>
        </w:tc>
        <w:tc>
          <w:tcPr>
            <w:tcW w:w="7229" w:type="dxa"/>
          </w:tcPr>
          <w:p w14:paraId="484D24D7" w14:textId="7112365B" w:rsidR="00636D89" w:rsidRPr="00707105" w:rsidRDefault="00FA7595" w:rsidP="00787F52">
            <w:pPr>
              <w:ind w:left="105" w:hangingChars="50" w:hanging="105"/>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w:t>
            </w:r>
            <w:r w:rsidR="00636D89" w:rsidRPr="00707105">
              <w:rPr>
                <w:rFonts w:ascii="HGPｺﾞｼｯｸM" w:eastAsia="HGPｺﾞｼｯｸM" w:hint="eastAsia"/>
                <w:color w:val="000000" w:themeColor="text1"/>
                <w:sz w:val="21"/>
                <w:szCs w:val="21"/>
                <w:lang w:eastAsia="ja-JP"/>
              </w:rPr>
              <w:t>発災直後から片付けごみが発生する可能性が高く、発災直後に推計を行い、片付けごみ用の仮置場規模の算定が必要である。</w:t>
            </w:r>
          </w:p>
          <w:p w14:paraId="40428DFA" w14:textId="487903DC" w:rsidR="00636D89" w:rsidRPr="00707105" w:rsidRDefault="00FA7595" w:rsidP="00787F52">
            <w:pPr>
              <w:ind w:left="105" w:hangingChars="50" w:hanging="105"/>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w:t>
            </w:r>
            <w:r w:rsidR="00636D89" w:rsidRPr="00707105">
              <w:rPr>
                <w:rFonts w:ascii="HGPｺﾞｼｯｸM" w:eastAsia="HGPｺﾞｼｯｸM" w:hint="eastAsia"/>
                <w:color w:val="000000" w:themeColor="text1"/>
                <w:sz w:val="21"/>
                <w:szCs w:val="21"/>
                <w:lang w:eastAsia="ja-JP"/>
              </w:rPr>
              <w:t>初動時から湿った片付けごみの収集が求められる。腐敗する恐れがあり、迅速な対応が必要である。</w:t>
            </w:r>
          </w:p>
        </w:tc>
      </w:tr>
      <w:tr w:rsidR="00817368" w:rsidRPr="00FA7595" w14:paraId="3D27489A" w14:textId="77777777" w:rsidTr="0062604E">
        <w:trPr>
          <w:trHeight w:val="340"/>
          <w:jc w:val="center"/>
        </w:trPr>
        <w:tc>
          <w:tcPr>
            <w:tcW w:w="2131" w:type="dxa"/>
            <w:vAlign w:val="center"/>
          </w:tcPr>
          <w:p w14:paraId="60AA97C3" w14:textId="7622E1BA" w:rsidR="004616E2" w:rsidRPr="00707105" w:rsidRDefault="00636D89" w:rsidP="00787F52">
            <w:pPr>
              <w:jc w:val="center"/>
              <w:rPr>
                <w:rFonts w:ascii="HGPｺﾞｼｯｸM" w:eastAsia="HGPｺﾞｼｯｸM"/>
                <w:color w:val="000000" w:themeColor="text1"/>
                <w:sz w:val="21"/>
                <w:szCs w:val="21"/>
                <w:lang w:eastAsia="ja-JP"/>
              </w:rPr>
            </w:pPr>
            <w:r w:rsidRPr="00707105">
              <w:rPr>
                <w:rFonts w:ascii="HGPｺﾞｼｯｸM" w:eastAsia="HGPｺﾞｼｯｸM" w:hint="eastAsia"/>
                <w:color w:val="000000" w:themeColor="text1"/>
                <w:sz w:val="21"/>
                <w:szCs w:val="21"/>
                <w:lang w:eastAsia="ja-JP"/>
              </w:rPr>
              <w:t>風害</w:t>
            </w:r>
          </w:p>
        </w:tc>
        <w:tc>
          <w:tcPr>
            <w:tcW w:w="7229" w:type="dxa"/>
            <w:vAlign w:val="center"/>
          </w:tcPr>
          <w:p w14:paraId="0B8D0C8E" w14:textId="77D25903" w:rsidR="004616E2" w:rsidRPr="00707105" w:rsidRDefault="00787F52" w:rsidP="00787F52">
            <w:pPr>
              <w:jc w:val="both"/>
              <w:rPr>
                <w:rFonts w:ascii="HGPｺﾞｼｯｸM" w:eastAsia="HGPｺﾞｼｯｸM"/>
                <w:color w:val="000000" w:themeColor="text1"/>
                <w:sz w:val="21"/>
                <w:szCs w:val="21"/>
                <w:lang w:eastAsia="ja-JP"/>
              </w:rPr>
            </w:pPr>
            <w:r>
              <w:rPr>
                <w:rFonts w:ascii="HGPｺﾞｼｯｸM" w:eastAsia="HGPｺﾞｼｯｸM" w:hint="eastAsia"/>
                <w:color w:val="000000" w:themeColor="text1"/>
                <w:sz w:val="21"/>
                <w:szCs w:val="21"/>
                <w:lang w:eastAsia="ja-JP"/>
              </w:rPr>
              <w:t>・</w:t>
            </w:r>
            <w:r w:rsidR="00636D89" w:rsidRPr="00707105">
              <w:rPr>
                <w:rFonts w:ascii="HGPｺﾞｼｯｸM" w:eastAsia="HGPｺﾞｼｯｸM" w:hint="eastAsia"/>
                <w:color w:val="000000" w:themeColor="text1"/>
                <w:sz w:val="21"/>
                <w:szCs w:val="21"/>
                <w:lang w:eastAsia="ja-JP"/>
              </w:rPr>
              <w:t>瓦や屋根材が主体となるため、組成の変化に留意が必要である。</w:t>
            </w:r>
          </w:p>
        </w:tc>
      </w:tr>
    </w:tbl>
    <w:p w14:paraId="2AAEB3B4" w14:textId="47C200B9" w:rsidR="00636D89" w:rsidRPr="00FA7595" w:rsidRDefault="00636D89" w:rsidP="009462ED">
      <w:pPr>
        <w:pStyle w:val="afb"/>
        <w:ind w:firstLineChars="100" w:firstLine="180"/>
        <w:rPr>
          <w:rFonts w:cs="Times New Roman"/>
        </w:rPr>
      </w:pPr>
      <w:r w:rsidRPr="00FA7595">
        <w:rPr>
          <w:rFonts w:hint="eastAsia"/>
        </w:rPr>
        <w:t>出典：</w:t>
      </w:r>
      <w:r w:rsidR="00FF7899">
        <w:rPr>
          <w:rFonts w:hint="eastAsia"/>
        </w:rPr>
        <w:t>環境省</w:t>
      </w:r>
      <w:r w:rsidRPr="00FA7595">
        <w:rPr>
          <w:rFonts w:hint="eastAsia"/>
        </w:rPr>
        <w:t>災害廃棄物対策指針</w:t>
      </w:r>
      <w:r w:rsidR="005E0DF7">
        <w:rPr>
          <w:rFonts w:hint="eastAsia"/>
        </w:rPr>
        <w:t xml:space="preserve"> 技術資料</w:t>
      </w:r>
      <w:r w:rsidRPr="00FA7595">
        <w:rPr>
          <w:rFonts w:hint="eastAsia"/>
        </w:rPr>
        <w:t>【技</w:t>
      </w:r>
      <w:r w:rsidRPr="00FA7595">
        <w:t>1</w:t>
      </w:r>
      <w:r w:rsidRPr="00FA7595">
        <w:rPr>
          <w:rFonts w:hint="eastAsia"/>
        </w:rPr>
        <w:t>4-2】</w:t>
      </w:r>
      <w:r w:rsidR="005E0DF7">
        <w:rPr>
          <w:rFonts w:hint="eastAsia"/>
        </w:rPr>
        <w:t>（令和5年4月）</w:t>
      </w:r>
      <w:r w:rsidRPr="00FA7595">
        <w:t>p</w:t>
      </w:r>
      <w:r w:rsidRPr="00C075B0">
        <w:rPr>
          <w:color w:val="000000" w:themeColor="text1"/>
        </w:rPr>
        <w:t>.</w:t>
      </w:r>
      <w:r w:rsidR="00B15657" w:rsidRPr="00C075B0">
        <w:rPr>
          <w:rFonts w:hint="eastAsia"/>
          <w:color w:val="000000" w:themeColor="text1"/>
        </w:rPr>
        <w:t>24</w:t>
      </w:r>
      <w:r w:rsidR="009462ED" w:rsidRPr="00C075B0">
        <w:rPr>
          <w:rFonts w:hint="eastAsia"/>
          <w:color w:val="000000" w:themeColor="text1"/>
        </w:rPr>
        <w:t>を</w:t>
      </w:r>
      <w:r w:rsidR="00811258">
        <w:rPr>
          <w:rFonts w:hint="eastAsia"/>
        </w:rPr>
        <w:t>編集</w:t>
      </w:r>
    </w:p>
    <w:p w14:paraId="38B9AF7D" w14:textId="77777777" w:rsidR="004616E2" w:rsidRPr="008E7CE3" w:rsidRDefault="004616E2" w:rsidP="00DC38FD">
      <w:pPr>
        <w:rPr>
          <w:rFonts w:ascii="ＭＳ 明朝" w:eastAsia="ＭＳ 明朝" w:hAnsi="ＭＳ 明朝"/>
          <w:color w:val="4472C4" w:themeColor="accent1"/>
          <w:sz w:val="21"/>
          <w:szCs w:val="21"/>
          <w:lang w:eastAsia="ja-JP"/>
        </w:rPr>
      </w:pPr>
    </w:p>
    <w:p w14:paraId="63E1A059" w14:textId="77777777" w:rsidR="00FA7595" w:rsidRDefault="00FA7595">
      <w:pPr>
        <w:widowControl/>
        <w:autoSpaceDE/>
        <w:autoSpaceDN/>
        <w:rPr>
          <w:sz w:val="21"/>
          <w:szCs w:val="21"/>
          <w:lang w:eastAsia="ja-JP"/>
        </w:rPr>
      </w:pPr>
      <w:bookmarkStart w:id="85" w:name="_Toc66450721"/>
      <w:r>
        <w:rPr>
          <w:sz w:val="21"/>
          <w:szCs w:val="21"/>
          <w:lang w:eastAsia="ja-JP"/>
        </w:rPr>
        <w:br w:type="page"/>
      </w:r>
    </w:p>
    <w:p w14:paraId="1BDF22FA" w14:textId="0CDF65AB" w:rsidR="0012261D" w:rsidRPr="00765CC9" w:rsidRDefault="003A4976" w:rsidP="007229FF">
      <w:pPr>
        <w:pStyle w:val="3"/>
        <w:spacing w:before="72" w:after="120"/>
        <w:rPr>
          <w:color w:val="FF0000"/>
          <w:lang w:eastAsia="ja-JP"/>
        </w:rPr>
      </w:pPr>
      <w:bookmarkStart w:id="86" w:name="_Toc178210161"/>
      <w:r w:rsidRPr="00765CC9">
        <w:rPr>
          <w:rFonts w:hint="eastAsia"/>
          <w:color w:val="FF0000"/>
          <w:lang w:eastAsia="ja-JP"/>
        </w:rPr>
        <w:lastRenderedPageBreak/>
        <w:t>（</w:t>
      </w:r>
      <w:r w:rsidR="00636D89" w:rsidRPr="00765CC9">
        <w:rPr>
          <w:rFonts w:hint="eastAsia"/>
          <w:color w:val="FF0000"/>
          <w:lang w:eastAsia="ja-JP"/>
        </w:rPr>
        <w:t>３</w:t>
      </w:r>
      <w:r w:rsidRPr="00765CC9">
        <w:rPr>
          <w:rFonts w:hint="eastAsia"/>
          <w:color w:val="FF0000"/>
          <w:lang w:eastAsia="ja-JP"/>
        </w:rPr>
        <w:t>）</w:t>
      </w:r>
      <w:r w:rsidR="00A90CEB" w:rsidRPr="00765CC9">
        <w:rPr>
          <w:rFonts w:hint="eastAsia"/>
          <w:color w:val="FF0000"/>
          <w:lang w:eastAsia="ja-JP"/>
        </w:rPr>
        <w:t xml:space="preserve"> </w:t>
      </w:r>
      <w:r w:rsidR="0012261D" w:rsidRPr="00765CC9">
        <w:rPr>
          <w:rFonts w:hint="eastAsia"/>
          <w:color w:val="FF0000"/>
          <w:lang w:eastAsia="ja-JP"/>
        </w:rPr>
        <w:t>発生量</w:t>
      </w:r>
      <w:bookmarkEnd w:id="85"/>
      <w:bookmarkEnd w:id="86"/>
    </w:p>
    <w:p w14:paraId="18BED04F" w14:textId="41E463AE" w:rsidR="005F110E" w:rsidRPr="008A52CB" w:rsidRDefault="00E870C0" w:rsidP="00640AA4">
      <w:pPr>
        <w:pStyle w:val="4"/>
        <w:spacing w:after="72"/>
        <w:ind w:left="110"/>
        <w:rPr>
          <w:color w:val="FF0000"/>
          <w:lang w:eastAsia="ja-JP"/>
        </w:rPr>
      </w:pPr>
      <w:r w:rsidRPr="008A52CB">
        <w:rPr>
          <w:rFonts w:hint="eastAsia"/>
          <w:color w:val="FF0000"/>
          <w:lang w:eastAsia="ja-JP"/>
        </w:rPr>
        <w:t>１）</w:t>
      </w:r>
      <w:r w:rsidR="00B01398" w:rsidRPr="008A52CB">
        <w:rPr>
          <w:rFonts w:hint="eastAsia"/>
          <w:color w:val="FF0000"/>
          <w:lang w:eastAsia="ja-JP"/>
        </w:rPr>
        <w:t>災害</w:t>
      </w:r>
      <w:r w:rsidR="009213DC" w:rsidRPr="008A52CB">
        <w:rPr>
          <w:rFonts w:hint="eastAsia"/>
          <w:color w:val="FF0000"/>
          <w:lang w:eastAsia="ja-JP"/>
        </w:rPr>
        <w:t>廃棄物</w:t>
      </w:r>
      <w:r w:rsidR="00570B5E">
        <w:rPr>
          <w:rFonts w:hint="eastAsia"/>
          <w:color w:val="FF0000"/>
          <w:lang w:eastAsia="ja-JP"/>
        </w:rPr>
        <w:t>全体量</w:t>
      </w:r>
    </w:p>
    <w:p w14:paraId="574108AD" w14:textId="01F90CE4" w:rsidR="00FF7899" w:rsidRPr="0075754C" w:rsidRDefault="00FF7899" w:rsidP="00FF7899">
      <w:pPr>
        <w:pStyle w:val="a3"/>
        <w:ind w:right="-110" w:firstLine="220"/>
        <w:rPr>
          <w:color w:val="000000" w:themeColor="text1"/>
          <w:lang w:eastAsia="ja-JP"/>
        </w:rPr>
      </w:pPr>
      <w:r w:rsidRPr="0075754C">
        <w:rPr>
          <w:rFonts w:hint="eastAsia"/>
          <w:color w:val="000000" w:themeColor="text1"/>
          <w:lang w:eastAsia="ja-JP"/>
        </w:rPr>
        <w:t>災害廃棄物全体量は、災害廃棄物対策指針に示される推計方法より算出する。</w:t>
      </w:r>
      <w:r w:rsidR="007E4D2E" w:rsidRPr="0075754C">
        <w:rPr>
          <w:rFonts w:hint="eastAsia"/>
          <w:color w:val="000000" w:themeColor="text1"/>
          <w:lang w:eastAsia="ja-JP"/>
        </w:rPr>
        <w:t>災害廃棄物発生量推計の流れを図2-6-</w:t>
      </w:r>
      <w:r w:rsidR="001A5E5E" w:rsidRPr="0075754C">
        <w:rPr>
          <w:rFonts w:hint="eastAsia"/>
          <w:color w:val="000000" w:themeColor="text1"/>
          <w:lang w:eastAsia="ja-JP"/>
        </w:rPr>
        <w:t>2</w:t>
      </w:r>
      <w:r w:rsidR="007E4D2E" w:rsidRPr="0075754C">
        <w:rPr>
          <w:rFonts w:hint="eastAsia"/>
          <w:color w:val="000000" w:themeColor="text1"/>
          <w:lang w:eastAsia="ja-JP"/>
        </w:rPr>
        <w:t>、災害廃棄物発生量の推計方法</w:t>
      </w:r>
      <w:r w:rsidR="005F7D2C" w:rsidRPr="0075754C">
        <w:rPr>
          <w:rFonts w:hint="eastAsia"/>
          <w:color w:val="000000" w:themeColor="text1"/>
          <w:lang w:eastAsia="ja-JP"/>
        </w:rPr>
        <w:t>を表2-6-</w:t>
      </w:r>
      <w:r w:rsidR="001A5E5E" w:rsidRPr="0075754C">
        <w:rPr>
          <w:rFonts w:hint="eastAsia"/>
          <w:color w:val="000000" w:themeColor="text1"/>
          <w:lang w:eastAsia="ja-JP"/>
        </w:rPr>
        <w:t>2</w:t>
      </w:r>
      <w:r w:rsidR="005F7D2C" w:rsidRPr="0075754C">
        <w:rPr>
          <w:rFonts w:hint="eastAsia"/>
          <w:color w:val="000000" w:themeColor="text1"/>
          <w:lang w:eastAsia="ja-JP"/>
        </w:rPr>
        <w:t>、</w:t>
      </w:r>
      <w:r w:rsidR="007E4D2E" w:rsidRPr="0075754C">
        <w:rPr>
          <w:rFonts w:hint="eastAsia"/>
          <w:color w:val="000000" w:themeColor="text1"/>
          <w:lang w:eastAsia="ja-JP"/>
        </w:rPr>
        <w:t>推計に用いる各係数</w:t>
      </w:r>
      <w:r w:rsidR="005F7D2C" w:rsidRPr="0075754C">
        <w:rPr>
          <w:rFonts w:hint="eastAsia"/>
          <w:color w:val="000000" w:themeColor="text1"/>
          <w:lang w:eastAsia="ja-JP"/>
        </w:rPr>
        <w:t>を</w:t>
      </w:r>
      <w:r w:rsidR="007E4D2E" w:rsidRPr="0075754C">
        <w:rPr>
          <w:rFonts w:hint="eastAsia"/>
          <w:color w:val="000000" w:themeColor="text1"/>
          <w:lang w:eastAsia="ja-JP"/>
        </w:rPr>
        <w:t>表2-6-</w:t>
      </w:r>
      <w:r w:rsidR="001A5E5E" w:rsidRPr="0075754C">
        <w:rPr>
          <w:rFonts w:hint="eastAsia"/>
          <w:color w:val="000000" w:themeColor="text1"/>
          <w:lang w:eastAsia="ja-JP"/>
        </w:rPr>
        <w:t>3</w:t>
      </w:r>
      <w:r w:rsidR="007E4D2E" w:rsidRPr="0075754C">
        <w:rPr>
          <w:rFonts w:hint="eastAsia"/>
          <w:color w:val="000000" w:themeColor="text1"/>
          <w:lang w:eastAsia="ja-JP"/>
        </w:rPr>
        <w:t>に示す。</w:t>
      </w:r>
    </w:p>
    <w:p w14:paraId="239E1138" w14:textId="77777777" w:rsidR="00BB369E" w:rsidRDefault="00C84E01" w:rsidP="00BB369E">
      <w:pPr>
        <w:pStyle w:val="a3"/>
        <w:ind w:right="-110" w:firstLine="220"/>
        <w:rPr>
          <w:color w:val="000000" w:themeColor="text1"/>
          <w:lang w:eastAsia="ja-JP"/>
        </w:rPr>
      </w:pPr>
      <w:r w:rsidRPr="0075754C">
        <w:rPr>
          <w:rFonts w:hint="eastAsia"/>
          <w:color w:val="000000" w:themeColor="text1"/>
          <w:lang w:eastAsia="ja-JP"/>
        </w:rPr>
        <w:t>また、</w:t>
      </w:r>
      <w:r w:rsidR="00803022" w:rsidRPr="0075754C">
        <w:rPr>
          <w:rFonts w:hint="eastAsia"/>
          <w:color w:val="000000" w:themeColor="text1"/>
          <w:lang w:eastAsia="ja-JP"/>
        </w:rPr>
        <w:t>処理・処分を検討する上では、廃棄物の特性に応じた細分化が必要であるため、</w:t>
      </w:r>
      <w:r w:rsidR="00543F59" w:rsidRPr="0075754C">
        <w:rPr>
          <w:rFonts w:hint="eastAsia"/>
          <w:color w:val="000000" w:themeColor="text1"/>
          <w:lang w:eastAsia="ja-JP"/>
        </w:rPr>
        <w:t>災害廃棄物</w:t>
      </w:r>
      <w:r w:rsidR="00803022" w:rsidRPr="0075754C">
        <w:rPr>
          <w:rFonts w:hint="eastAsia"/>
          <w:color w:val="000000" w:themeColor="text1"/>
          <w:lang w:eastAsia="ja-JP"/>
        </w:rPr>
        <w:t>対策指針を参考に（表</w:t>
      </w:r>
      <w:r w:rsidR="00543F59" w:rsidRPr="0075754C">
        <w:rPr>
          <w:rFonts w:hint="eastAsia"/>
          <w:color w:val="000000" w:themeColor="text1"/>
          <w:lang w:eastAsia="ja-JP"/>
        </w:rPr>
        <w:t>2-6-</w:t>
      </w:r>
      <w:r w:rsidR="001A5E5E" w:rsidRPr="0075754C">
        <w:rPr>
          <w:rFonts w:hint="eastAsia"/>
          <w:color w:val="000000" w:themeColor="text1"/>
          <w:lang w:eastAsia="ja-JP"/>
        </w:rPr>
        <w:t>4</w:t>
      </w:r>
      <w:r w:rsidR="00803022" w:rsidRPr="0075754C">
        <w:rPr>
          <w:color w:val="000000" w:themeColor="text1"/>
          <w:lang w:eastAsia="ja-JP"/>
        </w:rPr>
        <w:t>参照）、種類別の災害廃棄物等の発生量を推計する。</w:t>
      </w:r>
      <w:r w:rsidR="00543F59" w:rsidRPr="0075754C">
        <w:rPr>
          <w:rFonts w:hint="eastAsia"/>
          <w:color w:val="000000" w:themeColor="text1"/>
          <w:lang w:eastAsia="ja-JP"/>
        </w:rPr>
        <w:t>推計結果を表2-6-</w:t>
      </w:r>
      <w:r w:rsidR="001A5E5E" w:rsidRPr="0075754C">
        <w:rPr>
          <w:rFonts w:hint="eastAsia"/>
          <w:color w:val="000000" w:themeColor="text1"/>
          <w:lang w:eastAsia="ja-JP"/>
        </w:rPr>
        <w:t>5</w:t>
      </w:r>
      <w:r w:rsidR="00543F59" w:rsidRPr="0075754C">
        <w:rPr>
          <w:rFonts w:hint="eastAsia"/>
          <w:color w:val="000000" w:themeColor="text1"/>
          <w:lang w:eastAsia="ja-JP"/>
        </w:rPr>
        <w:t>に示す。</w:t>
      </w:r>
    </w:p>
    <w:p w14:paraId="787CE4A3" w14:textId="02075143" w:rsidR="007E4D2E" w:rsidRPr="007E4D2E" w:rsidRDefault="00BB369E" w:rsidP="00BB369E">
      <w:pPr>
        <w:pStyle w:val="a3"/>
        <w:ind w:right="-110" w:firstLine="220"/>
        <w:rPr>
          <w:lang w:eastAsia="ja-JP"/>
        </w:rPr>
      </w:pPr>
      <w:r>
        <w:rPr>
          <w:noProof/>
          <w:lang w:eastAsia="ja-JP"/>
        </w:rPr>
        <w:drawing>
          <wp:inline distT="0" distB="0" distL="0" distR="0" wp14:anchorId="2169E9DB" wp14:editId="1E2A4FB2">
            <wp:extent cx="5735981" cy="2692400"/>
            <wp:effectExtent l="0" t="0" r="0" b="0"/>
            <wp:docPr id="241306644"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579"/>
                    <a:stretch/>
                  </pic:blipFill>
                  <pic:spPr bwMode="auto">
                    <a:xfrm>
                      <a:off x="0" y="0"/>
                      <a:ext cx="5736862" cy="2692813"/>
                    </a:xfrm>
                    <a:prstGeom prst="rect">
                      <a:avLst/>
                    </a:prstGeom>
                    <a:noFill/>
                    <a:ln>
                      <a:noFill/>
                    </a:ln>
                    <a:extLst>
                      <a:ext uri="{53640926-AAD7-44D8-BBD7-CCE9431645EC}">
                        <a14:shadowObscured xmlns:a14="http://schemas.microsoft.com/office/drawing/2010/main"/>
                      </a:ext>
                    </a:extLst>
                  </pic:spPr>
                </pic:pic>
              </a:graphicData>
            </a:graphic>
          </wp:inline>
        </w:drawing>
      </w:r>
    </w:p>
    <w:p w14:paraId="70793C75" w14:textId="5389FFBC" w:rsidR="007E4D2E" w:rsidRPr="007744ED" w:rsidRDefault="007E4D2E" w:rsidP="007E4D2E">
      <w:pPr>
        <w:pStyle w:val="afa"/>
        <w:rPr>
          <w:color w:val="000000" w:themeColor="text1"/>
        </w:rPr>
      </w:pPr>
      <w:r w:rsidRPr="007744ED">
        <w:rPr>
          <w:rFonts w:hint="eastAsia"/>
          <w:color w:val="000000" w:themeColor="text1"/>
        </w:rPr>
        <w:t>図2-6-</w:t>
      </w:r>
      <w:r w:rsidR="001A5E5E" w:rsidRPr="007744ED">
        <w:rPr>
          <w:rFonts w:hint="eastAsia"/>
          <w:color w:val="000000" w:themeColor="text1"/>
        </w:rPr>
        <w:t>2</w:t>
      </w:r>
      <w:r w:rsidRPr="007744ED">
        <w:rPr>
          <w:rFonts w:hint="eastAsia"/>
          <w:color w:val="000000" w:themeColor="text1"/>
        </w:rPr>
        <w:t xml:space="preserve">　災害廃棄物発生量推計の流れ</w:t>
      </w:r>
    </w:p>
    <w:p w14:paraId="0FC0C578" w14:textId="77777777" w:rsidR="007E4D2E" w:rsidRPr="007744ED" w:rsidRDefault="007E4D2E" w:rsidP="007E4D2E">
      <w:pPr>
        <w:pStyle w:val="a3"/>
        <w:ind w:right="-110" w:firstLineChars="0" w:firstLine="0"/>
        <w:rPr>
          <w:color w:val="000000" w:themeColor="text1"/>
          <w:lang w:eastAsia="ja-JP"/>
        </w:rPr>
      </w:pPr>
    </w:p>
    <w:p w14:paraId="33245F99" w14:textId="44FB85F9" w:rsidR="00C84E01" w:rsidRPr="007744ED" w:rsidRDefault="007E4D2E" w:rsidP="00C84E01">
      <w:pPr>
        <w:pStyle w:val="afa"/>
        <w:rPr>
          <w:color w:val="000000" w:themeColor="text1"/>
        </w:rPr>
      </w:pPr>
      <w:r w:rsidRPr="007744ED">
        <w:rPr>
          <w:rFonts w:hint="eastAsia"/>
          <w:color w:val="000000" w:themeColor="text1"/>
        </w:rPr>
        <w:t>表</w:t>
      </w:r>
      <w:r w:rsidR="00C84E01" w:rsidRPr="007744ED">
        <w:rPr>
          <w:rFonts w:hint="eastAsia"/>
          <w:color w:val="000000" w:themeColor="text1"/>
        </w:rPr>
        <w:t>2-6-</w:t>
      </w:r>
      <w:r w:rsidR="001A5E5E" w:rsidRPr="007744ED">
        <w:rPr>
          <w:rFonts w:hint="eastAsia"/>
          <w:color w:val="000000" w:themeColor="text1"/>
        </w:rPr>
        <w:t>2</w:t>
      </w:r>
      <w:r w:rsidR="00C84E01" w:rsidRPr="007744ED">
        <w:rPr>
          <w:rFonts w:hint="eastAsia"/>
          <w:color w:val="000000" w:themeColor="text1"/>
        </w:rPr>
        <w:t xml:space="preserve">　災害廃棄物全体量の推計方法</w:t>
      </w:r>
    </w:p>
    <w:tbl>
      <w:tblPr>
        <w:tblStyle w:val="af0"/>
        <w:tblW w:w="9067" w:type="dxa"/>
        <w:jc w:val="center"/>
        <w:tblLook w:val="04A0" w:firstRow="1" w:lastRow="0" w:firstColumn="1" w:lastColumn="0" w:noHBand="0" w:noVBand="1"/>
      </w:tblPr>
      <w:tblGrid>
        <w:gridCol w:w="1587"/>
        <w:gridCol w:w="7480"/>
      </w:tblGrid>
      <w:tr w:rsidR="00C84E01" w:rsidRPr="00F27C7B" w14:paraId="35B832B8" w14:textId="77777777" w:rsidTr="00423362">
        <w:trPr>
          <w:trHeight w:val="340"/>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157437FE" w14:textId="77777777" w:rsidR="00C84E01" w:rsidRPr="00F27C7B" w:rsidRDefault="00C84E01" w:rsidP="00B138D1">
            <w:pPr>
              <w:jc w:val="center"/>
              <w:rPr>
                <w:rFonts w:ascii="HGPｺﾞｼｯｸM" w:eastAsia="HGPｺﾞｼｯｸM"/>
                <w:sz w:val="21"/>
              </w:rPr>
            </w:pPr>
            <w:r w:rsidRPr="00F27C7B">
              <w:rPr>
                <w:rFonts w:ascii="HGPｺﾞｼｯｸM" w:eastAsia="HGPｺﾞｼｯｸM" w:hint="eastAsia"/>
                <w:sz w:val="21"/>
                <w:lang w:eastAsia="ja-JP"/>
              </w:rPr>
              <w:t>廃棄物の種類</w:t>
            </w:r>
          </w:p>
        </w:tc>
        <w:tc>
          <w:tcPr>
            <w:tcW w:w="7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2694CE39" w14:textId="77777777" w:rsidR="00C84E01" w:rsidRPr="00F27C7B" w:rsidRDefault="00C84E01" w:rsidP="00B138D1">
            <w:pPr>
              <w:jc w:val="center"/>
              <w:rPr>
                <w:rFonts w:ascii="HGPｺﾞｼｯｸM" w:eastAsia="HGPｺﾞｼｯｸM"/>
                <w:sz w:val="21"/>
              </w:rPr>
            </w:pPr>
            <w:proofErr w:type="spellStart"/>
            <w:r w:rsidRPr="00F27C7B">
              <w:rPr>
                <w:rFonts w:ascii="HGPｺﾞｼｯｸM" w:eastAsia="HGPｺﾞｼｯｸM" w:hint="eastAsia"/>
                <w:sz w:val="21"/>
              </w:rPr>
              <w:t>概要</w:t>
            </w:r>
            <w:proofErr w:type="spellEnd"/>
          </w:p>
        </w:tc>
      </w:tr>
      <w:tr w:rsidR="00130DB9" w:rsidRPr="00F27C7B" w14:paraId="712BFDD2" w14:textId="77777777" w:rsidTr="00130DB9">
        <w:trPr>
          <w:trHeight w:val="340"/>
          <w:jc w:val="center"/>
        </w:trPr>
        <w:tc>
          <w:tcPr>
            <w:tcW w:w="1587"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7664C294" w14:textId="77777777" w:rsidR="00130DB9" w:rsidRDefault="00130DB9" w:rsidP="00B138D1">
            <w:pPr>
              <w:jc w:val="center"/>
              <w:rPr>
                <w:rFonts w:ascii="HGPｺﾞｼｯｸM" w:eastAsia="HGPｺﾞｼｯｸM"/>
                <w:sz w:val="21"/>
                <w:lang w:eastAsia="ja-JP"/>
              </w:rPr>
            </w:pPr>
            <w:r>
              <w:rPr>
                <w:rFonts w:ascii="HGPｺﾞｼｯｸM" w:eastAsia="HGPｺﾞｼｯｸM" w:hint="eastAsia"/>
                <w:sz w:val="21"/>
                <w:lang w:eastAsia="ja-JP"/>
              </w:rPr>
              <w:t>災害廃棄物</w:t>
            </w:r>
          </w:p>
          <w:p w14:paraId="6A316327" w14:textId="1289970A" w:rsidR="00130DB9" w:rsidRPr="00F27C7B" w:rsidRDefault="00130DB9" w:rsidP="00B138D1">
            <w:pPr>
              <w:jc w:val="center"/>
              <w:rPr>
                <w:rFonts w:ascii="HGPｺﾞｼｯｸM" w:eastAsia="HGPｺﾞｼｯｸM"/>
                <w:sz w:val="21"/>
                <w:lang w:eastAsia="ja-JP"/>
              </w:rPr>
            </w:pPr>
            <w:r>
              <w:rPr>
                <w:rFonts w:ascii="HGPｺﾞｼｯｸM" w:eastAsia="HGPｺﾞｼｯｸM" w:hint="eastAsia"/>
                <w:sz w:val="21"/>
                <w:lang w:eastAsia="ja-JP"/>
              </w:rPr>
              <w:t>全体量</w:t>
            </w:r>
          </w:p>
        </w:tc>
        <w:tc>
          <w:tcPr>
            <w:tcW w:w="74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F842CD" w14:textId="25A13BAF" w:rsidR="00354E33" w:rsidRDefault="00846051" w:rsidP="0003289C">
            <w:pPr>
              <w:spacing w:beforeLines="50" w:before="120"/>
              <w:jc w:val="both"/>
              <w:rPr>
                <w:rFonts w:ascii="HGPｺﾞｼｯｸM" w:eastAsia="HGPｺﾞｼｯｸM"/>
                <w:sz w:val="21"/>
                <w:lang w:eastAsia="ja-JP"/>
              </w:rPr>
            </w:pPr>
            <w:r>
              <w:rPr>
                <w:rFonts w:ascii="HGPｺﾞｼｯｸM" w:eastAsia="HGPｺﾞｼｯｸM" w:hint="eastAsia"/>
                <w:sz w:val="21"/>
                <w:lang w:eastAsia="ja-JP"/>
              </w:rPr>
              <w:t>住家</w:t>
            </w:r>
            <w:r w:rsidRPr="00846051">
              <w:rPr>
                <w:rFonts w:ascii="HGPｺﾞｼｯｸM" w:eastAsia="HGPｺﾞｼｯｸM" w:hint="eastAsia"/>
                <w:sz w:val="21"/>
                <w:lang w:eastAsia="ja-JP"/>
              </w:rPr>
              <w:t>・非住家全壊棟数の合計が</w:t>
            </w:r>
            <w:r w:rsidR="00CA3725">
              <w:rPr>
                <w:rFonts w:ascii="HGPｺﾞｼｯｸM" w:eastAsia="HGPｺﾞｼｯｸM" w:hint="eastAsia"/>
                <w:sz w:val="21"/>
                <w:lang w:eastAsia="ja-JP"/>
              </w:rPr>
              <w:t>10</w:t>
            </w:r>
            <w:r w:rsidRPr="00846051">
              <w:rPr>
                <w:rFonts w:ascii="HGPｺﾞｼｯｸM" w:eastAsia="HGPｺﾞｼｯｸM" w:hint="eastAsia"/>
                <w:sz w:val="21"/>
                <w:lang w:eastAsia="ja-JP"/>
              </w:rPr>
              <w:t>棟未満のとき</w:t>
            </w:r>
            <w:r w:rsidR="00354E33">
              <w:rPr>
                <w:rFonts w:ascii="HGPｺﾞｼｯｸM" w:eastAsia="HGPｺﾞｼｯｸM" w:hint="eastAsia"/>
                <w:sz w:val="21"/>
                <w:lang w:eastAsia="ja-JP"/>
              </w:rPr>
              <w:t>、</w:t>
            </w:r>
          </w:p>
          <w:p w14:paraId="03B5D153" w14:textId="7B588CE8" w:rsidR="00130DB9" w:rsidRPr="00F27C7B" w:rsidRDefault="00846051" w:rsidP="0003289C">
            <w:pPr>
              <w:spacing w:afterLines="50" w:after="120"/>
              <w:ind w:firstLineChars="100" w:firstLine="210"/>
              <w:jc w:val="both"/>
              <w:rPr>
                <w:rFonts w:ascii="HGPｺﾞｼｯｸM" w:eastAsia="HGPｺﾞｼｯｸM"/>
                <w:sz w:val="21"/>
                <w:lang w:eastAsia="ja-JP"/>
              </w:rPr>
            </w:pPr>
            <w:r w:rsidRPr="00846051">
              <w:rPr>
                <w:rFonts w:ascii="HGPｺﾞｼｯｸM" w:eastAsia="HGPｺﾞｼｯｸM" w:hint="eastAsia"/>
                <w:sz w:val="21"/>
                <w:lang w:eastAsia="ja-JP"/>
              </w:rPr>
              <w:t>一律：水害</w:t>
            </w:r>
            <w:r w:rsidRPr="00846051">
              <w:rPr>
                <w:rFonts w:ascii="HGPｺﾞｼｯｸM" w:eastAsia="HGPｺﾞｼｯｸM"/>
                <w:sz w:val="21"/>
                <w:lang w:eastAsia="ja-JP"/>
              </w:rPr>
              <w:t>900ｔ、その他の災害3,000ｔ</w:t>
            </w:r>
          </w:p>
        </w:tc>
      </w:tr>
      <w:tr w:rsidR="00130DB9" w:rsidRPr="00F27C7B" w14:paraId="6BAF60A8" w14:textId="77777777" w:rsidTr="00B138D1">
        <w:trPr>
          <w:trHeight w:val="340"/>
          <w:jc w:val="center"/>
        </w:trPr>
        <w:tc>
          <w:tcPr>
            <w:tcW w:w="1587" w:type="dxa"/>
            <w:vMerge/>
            <w:tcBorders>
              <w:left w:val="single" w:sz="4" w:space="0" w:color="auto"/>
              <w:bottom w:val="single" w:sz="4" w:space="0" w:color="auto"/>
              <w:right w:val="single" w:sz="4" w:space="0" w:color="auto"/>
            </w:tcBorders>
            <w:tcMar>
              <w:left w:w="57" w:type="dxa"/>
              <w:right w:w="57" w:type="dxa"/>
            </w:tcMar>
            <w:vAlign w:val="center"/>
            <w:hideMark/>
          </w:tcPr>
          <w:p w14:paraId="767E7C0B" w14:textId="65E0A69D" w:rsidR="00130DB9" w:rsidRPr="00F27C7B" w:rsidRDefault="00130DB9" w:rsidP="00B138D1">
            <w:pPr>
              <w:jc w:val="center"/>
              <w:rPr>
                <w:rFonts w:ascii="HGPｺﾞｼｯｸM" w:eastAsia="HGPｺﾞｼｯｸM"/>
                <w:sz w:val="21"/>
                <w:lang w:eastAsia="ja-JP"/>
              </w:rPr>
            </w:pPr>
          </w:p>
        </w:tc>
        <w:tc>
          <w:tcPr>
            <w:tcW w:w="748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F6CBED" w14:textId="77777777" w:rsidR="00130DB9" w:rsidRPr="0089045F" w:rsidRDefault="00130DB9" w:rsidP="0089045F">
            <w:pPr>
              <w:spacing w:beforeLines="50" w:before="120"/>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Ｙ ＝ Ｙ</w:t>
            </w:r>
            <w:r w:rsidRPr="0030059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＋Ｙ</w:t>
            </w:r>
            <w:r w:rsidRPr="00300595">
              <w:rPr>
                <w:rFonts w:ascii="HGPｺﾞｼｯｸM" w:eastAsia="HGPｺﾞｼｯｸM" w:hint="eastAsia"/>
                <w:sz w:val="21"/>
                <w:vertAlign w:val="subscript"/>
                <w:lang w:eastAsia="ja-JP"/>
              </w:rPr>
              <w:t>２</w:t>
            </w:r>
          </w:p>
          <w:p w14:paraId="68FA2B3F" w14:textId="1CFBC792"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Ｙ：</w:t>
            </w:r>
            <w:r w:rsidRPr="007744ED">
              <w:rPr>
                <w:rFonts w:ascii="HGPｺﾞｼｯｸM" w:eastAsia="HGPｺﾞｼｯｸM" w:hint="eastAsia"/>
                <w:color w:val="000000" w:themeColor="text1"/>
                <w:sz w:val="21"/>
                <w:lang w:eastAsia="ja-JP"/>
              </w:rPr>
              <w:t>災</w:t>
            </w:r>
            <w:r w:rsidR="001A0779" w:rsidRPr="007744ED">
              <w:rPr>
                <w:rFonts w:ascii="HGPｺﾞｼｯｸM" w:eastAsia="HGPｺﾞｼｯｸM" w:hint="eastAsia"/>
                <w:color w:val="000000" w:themeColor="text1"/>
                <w:sz w:val="21"/>
                <w:lang w:eastAsia="ja-JP"/>
              </w:rPr>
              <w:t>害</w:t>
            </w:r>
            <w:r w:rsidRPr="0089045F">
              <w:rPr>
                <w:rFonts w:ascii="HGPｺﾞｼｯｸM" w:eastAsia="HGPｺﾞｼｯｸM" w:hint="eastAsia"/>
                <w:sz w:val="21"/>
                <w:lang w:eastAsia="ja-JP"/>
              </w:rPr>
              <w:t>廃棄物全体量（t）</w:t>
            </w:r>
          </w:p>
          <w:p w14:paraId="6059FC4E" w14:textId="77777777"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Ｙ</w:t>
            </w:r>
            <w:r w:rsidRPr="0030059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：建物解体に伴い発生する災害廃棄物量（t）</w:t>
            </w:r>
          </w:p>
          <w:p w14:paraId="7731362B" w14:textId="77777777"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Ｙ</w:t>
            </w:r>
            <w:r w:rsidRPr="00300595">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：建物解体以外に発生する災害廃棄物量（t）</w:t>
            </w:r>
          </w:p>
          <w:p w14:paraId="35F7F6CC" w14:textId="77777777" w:rsidR="00130DB9" w:rsidRPr="0089045F" w:rsidRDefault="00130DB9" w:rsidP="0089045F">
            <w:pPr>
              <w:ind w:firstLineChars="50" w:firstLine="105"/>
              <w:rPr>
                <w:rFonts w:ascii="HGPｺﾞｼｯｸM" w:eastAsia="HGPｺﾞｼｯｸM"/>
                <w:sz w:val="21"/>
                <w:lang w:eastAsia="ja-JP"/>
              </w:rPr>
            </w:pPr>
          </w:p>
          <w:p w14:paraId="04C3CE99" w14:textId="77777777"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Ｙ</w:t>
            </w:r>
            <w:r w:rsidRPr="0030059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 xml:space="preserve"> ＝ （Ｘ</w:t>
            </w:r>
            <w:r w:rsidRPr="0048012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＋Ｘ</w:t>
            </w:r>
            <w:r w:rsidRPr="00480125">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 × ａ × ｂ</w:t>
            </w:r>
            <w:r w:rsidRPr="0048012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 xml:space="preserve"> ＋（Ｘ</w:t>
            </w:r>
            <w:r w:rsidRPr="00480125">
              <w:rPr>
                <w:rFonts w:ascii="HGPｺﾞｼｯｸM" w:eastAsia="HGPｺﾞｼｯｸM" w:hint="eastAsia"/>
                <w:sz w:val="21"/>
                <w:vertAlign w:val="subscript"/>
                <w:lang w:eastAsia="ja-JP"/>
              </w:rPr>
              <w:t>３</w:t>
            </w:r>
            <w:r w:rsidRPr="0089045F">
              <w:rPr>
                <w:rFonts w:ascii="HGPｺﾞｼｯｸM" w:eastAsia="HGPｺﾞｼｯｸM" w:hint="eastAsia"/>
                <w:sz w:val="21"/>
                <w:lang w:eastAsia="ja-JP"/>
              </w:rPr>
              <w:t>＋Ｘ</w:t>
            </w:r>
            <w:r w:rsidRPr="00480125">
              <w:rPr>
                <w:rFonts w:ascii="HGPｺﾞｼｯｸM" w:eastAsia="HGPｺﾞｼｯｸM" w:hint="eastAsia"/>
                <w:sz w:val="21"/>
                <w:vertAlign w:val="subscript"/>
                <w:lang w:eastAsia="ja-JP"/>
              </w:rPr>
              <w:t>４</w:t>
            </w:r>
            <w:r w:rsidRPr="0089045F">
              <w:rPr>
                <w:rFonts w:ascii="HGPｺﾞｼｯｸM" w:eastAsia="HGPｺﾞｼｯｸM" w:hint="eastAsia"/>
                <w:sz w:val="21"/>
                <w:lang w:eastAsia="ja-JP"/>
              </w:rPr>
              <w:t>) × ａ × ｂ</w:t>
            </w:r>
            <w:r w:rsidRPr="00480125">
              <w:rPr>
                <w:rFonts w:ascii="HGPｺﾞｼｯｸM" w:eastAsia="HGPｺﾞｼｯｸM" w:hint="eastAsia"/>
                <w:sz w:val="21"/>
                <w:vertAlign w:val="subscript"/>
                <w:lang w:eastAsia="ja-JP"/>
              </w:rPr>
              <w:t>２</w:t>
            </w:r>
          </w:p>
          <w:p w14:paraId="66D978EE" w14:textId="77777777"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Ｘ</w:t>
            </w:r>
            <w:r w:rsidRPr="0048012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、Ｘ</w:t>
            </w:r>
            <w:r w:rsidRPr="00480125">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、Ｘ</w:t>
            </w:r>
            <w:r w:rsidRPr="00480125">
              <w:rPr>
                <w:rFonts w:ascii="HGPｺﾞｼｯｸM" w:eastAsia="HGPｺﾞｼｯｸM" w:hint="eastAsia"/>
                <w:sz w:val="21"/>
                <w:vertAlign w:val="subscript"/>
                <w:lang w:eastAsia="ja-JP"/>
              </w:rPr>
              <w:t>３</w:t>
            </w:r>
            <w:r w:rsidRPr="0089045F">
              <w:rPr>
                <w:rFonts w:ascii="HGPｺﾞｼｯｸM" w:eastAsia="HGPｺﾞｼｯｸM" w:hint="eastAsia"/>
                <w:sz w:val="21"/>
                <w:lang w:eastAsia="ja-JP"/>
              </w:rPr>
              <w:t>、Ｘ</w:t>
            </w:r>
            <w:r w:rsidRPr="00480125">
              <w:rPr>
                <w:rFonts w:ascii="HGPｺﾞｼｯｸM" w:eastAsia="HGPｺﾞｼｯｸM" w:hint="eastAsia"/>
                <w:sz w:val="21"/>
                <w:vertAlign w:val="subscript"/>
                <w:lang w:eastAsia="ja-JP"/>
              </w:rPr>
              <w:t>４</w:t>
            </w:r>
            <w:r w:rsidRPr="0089045F">
              <w:rPr>
                <w:rFonts w:ascii="HGPｺﾞｼｯｸM" w:eastAsia="HGPｺﾞｼｯｸM" w:hint="eastAsia"/>
                <w:sz w:val="21"/>
                <w:lang w:eastAsia="ja-JP"/>
              </w:rPr>
              <w:t>：被災棟数（棟）</w:t>
            </w:r>
          </w:p>
          <w:p w14:paraId="400128E3" w14:textId="721BA00F"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添え字　１：住家全壊</w:t>
            </w:r>
            <w:r>
              <w:rPr>
                <w:rFonts w:ascii="HGPｺﾞｼｯｸM" w:eastAsia="HGPｺﾞｼｯｸM" w:hint="eastAsia"/>
                <w:sz w:val="21"/>
                <w:lang w:eastAsia="ja-JP"/>
              </w:rPr>
              <w:t>、</w:t>
            </w:r>
            <w:r w:rsidRPr="0089045F">
              <w:rPr>
                <w:rFonts w:ascii="HGPｺﾞｼｯｸM" w:eastAsia="HGPｺﾞｼｯｸM" w:hint="eastAsia"/>
                <w:sz w:val="21"/>
                <w:lang w:eastAsia="ja-JP"/>
              </w:rPr>
              <w:t>２：非住家全壊</w:t>
            </w:r>
            <w:r>
              <w:rPr>
                <w:rFonts w:ascii="HGPｺﾞｼｯｸM" w:eastAsia="HGPｺﾞｼｯｸM" w:hint="eastAsia"/>
                <w:sz w:val="21"/>
                <w:lang w:eastAsia="ja-JP"/>
              </w:rPr>
              <w:t>、</w:t>
            </w:r>
            <w:r w:rsidRPr="0089045F">
              <w:rPr>
                <w:rFonts w:ascii="HGPｺﾞｼｯｸM" w:eastAsia="HGPｺﾞｼｯｸM" w:hint="eastAsia"/>
                <w:sz w:val="21"/>
                <w:lang w:eastAsia="ja-JP"/>
              </w:rPr>
              <w:t>３：住家半壊</w:t>
            </w:r>
            <w:r>
              <w:rPr>
                <w:rFonts w:ascii="HGPｺﾞｼｯｸM" w:eastAsia="HGPｺﾞｼｯｸM" w:hint="eastAsia"/>
                <w:sz w:val="21"/>
                <w:lang w:eastAsia="ja-JP"/>
              </w:rPr>
              <w:t>、</w:t>
            </w:r>
            <w:r w:rsidRPr="0089045F">
              <w:rPr>
                <w:rFonts w:ascii="HGPｺﾞｼｯｸM" w:eastAsia="HGPｺﾞｼｯｸM" w:hint="eastAsia"/>
                <w:sz w:val="21"/>
                <w:lang w:eastAsia="ja-JP"/>
              </w:rPr>
              <w:t>４：非住家半壊</w:t>
            </w:r>
          </w:p>
          <w:p w14:paraId="078A71EC" w14:textId="2E7CA32C"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ａ：</w:t>
            </w:r>
            <w:r w:rsidR="001A0779" w:rsidRPr="007744ED">
              <w:rPr>
                <w:rFonts w:ascii="HGPｺﾞｼｯｸM" w:eastAsia="HGPｺﾞｼｯｸM" w:hint="eastAsia"/>
                <w:color w:val="000000" w:themeColor="text1"/>
                <w:sz w:val="21"/>
                <w:lang w:eastAsia="ja-JP"/>
              </w:rPr>
              <w:t>解体</w:t>
            </w:r>
            <w:r w:rsidRPr="007744ED">
              <w:rPr>
                <w:rFonts w:ascii="HGPｺﾞｼｯｸM" w:eastAsia="HGPｺﾞｼｯｸM" w:hint="eastAsia"/>
                <w:color w:val="000000" w:themeColor="text1"/>
                <w:sz w:val="21"/>
                <w:lang w:eastAsia="ja-JP"/>
              </w:rPr>
              <w:t>廃</w:t>
            </w:r>
            <w:r w:rsidRPr="0089045F">
              <w:rPr>
                <w:rFonts w:ascii="HGPｺﾞｼｯｸM" w:eastAsia="HGPｺﾞｼｯｸM" w:hint="eastAsia"/>
                <w:sz w:val="21"/>
                <w:lang w:eastAsia="ja-JP"/>
              </w:rPr>
              <w:t>棄物発生原単位（t/棟）</w:t>
            </w:r>
          </w:p>
          <w:p w14:paraId="65411BF6" w14:textId="77777777"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ａ =  Ａ</w:t>
            </w:r>
            <w:r w:rsidRPr="0048012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 xml:space="preserve"> × ａ</w:t>
            </w:r>
            <w:r w:rsidRPr="0048012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 xml:space="preserve"> × ｒ</w:t>
            </w:r>
            <w:r w:rsidRPr="00480125">
              <w:rPr>
                <w:rFonts w:ascii="HGPｺﾞｼｯｸM" w:eastAsia="HGPｺﾞｼｯｸM" w:hint="eastAsia"/>
                <w:sz w:val="21"/>
                <w:vertAlign w:val="subscript"/>
                <w:lang w:eastAsia="ja-JP"/>
              </w:rPr>
              <w:t xml:space="preserve">１ </w:t>
            </w:r>
            <w:r w:rsidRPr="0089045F">
              <w:rPr>
                <w:rFonts w:ascii="HGPｺﾞｼｯｸM" w:eastAsia="HGPｺﾞｼｯｸM" w:hint="eastAsia"/>
                <w:sz w:val="21"/>
                <w:lang w:eastAsia="ja-JP"/>
              </w:rPr>
              <w:t>＋Ａ</w:t>
            </w:r>
            <w:r w:rsidRPr="00480125">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 xml:space="preserve"> × ａ</w:t>
            </w:r>
            <w:r w:rsidRPr="00480125">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 xml:space="preserve"> × ｒ</w:t>
            </w:r>
            <w:r w:rsidRPr="00480125">
              <w:rPr>
                <w:rFonts w:ascii="HGPｺﾞｼｯｸM" w:eastAsia="HGPｺﾞｼｯｸM" w:hint="eastAsia"/>
                <w:sz w:val="21"/>
                <w:vertAlign w:val="subscript"/>
                <w:lang w:eastAsia="ja-JP"/>
              </w:rPr>
              <w:t>２</w:t>
            </w:r>
          </w:p>
          <w:p w14:paraId="0DDA932C" w14:textId="310E7FB4" w:rsidR="00130DB9" w:rsidRPr="0089045F" w:rsidRDefault="00130DB9" w:rsidP="00423362">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Ａ</w:t>
            </w:r>
            <w:r w:rsidRPr="0048012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：木造床面積（ｍ</w:t>
            </w:r>
            <w:r w:rsidRPr="00423362">
              <w:rPr>
                <w:rFonts w:ascii="HGPｺﾞｼｯｸM" w:eastAsia="HGPｺﾞｼｯｸM" w:hint="eastAsia"/>
                <w:sz w:val="21"/>
                <w:vertAlign w:val="superscript"/>
                <w:lang w:eastAsia="ja-JP"/>
              </w:rPr>
              <w:t>２</w:t>
            </w:r>
            <w:r w:rsidRPr="0089045F">
              <w:rPr>
                <w:rFonts w:ascii="HGPｺﾞｼｯｸM" w:eastAsia="HGPｺﾞｼｯｸM" w:hint="eastAsia"/>
                <w:sz w:val="21"/>
                <w:lang w:eastAsia="ja-JP"/>
              </w:rPr>
              <w:t>/棟）</w:t>
            </w:r>
            <w:r>
              <w:rPr>
                <w:rFonts w:ascii="HGPｺﾞｼｯｸM" w:eastAsia="HGPｺﾞｼｯｸM" w:hint="eastAsia"/>
                <w:sz w:val="21"/>
                <w:lang w:eastAsia="ja-JP"/>
              </w:rPr>
              <w:t>、</w:t>
            </w:r>
            <w:r w:rsidRPr="0089045F">
              <w:rPr>
                <w:rFonts w:ascii="HGPｺﾞｼｯｸM" w:eastAsia="HGPｺﾞｼｯｸM" w:hint="eastAsia"/>
                <w:sz w:val="21"/>
                <w:lang w:eastAsia="ja-JP"/>
              </w:rPr>
              <w:t>Ａ</w:t>
            </w:r>
            <w:r w:rsidRPr="00480125">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：非木造床面積（ｍ</w:t>
            </w:r>
            <w:r w:rsidRPr="00423362">
              <w:rPr>
                <w:rFonts w:ascii="HGPｺﾞｼｯｸM" w:eastAsia="HGPｺﾞｼｯｸM" w:hint="eastAsia"/>
                <w:sz w:val="21"/>
                <w:vertAlign w:val="superscript"/>
                <w:lang w:eastAsia="ja-JP"/>
              </w:rPr>
              <w:t>２</w:t>
            </w:r>
            <w:r w:rsidRPr="0089045F">
              <w:rPr>
                <w:rFonts w:ascii="HGPｺﾞｼｯｸM" w:eastAsia="HGPｺﾞｼｯｸM" w:hint="eastAsia"/>
                <w:sz w:val="21"/>
                <w:lang w:eastAsia="ja-JP"/>
              </w:rPr>
              <w:t>/棟）</w:t>
            </w:r>
          </w:p>
          <w:p w14:paraId="154CBA8E" w14:textId="103032E7"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ａ</w:t>
            </w:r>
            <w:r w:rsidRPr="0048012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：木造建物発生原単位（t/ｍ</w:t>
            </w:r>
            <w:r w:rsidRPr="00423362">
              <w:rPr>
                <w:rFonts w:ascii="HGPｺﾞｼｯｸM" w:eastAsia="HGPｺﾞｼｯｸM" w:hint="eastAsia"/>
                <w:sz w:val="21"/>
                <w:vertAlign w:val="superscript"/>
                <w:lang w:eastAsia="ja-JP"/>
              </w:rPr>
              <w:t>２</w:t>
            </w:r>
            <w:r w:rsidRPr="0089045F">
              <w:rPr>
                <w:rFonts w:ascii="HGPｺﾞｼｯｸM" w:eastAsia="HGPｺﾞｼｯｸM" w:hint="eastAsia"/>
                <w:sz w:val="21"/>
                <w:lang w:eastAsia="ja-JP"/>
              </w:rPr>
              <w:t>）</w:t>
            </w:r>
            <w:r>
              <w:rPr>
                <w:rFonts w:ascii="HGPｺﾞｼｯｸM" w:eastAsia="HGPｺﾞｼｯｸM" w:hint="eastAsia"/>
                <w:sz w:val="21"/>
                <w:lang w:eastAsia="ja-JP"/>
              </w:rPr>
              <w:t>、</w:t>
            </w:r>
            <w:r w:rsidRPr="0089045F">
              <w:rPr>
                <w:rFonts w:ascii="HGPｺﾞｼｯｸM" w:eastAsia="HGPｺﾞｼｯｸM" w:hint="eastAsia"/>
                <w:sz w:val="21"/>
                <w:lang w:eastAsia="ja-JP"/>
              </w:rPr>
              <w:t>ａ</w:t>
            </w:r>
            <w:r w:rsidRPr="00480125">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：非木造建物発生原単位（t/ｍ</w:t>
            </w:r>
            <w:r w:rsidRPr="00423362">
              <w:rPr>
                <w:rFonts w:ascii="HGPｺﾞｼｯｸM" w:eastAsia="HGPｺﾞｼｯｸM" w:hint="eastAsia"/>
                <w:sz w:val="21"/>
                <w:vertAlign w:val="superscript"/>
                <w:lang w:eastAsia="ja-JP"/>
              </w:rPr>
              <w:t>２</w:t>
            </w:r>
            <w:r w:rsidRPr="0089045F">
              <w:rPr>
                <w:rFonts w:ascii="HGPｺﾞｼｯｸM" w:eastAsia="HGPｺﾞｼｯｸM" w:hint="eastAsia"/>
                <w:sz w:val="21"/>
                <w:lang w:eastAsia="ja-JP"/>
              </w:rPr>
              <w:t>）</w:t>
            </w:r>
          </w:p>
          <w:p w14:paraId="3B9D9C93" w14:textId="783DDF8D"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ｒ</w:t>
            </w:r>
            <w:r w:rsidRPr="0048012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：解体棟数の構造内訳（木造）（－）</w:t>
            </w:r>
            <w:r>
              <w:rPr>
                <w:rFonts w:ascii="HGPｺﾞｼｯｸM" w:eastAsia="HGPｺﾞｼｯｸM" w:hint="eastAsia"/>
                <w:sz w:val="21"/>
                <w:lang w:eastAsia="ja-JP"/>
              </w:rPr>
              <w:t>、</w:t>
            </w:r>
            <w:r w:rsidRPr="0089045F">
              <w:rPr>
                <w:rFonts w:ascii="HGPｺﾞｼｯｸM" w:eastAsia="HGPｺﾞｼｯｸM" w:hint="eastAsia"/>
                <w:sz w:val="21"/>
                <w:lang w:eastAsia="ja-JP"/>
              </w:rPr>
              <w:t>ｒ</w:t>
            </w:r>
            <w:r w:rsidRPr="00480125">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：解体棟数の構造内訳（非木造）（－）</w:t>
            </w:r>
          </w:p>
          <w:p w14:paraId="288C75B7" w14:textId="632F50CB"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ｂ</w:t>
            </w:r>
            <w:r w:rsidRPr="00480125">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：全壊建物解体率（－）、ｂ</w:t>
            </w:r>
            <w:r w:rsidRPr="00480125">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：半壊建物解体率（－）</w:t>
            </w:r>
            <w:r w:rsidR="00354E33" w:rsidRPr="00725896">
              <w:rPr>
                <w:rFonts w:ascii="HGPｺﾞｼｯｸM" w:eastAsia="HGPｺﾞｼｯｸM" w:hint="eastAsia"/>
                <w:vertAlign w:val="superscript"/>
                <w:lang w:eastAsia="ja-JP"/>
              </w:rPr>
              <w:t>※</w:t>
            </w:r>
          </w:p>
          <w:p w14:paraId="2F8CBDCE" w14:textId="77777777" w:rsidR="00130DB9" w:rsidRPr="0089045F" w:rsidRDefault="00130DB9" w:rsidP="0089045F">
            <w:pPr>
              <w:ind w:firstLineChars="50" w:firstLine="105"/>
              <w:rPr>
                <w:rFonts w:ascii="HGPｺﾞｼｯｸM" w:eastAsia="HGPｺﾞｼｯｸM"/>
                <w:sz w:val="21"/>
                <w:lang w:eastAsia="ja-JP"/>
              </w:rPr>
            </w:pPr>
          </w:p>
          <w:p w14:paraId="455A56E3" w14:textId="77777777" w:rsidR="00130DB9" w:rsidRPr="0089045F" w:rsidRDefault="00130DB9" w:rsidP="0089045F">
            <w:pPr>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Ｙ</w:t>
            </w:r>
            <w:r w:rsidRPr="00423362">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 xml:space="preserve"> ＝ （Ｘ</w:t>
            </w:r>
            <w:r w:rsidRPr="00423362">
              <w:rPr>
                <w:rFonts w:ascii="HGPｺﾞｼｯｸM" w:eastAsia="HGPｺﾞｼｯｸM" w:hint="eastAsia"/>
                <w:sz w:val="21"/>
                <w:vertAlign w:val="subscript"/>
                <w:lang w:eastAsia="ja-JP"/>
              </w:rPr>
              <w:t>１</w:t>
            </w:r>
            <w:r w:rsidRPr="0089045F">
              <w:rPr>
                <w:rFonts w:ascii="HGPｺﾞｼｯｸM" w:eastAsia="HGPｺﾞｼｯｸM" w:hint="eastAsia"/>
                <w:sz w:val="21"/>
                <w:lang w:eastAsia="ja-JP"/>
              </w:rPr>
              <w:t>＋Ｘ</w:t>
            </w:r>
            <w:r w:rsidRPr="00423362">
              <w:rPr>
                <w:rFonts w:ascii="HGPｺﾞｼｯｸM" w:eastAsia="HGPｺﾞｼｯｸM" w:hint="eastAsia"/>
                <w:sz w:val="21"/>
                <w:vertAlign w:val="subscript"/>
                <w:lang w:eastAsia="ja-JP"/>
              </w:rPr>
              <w:t>２</w:t>
            </w:r>
            <w:r w:rsidRPr="0089045F">
              <w:rPr>
                <w:rFonts w:ascii="HGPｺﾞｼｯｸM" w:eastAsia="HGPｺﾞｼｯｸM" w:hint="eastAsia"/>
                <w:sz w:val="21"/>
                <w:lang w:eastAsia="ja-JP"/>
              </w:rPr>
              <w:t>） × CP</w:t>
            </w:r>
          </w:p>
          <w:p w14:paraId="66FF5010" w14:textId="2DC3525D" w:rsidR="00130DB9" w:rsidRPr="00F27C7B" w:rsidRDefault="00130DB9" w:rsidP="0089045F">
            <w:pPr>
              <w:spacing w:afterLines="50" w:after="120"/>
              <w:ind w:firstLineChars="50" w:firstLine="105"/>
              <w:rPr>
                <w:rFonts w:ascii="HGPｺﾞｼｯｸM" w:eastAsia="HGPｺﾞｼｯｸM"/>
                <w:sz w:val="21"/>
                <w:lang w:eastAsia="ja-JP"/>
              </w:rPr>
            </w:pPr>
            <w:r w:rsidRPr="0089045F">
              <w:rPr>
                <w:rFonts w:ascii="HGPｺﾞｼｯｸM" w:eastAsia="HGPｺﾞｼｯｸM" w:hint="eastAsia"/>
                <w:sz w:val="21"/>
                <w:lang w:eastAsia="ja-JP"/>
              </w:rPr>
              <w:t xml:space="preserve">　CP：片付けごみ及び公物等発生原単位（</w:t>
            </w:r>
            <w:r w:rsidR="004557F7">
              <w:rPr>
                <w:rFonts w:ascii="HGPｺﾞｼｯｸM" w:eastAsia="HGPｺﾞｼｯｸM" w:hint="eastAsia"/>
                <w:sz w:val="21"/>
                <w:lang w:eastAsia="ja-JP"/>
              </w:rPr>
              <w:t>t</w:t>
            </w:r>
            <w:r w:rsidRPr="0089045F">
              <w:rPr>
                <w:rFonts w:ascii="HGPｺﾞｼｯｸM" w:eastAsia="HGPｺﾞｼｯｸM" w:hint="eastAsia"/>
                <w:sz w:val="21"/>
                <w:lang w:eastAsia="ja-JP"/>
              </w:rPr>
              <w:t>/棟）</w:t>
            </w:r>
          </w:p>
        </w:tc>
      </w:tr>
    </w:tbl>
    <w:p w14:paraId="191F3B10" w14:textId="77777777" w:rsidR="00354E33" w:rsidRPr="00354E33" w:rsidRDefault="00C84E01" w:rsidP="00354E33">
      <w:pPr>
        <w:pStyle w:val="afb"/>
        <w:spacing w:line="0" w:lineRule="atLeast"/>
        <w:jc w:val="left"/>
        <w:rPr>
          <w:rFonts w:ascii="HGPｺﾞｼｯｸM" w:eastAsia="HGPｺﾞｼｯｸM"/>
        </w:rPr>
      </w:pPr>
      <w:r>
        <w:rPr>
          <w:rFonts w:hint="eastAsia"/>
        </w:rPr>
        <w:t xml:space="preserve">　</w:t>
      </w:r>
      <w:r w:rsidR="00423362" w:rsidRPr="00354E33">
        <w:rPr>
          <w:rFonts w:ascii="HGPｺﾞｼｯｸM" w:eastAsia="HGPｺﾞｼｯｸM" w:hint="eastAsia"/>
        </w:rPr>
        <w:t xml:space="preserve"> </w:t>
      </w:r>
      <w:r w:rsidR="00354E33" w:rsidRPr="00354E33">
        <w:rPr>
          <w:rFonts w:ascii="HGPｺﾞｼｯｸM" w:eastAsia="HGPｺﾞｼｯｸM" w:hint="eastAsia"/>
        </w:rPr>
        <w:t>※市町村が半壊建物の解体廃棄物を処理しない場合は半壊建物解体率をゼロに設定するなど実態に合わせて半壊</w:t>
      </w:r>
    </w:p>
    <w:p w14:paraId="7A7930A7" w14:textId="40FF319D" w:rsidR="00354E33" w:rsidRPr="00354E33" w:rsidRDefault="00354E33" w:rsidP="00354E33">
      <w:pPr>
        <w:pStyle w:val="afb"/>
        <w:spacing w:line="0" w:lineRule="atLeast"/>
        <w:ind w:firstLineChars="250" w:firstLine="450"/>
        <w:jc w:val="left"/>
        <w:rPr>
          <w:rFonts w:ascii="HGPｺﾞｼｯｸM" w:eastAsia="HGPｺﾞｼｯｸM"/>
        </w:rPr>
      </w:pPr>
      <w:r w:rsidRPr="00354E33">
        <w:rPr>
          <w:rFonts w:ascii="HGPｺﾞｼｯｸM" w:eastAsia="HGPｺﾞｼｯｸM" w:hint="eastAsia"/>
        </w:rPr>
        <w:t>建物解体率を修正することとする。</w:t>
      </w:r>
    </w:p>
    <w:p w14:paraId="15044809" w14:textId="46299B5B" w:rsidR="00423362" w:rsidRDefault="00480125" w:rsidP="00BB369E">
      <w:pPr>
        <w:pStyle w:val="afb"/>
        <w:ind w:firstLineChars="150" w:firstLine="270"/>
        <w:jc w:val="left"/>
      </w:pPr>
      <w:r>
        <w:rPr>
          <w:rFonts w:hint="eastAsia"/>
        </w:rPr>
        <w:t>出典：環境省</w:t>
      </w:r>
      <w:r w:rsidRPr="00524661">
        <w:rPr>
          <w:rFonts w:hint="eastAsia"/>
        </w:rPr>
        <w:t>災害廃棄物対策指針</w:t>
      </w:r>
      <w:r w:rsidR="005E0DF7">
        <w:rPr>
          <w:rFonts w:hint="eastAsia"/>
        </w:rPr>
        <w:t xml:space="preserve"> </w:t>
      </w:r>
      <w:r w:rsidRPr="00524661">
        <w:rPr>
          <w:rFonts w:hint="eastAsia"/>
        </w:rPr>
        <w:t>技術資料【技</w:t>
      </w:r>
      <w:r w:rsidRPr="00524661">
        <w:t>14-</w:t>
      </w:r>
      <w:r>
        <w:rPr>
          <w:rFonts w:hint="eastAsia"/>
        </w:rPr>
        <w:t>2</w:t>
      </w:r>
      <w:r w:rsidRPr="00524661">
        <w:t>】</w:t>
      </w:r>
      <w:r w:rsidR="005E0DF7">
        <w:rPr>
          <w:rFonts w:hint="eastAsia"/>
        </w:rPr>
        <w:t>（令和5年4月）</w:t>
      </w:r>
      <w:r w:rsidR="003B64B1">
        <w:rPr>
          <w:rFonts w:hint="eastAsia"/>
        </w:rPr>
        <w:t>を</w:t>
      </w:r>
      <w:r w:rsidR="00811258">
        <w:rPr>
          <w:rFonts w:hint="eastAsia"/>
        </w:rPr>
        <w:t>編集</w:t>
      </w:r>
      <w:r w:rsidR="00423362">
        <w:br w:type="page"/>
      </w:r>
    </w:p>
    <w:p w14:paraId="18FC2D9D" w14:textId="054EA0AD" w:rsidR="007E4D2E" w:rsidRPr="00C075B0" w:rsidRDefault="00423362" w:rsidP="00423362">
      <w:pPr>
        <w:pStyle w:val="afa"/>
        <w:rPr>
          <w:color w:val="000000" w:themeColor="text1"/>
        </w:rPr>
      </w:pPr>
      <w:r w:rsidRPr="00C075B0">
        <w:rPr>
          <w:rFonts w:hint="eastAsia"/>
          <w:color w:val="000000" w:themeColor="text1"/>
        </w:rPr>
        <w:lastRenderedPageBreak/>
        <w:t>表2-6-</w:t>
      </w:r>
      <w:r w:rsidR="001A5E5E" w:rsidRPr="00C075B0">
        <w:rPr>
          <w:rFonts w:hint="eastAsia"/>
          <w:color w:val="000000" w:themeColor="text1"/>
        </w:rPr>
        <w:t>3</w:t>
      </w:r>
      <w:r w:rsidRPr="00C075B0">
        <w:rPr>
          <w:rFonts w:hint="eastAsia"/>
          <w:color w:val="000000" w:themeColor="text1"/>
        </w:rPr>
        <w:t xml:space="preserve">　災害廃棄物全体量の推計に用いる各係数</w:t>
      </w:r>
    </w:p>
    <w:tbl>
      <w:tblPr>
        <w:tblStyle w:val="af0"/>
        <w:tblW w:w="9645" w:type="dxa"/>
        <w:jc w:val="center"/>
        <w:tblLayout w:type="fixed"/>
        <w:tblLook w:val="04A0" w:firstRow="1" w:lastRow="0" w:firstColumn="1" w:lastColumn="0" w:noHBand="0" w:noVBand="1"/>
      </w:tblPr>
      <w:tblGrid>
        <w:gridCol w:w="1726"/>
        <w:gridCol w:w="1396"/>
        <w:gridCol w:w="850"/>
        <w:gridCol w:w="851"/>
        <w:gridCol w:w="1205"/>
        <w:gridCol w:w="1205"/>
        <w:gridCol w:w="1205"/>
        <w:gridCol w:w="1207"/>
      </w:tblGrid>
      <w:tr w:rsidR="003B64B1" w:rsidRPr="00423362" w14:paraId="6470D5B1" w14:textId="77777777" w:rsidTr="00707AF0">
        <w:trPr>
          <w:jc w:val="center"/>
        </w:trPr>
        <w:tc>
          <w:tcPr>
            <w:tcW w:w="1726" w:type="dxa"/>
            <w:shd w:val="clear" w:color="auto" w:fill="D9D9D9" w:themeFill="background1" w:themeFillShade="D9"/>
            <w:vAlign w:val="center"/>
          </w:tcPr>
          <w:p w14:paraId="5C3E9844"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項目</w:t>
            </w:r>
            <w:proofErr w:type="spellEnd"/>
          </w:p>
        </w:tc>
        <w:tc>
          <w:tcPr>
            <w:tcW w:w="1396" w:type="dxa"/>
            <w:shd w:val="clear" w:color="auto" w:fill="D9D9D9" w:themeFill="background1" w:themeFillShade="D9"/>
            <w:vAlign w:val="center"/>
          </w:tcPr>
          <w:p w14:paraId="686440AB"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細目</w:t>
            </w:r>
            <w:proofErr w:type="spellEnd"/>
          </w:p>
        </w:tc>
        <w:tc>
          <w:tcPr>
            <w:tcW w:w="850" w:type="dxa"/>
            <w:shd w:val="clear" w:color="auto" w:fill="D9D9D9" w:themeFill="background1" w:themeFillShade="D9"/>
            <w:vAlign w:val="center"/>
          </w:tcPr>
          <w:p w14:paraId="6911C366"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記号</w:t>
            </w:r>
            <w:proofErr w:type="spellEnd"/>
          </w:p>
        </w:tc>
        <w:tc>
          <w:tcPr>
            <w:tcW w:w="851" w:type="dxa"/>
            <w:shd w:val="clear" w:color="auto" w:fill="D9D9D9" w:themeFill="background1" w:themeFillShade="D9"/>
            <w:vAlign w:val="center"/>
          </w:tcPr>
          <w:p w14:paraId="698213BE"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単位</w:t>
            </w:r>
            <w:proofErr w:type="spellEnd"/>
          </w:p>
        </w:tc>
        <w:tc>
          <w:tcPr>
            <w:tcW w:w="1205" w:type="dxa"/>
            <w:shd w:val="clear" w:color="auto" w:fill="D9D9D9" w:themeFill="background1" w:themeFillShade="D9"/>
            <w:vAlign w:val="center"/>
          </w:tcPr>
          <w:p w14:paraId="3E3C4B3F"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地震</w:t>
            </w:r>
          </w:p>
          <w:p w14:paraId="2A1F86F4"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w:t>
            </w:r>
            <w:proofErr w:type="spellStart"/>
            <w:r w:rsidRPr="00423362">
              <w:rPr>
                <w:rFonts w:ascii="HGPｺﾞｼｯｸM" w:eastAsia="HGPｺﾞｼｯｸM" w:hAnsi="ＭＳ 明朝" w:hint="eastAsia"/>
                <w:color w:val="000000" w:themeColor="text1"/>
                <w:sz w:val="21"/>
                <w:szCs w:val="21"/>
              </w:rPr>
              <w:t>揺れ</w:t>
            </w:r>
            <w:proofErr w:type="spellEnd"/>
            <w:r w:rsidRPr="00423362">
              <w:rPr>
                <w:rFonts w:ascii="HGPｺﾞｼｯｸM" w:eastAsia="HGPｺﾞｼｯｸM" w:hAnsi="ＭＳ 明朝" w:hint="eastAsia"/>
                <w:color w:val="000000" w:themeColor="text1"/>
                <w:sz w:val="21"/>
                <w:szCs w:val="21"/>
              </w:rPr>
              <w:t>）</w:t>
            </w:r>
          </w:p>
        </w:tc>
        <w:tc>
          <w:tcPr>
            <w:tcW w:w="1205" w:type="dxa"/>
            <w:shd w:val="clear" w:color="auto" w:fill="D9D9D9" w:themeFill="background1" w:themeFillShade="D9"/>
            <w:vAlign w:val="center"/>
          </w:tcPr>
          <w:p w14:paraId="16891B08"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地震</w:t>
            </w:r>
          </w:p>
          <w:p w14:paraId="24DEB3F6"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w:t>
            </w:r>
            <w:proofErr w:type="spellStart"/>
            <w:r w:rsidRPr="00423362">
              <w:rPr>
                <w:rFonts w:ascii="HGPｺﾞｼｯｸM" w:eastAsia="HGPｺﾞｼｯｸM" w:hAnsi="ＭＳ 明朝" w:hint="eastAsia"/>
                <w:color w:val="000000" w:themeColor="text1"/>
                <w:sz w:val="21"/>
                <w:szCs w:val="21"/>
              </w:rPr>
              <w:t>津波</w:t>
            </w:r>
            <w:proofErr w:type="spellEnd"/>
            <w:r w:rsidRPr="00423362">
              <w:rPr>
                <w:rFonts w:ascii="HGPｺﾞｼｯｸM" w:eastAsia="HGPｺﾞｼｯｸM" w:hAnsi="ＭＳ 明朝" w:hint="eastAsia"/>
                <w:color w:val="000000" w:themeColor="text1"/>
                <w:sz w:val="21"/>
                <w:szCs w:val="21"/>
              </w:rPr>
              <w:t>）</w:t>
            </w:r>
          </w:p>
        </w:tc>
        <w:tc>
          <w:tcPr>
            <w:tcW w:w="1205" w:type="dxa"/>
            <w:shd w:val="clear" w:color="auto" w:fill="D9D9D9" w:themeFill="background1" w:themeFillShade="D9"/>
            <w:vAlign w:val="center"/>
          </w:tcPr>
          <w:p w14:paraId="0EAAA4BC"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水害</w:t>
            </w:r>
            <w:proofErr w:type="spellEnd"/>
          </w:p>
        </w:tc>
        <w:tc>
          <w:tcPr>
            <w:tcW w:w="1207" w:type="dxa"/>
            <w:shd w:val="clear" w:color="auto" w:fill="D9D9D9" w:themeFill="background1" w:themeFillShade="D9"/>
            <w:vAlign w:val="center"/>
          </w:tcPr>
          <w:p w14:paraId="437E74E6"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土砂</w:t>
            </w:r>
            <w:proofErr w:type="spellEnd"/>
          </w:p>
          <w:p w14:paraId="655762A9"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災害</w:t>
            </w:r>
            <w:proofErr w:type="spellEnd"/>
          </w:p>
        </w:tc>
      </w:tr>
      <w:tr w:rsidR="00423362" w:rsidRPr="00423362" w14:paraId="39881AEA" w14:textId="77777777" w:rsidTr="001A5E5E">
        <w:trPr>
          <w:trHeight w:val="340"/>
          <w:jc w:val="center"/>
        </w:trPr>
        <w:tc>
          <w:tcPr>
            <w:tcW w:w="1726" w:type="dxa"/>
            <w:vMerge w:val="restart"/>
            <w:vAlign w:val="center"/>
          </w:tcPr>
          <w:p w14:paraId="57C2E182"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建物発生原単位</w:t>
            </w:r>
            <w:proofErr w:type="spellEnd"/>
          </w:p>
        </w:tc>
        <w:tc>
          <w:tcPr>
            <w:tcW w:w="1396" w:type="dxa"/>
            <w:vAlign w:val="center"/>
          </w:tcPr>
          <w:p w14:paraId="6A521BE1"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木造建物</w:t>
            </w:r>
            <w:proofErr w:type="spellEnd"/>
          </w:p>
        </w:tc>
        <w:tc>
          <w:tcPr>
            <w:tcW w:w="850" w:type="dxa"/>
            <w:vAlign w:val="center"/>
          </w:tcPr>
          <w:p w14:paraId="6B0476E7"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ａ</w:t>
            </w:r>
            <w:r w:rsidRPr="00423362">
              <w:rPr>
                <w:rFonts w:ascii="HGPｺﾞｼｯｸM" w:eastAsia="HGPｺﾞｼｯｸM" w:hAnsi="ＭＳ 明朝" w:hint="eastAsia"/>
                <w:color w:val="000000" w:themeColor="text1"/>
                <w:sz w:val="21"/>
                <w:szCs w:val="21"/>
                <w:vertAlign w:val="subscript"/>
              </w:rPr>
              <w:t>１</w:t>
            </w:r>
          </w:p>
        </w:tc>
        <w:tc>
          <w:tcPr>
            <w:tcW w:w="851" w:type="dxa"/>
            <w:vMerge w:val="restart"/>
            <w:vAlign w:val="center"/>
          </w:tcPr>
          <w:p w14:paraId="255278E6"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t/ｍ</w:t>
            </w:r>
            <w:r w:rsidRPr="00423362">
              <w:rPr>
                <w:rFonts w:ascii="HGPｺﾞｼｯｸM" w:eastAsia="HGPｺﾞｼｯｸM" w:hAnsi="ＭＳ 明朝" w:hint="eastAsia"/>
                <w:color w:val="000000" w:themeColor="text1"/>
                <w:sz w:val="21"/>
                <w:szCs w:val="21"/>
                <w:vertAlign w:val="superscript"/>
              </w:rPr>
              <w:t>２</w:t>
            </w:r>
          </w:p>
        </w:tc>
        <w:tc>
          <w:tcPr>
            <w:tcW w:w="4822" w:type="dxa"/>
            <w:gridSpan w:val="4"/>
            <w:vAlign w:val="center"/>
          </w:tcPr>
          <w:p w14:paraId="67F4E87E" w14:textId="361518DD" w:rsidR="00423362" w:rsidRPr="00AD1834" w:rsidRDefault="00423362" w:rsidP="00423362">
            <w:pPr>
              <w:jc w:val="center"/>
              <w:rPr>
                <w:rFonts w:ascii="HGPｺﾞｼｯｸM" w:eastAsia="HGPｺﾞｼｯｸM" w:hAnsi="ＭＳ 明朝"/>
                <w:color w:val="000000" w:themeColor="text1"/>
                <w:sz w:val="21"/>
                <w:szCs w:val="21"/>
                <w:lang w:eastAsia="ja-JP"/>
              </w:rPr>
            </w:pPr>
            <w:r w:rsidRPr="00AD1834">
              <w:rPr>
                <w:rFonts w:ascii="HGPｺﾞｼｯｸM" w:eastAsia="HGPｺﾞｼｯｸM" w:hAnsi="ＭＳ 明朝" w:hint="eastAsia"/>
                <w:color w:val="000000" w:themeColor="text1"/>
                <w:sz w:val="21"/>
                <w:szCs w:val="21"/>
                <w:lang w:eastAsia="ja-JP"/>
              </w:rPr>
              <w:t>0.5</w:t>
            </w:r>
            <w:r w:rsidR="00E4499C" w:rsidRPr="00AD1834">
              <w:rPr>
                <w:rFonts w:ascii="HGPｺﾞｼｯｸM" w:eastAsia="HGPｺﾞｼｯｸM" w:hAnsi="ＭＳ 明朝" w:hint="eastAsia"/>
                <w:color w:val="000000" w:themeColor="text1"/>
                <w:sz w:val="21"/>
                <w:szCs w:val="21"/>
                <w:lang w:eastAsia="ja-JP"/>
              </w:rPr>
              <w:t>（火災焼失の場合：0.3）</w:t>
            </w:r>
          </w:p>
        </w:tc>
      </w:tr>
      <w:tr w:rsidR="00423362" w:rsidRPr="00423362" w14:paraId="4FD1629D" w14:textId="77777777" w:rsidTr="001A5E5E">
        <w:trPr>
          <w:trHeight w:val="340"/>
          <w:jc w:val="center"/>
        </w:trPr>
        <w:tc>
          <w:tcPr>
            <w:tcW w:w="1726" w:type="dxa"/>
            <w:vMerge/>
            <w:vAlign w:val="center"/>
          </w:tcPr>
          <w:p w14:paraId="357D677D" w14:textId="77777777" w:rsidR="00423362" w:rsidRPr="00423362" w:rsidRDefault="00423362" w:rsidP="00423362">
            <w:pPr>
              <w:jc w:val="center"/>
              <w:rPr>
                <w:rFonts w:ascii="HGPｺﾞｼｯｸM" w:eastAsia="HGPｺﾞｼｯｸM" w:hAnsi="ＭＳ 明朝"/>
                <w:color w:val="000000" w:themeColor="text1"/>
                <w:sz w:val="21"/>
                <w:szCs w:val="21"/>
                <w:lang w:eastAsia="ja-JP"/>
              </w:rPr>
            </w:pPr>
          </w:p>
        </w:tc>
        <w:tc>
          <w:tcPr>
            <w:tcW w:w="1396" w:type="dxa"/>
            <w:vAlign w:val="center"/>
          </w:tcPr>
          <w:p w14:paraId="26F7F024"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非木造建物</w:t>
            </w:r>
            <w:proofErr w:type="spellEnd"/>
          </w:p>
        </w:tc>
        <w:tc>
          <w:tcPr>
            <w:tcW w:w="850" w:type="dxa"/>
            <w:vAlign w:val="center"/>
          </w:tcPr>
          <w:p w14:paraId="10C464BB"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ａ</w:t>
            </w:r>
            <w:r w:rsidRPr="00423362">
              <w:rPr>
                <w:rFonts w:ascii="HGPｺﾞｼｯｸM" w:eastAsia="HGPｺﾞｼｯｸM" w:hAnsi="ＭＳ 明朝" w:hint="eastAsia"/>
                <w:color w:val="000000" w:themeColor="text1"/>
                <w:sz w:val="21"/>
                <w:szCs w:val="21"/>
                <w:vertAlign w:val="subscript"/>
              </w:rPr>
              <w:t>２</w:t>
            </w:r>
          </w:p>
        </w:tc>
        <w:tc>
          <w:tcPr>
            <w:tcW w:w="851" w:type="dxa"/>
            <w:vMerge/>
            <w:vAlign w:val="center"/>
          </w:tcPr>
          <w:p w14:paraId="595910A1" w14:textId="77777777" w:rsidR="00423362" w:rsidRPr="00423362" w:rsidRDefault="00423362" w:rsidP="00423362">
            <w:pPr>
              <w:jc w:val="center"/>
              <w:rPr>
                <w:rFonts w:ascii="HGPｺﾞｼｯｸM" w:eastAsia="HGPｺﾞｼｯｸM" w:hAnsi="ＭＳ 明朝"/>
                <w:color w:val="000000" w:themeColor="text1"/>
                <w:sz w:val="21"/>
                <w:szCs w:val="21"/>
              </w:rPr>
            </w:pPr>
          </w:p>
        </w:tc>
        <w:tc>
          <w:tcPr>
            <w:tcW w:w="4822" w:type="dxa"/>
            <w:gridSpan w:val="4"/>
            <w:vAlign w:val="center"/>
          </w:tcPr>
          <w:p w14:paraId="48DFE141" w14:textId="451B5317" w:rsidR="00423362" w:rsidRPr="00AD1834" w:rsidRDefault="00423362" w:rsidP="00423362">
            <w:pPr>
              <w:jc w:val="center"/>
              <w:rPr>
                <w:rFonts w:ascii="HGPｺﾞｼｯｸM" w:eastAsia="HGPｺﾞｼｯｸM" w:hAnsi="ＭＳ 明朝"/>
                <w:color w:val="000000" w:themeColor="text1"/>
                <w:sz w:val="21"/>
                <w:szCs w:val="21"/>
                <w:lang w:eastAsia="ja-JP"/>
              </w:rPr>
            </w:pPr>
            <w:r w:rsidRPr="00AD1834">
              <w:rPr>
                <w:rFonts w:ascii="HGPｺﾞｼｯｸM" w:eastAsia="HGPｺﾞｼｯｸM" w:hAnsi="ＭＳ 明朝" w:hint="eastAsia"/>
                <w:color w:val="000000" w:themeColor="text1"/>
                <w:sz w:val="21"/>
                <w:szCs w:val="21"/>
                <w:lang w:eastAsia="ja-JP"/>
              </w:rPr>
              <w:t>1.2</w:t>
            </w:r>
            <w:r w:rsidR="00E4499C" w:rsidRPr="00AD1834">
              <w:rPr>
                <w:rFonts w:ascii="HGPｺﾞｼｯｸM" w:eastAsia="HGPｺﾞｼｯｸM" w:hAnsi="ＭＳ 明朝" w:hint="eastAsia"/>
                <w:color w:val="000000" w:themeColor="text1"/>
                <w:sz w:val="21"/>
                <w:szCs w:val="21"/>
                <w:lang w:eastAsia="ja-JP"/>
              </w:rPr>
              <w:t>（火災焼失の場合：1.0）</w:t>
            </w:r>
          </w:p>
        </w:tc>
      </w:tr>
      <w:tr w:rsidR="00484C85" w:rsidRPr="00423362" w14:paraId="4E71C093" w14:textId="77777777" w:rsidTr="001A5E5E">
        <w:trPr>
          <w:trHeight w:val="340"/>
          <w:jc w:val="center"/>
        </w:trPr>
        <w:tc>
          <w:tcPr>
            <w:tcW w:w="1726" w:type="dxa"/>
            <w:vMerge w:val="restart"/>
            <w:vAlign w:val="center"/>
          </w:tcPr>
          <w:p w14:paraId="3D11AD4A" w14:textId="462DC3E4" w:rsidR="00484C85" w:rsidRPr="00423362" w:rsidRDefault="00484C85" w:rsidP="00484C85">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延べ床面積</w:t>
            </w:r>
            <w:proofErr w:type="spellEnd"/>
          </w:p>
        </w:tc>
        <w:tc>
          <w:tcPr>
            <w:tcW w:w="1396" w:type="dxa"/>
            <w:vAlign w:val="center"/>
          </w:tcPr>
          <w:p w14:paraId="6A31B830" w14:textId="77777777" w:rsidR="00484C85" w:rsidRPr="00423362" w:rsidRDefault="00484C85"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木造建物</w:t>
            </w:r>
            <w:proofErr w:type="spellEnd"/>
          </w:p>
        </w:tc>
        <w:tc>
          <w:tcPr>
            <w:tcW w:w="850" w:type="dxa"/>
            <w:vAlign w:val="center"/>
          </w:tcPr>
          <w:p w14:paraId="1073EE25" w14:textId="77777777" w:rsidR="00484C85" w:rsidRPr="00423362" w:rsidRDefault="00484C85"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Ａ</w:t>
            </w:r>
            <w:r w:rsidRPr="00423362">
              <w:rPr>
                <w:rFonts w:ascii="HGPｺﾞｼｯｸM" w:eastAsia="HGPｺﾞｼｯｸM" w:hAnsi="ＭＳ 明朝" w:hint="eastAsia"/>
                <w:color w:val="000000" w:themeColor="text1"/>
                <w:sz w:val="21"/>
                <w:szCs w:val="21"/>
                <w:vertAlign w:val="subscript"/>
              </w:rPr>
              <w:t>１</w:t>
            </w:r>
          </w:p>
        </w:tc>
        <w:tc>
          <w:tcPr>
            <w:tcW w:w="851" w:type="dxa"/>
            <w:vMerge w:val="restart"/>
            <w:vAlign w:val="center"/>
          </w:tcPr>
          <w:p w14:paraId="4A83B9B6" w14:textId="77777777" w:rsidR="00484C85" w:rsidRPr="00423362" w:rsidRDefault="00484C85"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ｍ</w:t>
            </w:r>
            <w:r w:rsidRPr="00423362">
              <w:rPr>
                <w:rFonts w:ascii="HGPｺﾞｼｯｸM" w:eastAsia="HGPｺﾞｼｯｸM" w:hAnsi="ＭＳ 明朝" w:hint="eastAsia"/>
                <w:color w:val="000000" w:themeColor="text1"/>
                <w:sz w:val="21"/>
                <w:szCs w:val="21"/>
                <w:vertAlign w:val="superscript"/>
              </w:rPr>
              <w:t>２</w:t>
            </w:r>
            <w:r w:rsidRPr="00423362">
              <w:rPr>
                <w:rFonts w:ascii="HGPｺﾞｼｯｸM" w:eastAsia="HGPｺﾞｼｯｸM" w:hAnsi="ＭＳ 明朝" w:hint="eastAsia"/>
                <w:color w:val="000000" w:themeColor="text1"/>
                <w:sz w:val="21"/>
                <w:szCs w:val="21"/>
              </w:rPr>
              <w:t>/棟</w:t>
            </w:r>
          </w:p>
        </w:tc>
        <w:tc>
          <w:tcPr>
            <w:tcW w:w="4822" w:type="dxa"/>
            <w:gridSpan w:val="4"/>
            <w:vAlign w:val="center"/>
          </w:tcPr>
          <w:p w14:paraId="36BB672B" w14:textId="3E9D7B2C" w:rsidR="00484C85" w:rsidRPr="008D64BB" w:rsidRDefault="00484C85" w:rsidP="00484C85">
            <w:pPr>
              <w:jc w:val="center"/>
              <w:rPr>
                <w:rFonts w:ascii="HGPｺﾞｼｯｸM" w:eastAsia="HGPｺﾞｼｯｸM" w:hAnsi="ＭＳ 明朝"/>
                <w:color w:val="FF0000"/>
                <w:sz w:val="21"/>
                <w:szCs w:val="21"/>
              </w:rPr>
            </w:pPr>
            <w:r>
              <w:rPr>
                <w:rFonts w:ascii="HGPｺﾞｼｯｸM" w:eastAsia="HGPｺﾞｼｯｸM" w:hAnsi="ＭＳ 明朝" w:hint="eastAsia"/>
                <w:color w:val="FF0000"/>
                <w:sz w:val="21"/>
                <w:szCs w:val="21"/>
                <w:lang w:eastAsia="ja-JP"/>
              </w:rPr>
              <w:t>○○</w:t>
            </w:r>
            <w:r w:rsidRPr="00484C85">
              <w:rPr>
                <w:rFonts w:ascii="HGPｺﾞｼｯｸM" w:eastAsia="HGPｺﾞｼｯｸM" w:hAnsi="ＭＳ 明朝" w:hint="eastAsia"/>
                <w:color w:val="FF0000"/>
                <w:sz w:val="21"/>
                <w:szCs w:val="21"/>
                <w:vertAlign w:val="superscript"/>
                <w:lang w:eastAsia="ja-JP"/>
              </w:rPr>
              <w:t>※1</w:t>
            </w:r>
          </w:p>
        </w:tc>
      </w:tr>
      <w:tr w:rsidR="00484C85" w:rsidRPr="00423362" w14:paraId="62B37882" w14:textId="77777777" w:rsidTr="001A5E5E">
        <w:trPr>
          <w:trHeight w:val="340"/>
          <w:jc w:val="center"/>
        </w:trPr>
        <w:tc>
          <w:tcPr>
            <w:tcW w:w="1726" w:type="dxa"/>
            <w:vMerge/>
            <w:vAlign w:val="center"/>
          </w:tcPr>
          <w:p w14:paraId="7CF5AD14" w14:textId="77777777" w:rsidR="00484C85" w:rsidRPr="00423362" w:rsidRDefault="00484C85" w:rsidP="00423362">
            <w:pPr>
              <w:jc w:val="center"/>
              <w:rPr>
                <w:rFonts w:ascii="HGPｺﾞｼｯｸM" w:eastAsia="HGPｺﾞｼｯｸM" w:hAnsi="ＭＳ 明朝"/>
                <w:color w:val="000000" w:themeColor="text1"/>
                <w:sz w:val="21"/>
                <w:szCs w:val="21"/>
              </w:rPr>
            </w:pPr>
          </w:p>
        </w:tc>
        <w:tc>
          <w:tcPr>
            <w:tcW w:w="1396" w:type="dxa"/>
            <w:vAlign w:val="center"/>
          </w:tcPr>
          <w:p w14:paraId="77FDC4C2" w14:textId="77777777" w:rsidR="00484C85" w:rsidRPr="00423362" w:rsidRDefault="00484C85"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非木造建物</w:t>
            </w:r>
            <w:proofErr w:type="spellEnd"/>
          </w:p>
        </w:tc>
        <w:tc>
          <w:tcPr>
            <w:tcW w:w="850" w:type="dxa"/>
            <w:vAlign w:val="center"/>
          </w:tcPr>
          <w:p w14:paraId="5D724747" w14:textId="77777777" w:rsidR="00484C85" w:rsidRPr="00423362" w:rsidRDefault="00484C85"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Ａ</w:t>
            </w:r>
            <w:r w:rsidRPr="00423362">
              <w:rPr>
                <w:rFonts w:ascii="HGPｺﾞｼｯｸM" w:eastAsia="HGPｺﾞｼｯｸM" w:hAnsi="ＭＳ 明朝" w:hint="eastAsia"/>
                <w:color w:val="000000" w:themeColor="text1"/>
                <w:sz w:val="21"/>
                <w:szCs w:val="21"/>
                <w:vertAlign w:val="subscript"/>
              </w:rPr>
              <w:t>２</w:t>
            </w:r>
          </w:p>
        </w:tc>
        <w:tc>
          <w:tcPr>
            <w:tcW w:w="851" w:type="dxa"/>
            <w:vMerge/>
            <w:vAlign w:val="center"/>
          </w:tcPr>
          <w:p w14:paraId="042551ED" w14:textId="77777777" w:rsidR="00484C85" w:rsidRPr="00423362" w:rsidRDefault="00484C85" w:rsidP="00423362">
            <w:pPr>
              <w:jc w:val="center"/>
              <w:rPr>
                <w:rFonts w:ascii="HGPｺﾞｼｯｸM" w:eastAsia="HGPｺﾞｼｯｸM" w:hAnsi="ＭＳ 明朝"/>
                <w:color w:val="000000" w:themeColor="text1"/>
                <w:sz w:val="21"/>
                <w:szCs w:val="21"/>
              </w:rPr>
            </w:pPr>
          </w:p>
        </w:tc>
        <w:tc>
          <w:tcPr>
            <w:tcW w:w="4822" w:type="dxa"/>
            <w:gridSpan w:val="4"/>
            <w:vAlign w:val="center"/>
          </w:tcPr>
          <w:p w14:paraId="26C4B07D" w14:textId="0B29570D" w:rsidR="00484C85" w:rsidRPr="008D64BB" w:rsidRDefault="00484C85" w:rsidP="00484C85">
            <w:pPr>
              <w:jc w:val="center"/>
              <w:rPr>
                <w:rFonts w:ascii="HGPｺﾞｼｯｸM" w:eastAsia="HGPｺﾞｼｯｸM" w:hAnsi="ＭＳ 明朝"/>
                <w:color w:val="FF0000"/>
                <w:sz w:val="21"/>
                <w:szCs w:val="21"/>
              </w:rPr>
            </w:pPr>
            <w:r>
              <w:rPr>
                <w:rFonts w:ascii="HGPｺﾞｼｯｸM" w:eastAsia="HGPｺﾞｼｯｸM" w:hAnsi="ＭＳ 明朝" w:hint="eastAsia"/>
                <w:color w:val="FF0000"/>
                <w:sz w:val="21"/>
                <w:szCs w:val="21"/>
                <w:lang w:eastAsia="ja-JP"/>
              </w:rPr>
              <w:t>○○</w:t>
            </w:r>
            <w:r w:rsidRPr="00484C85">
              <w:rPr>
                <w:rFonts w:ascii="HGPｺﾞｼｯｸM" w:eastAsia="HGPｺﾞｼｯｸM" w:hAnsi="ＭＳ 明朝" w:hint="eastAsia"/>
                <w:color w:val="FF0000"/>
                <w:sz w:val="21"/>
                <w:szCs w:val="21"/>
                <w:vertAlign w:val="superscript"/>
                <w:lang w:eastAsia="ja-JP"/>
              </w:rPr>
              <w:t>※1</w:t>
            </w:r>
          </w:p>
        </w:tc>
      </w:tr>
      <w:tr w:rsidR="00423362" w:rsidRPr="00423362" w14:paraId="606006BA" w14:textId="77777777" w:rsidTr="001A5E5E">
        <w:trPr>
          <w:trHeight w:val="340"/>
          <w:jc w:val="center"/>
        </w:trPr>
        <w:tc>
          <w:tcPr>
            <w:tcW w:w="1726" w:type="dxa"/>
            <w:vAlign w:val="center"/>
          </w:tcPr>
          <w:p w14:paraId="1A230FE9" w14:textId="77777777" w:rsidR="00423362" w:rsidRPr="00423362" w:rsidRDefault="00423362" w:rsidP="00EA3EEB">
            <w:pPr>
              <w:ind w:leftChars="-50" w:left="-110" w:rightChars="-50" w:right="-110"/>
              <w:jc w:val="center"/>
              <w:rPr>
                <w:rFonts w:ascii="HGPｺﾞｼｯｸM" w:eastAsia="HGPｺﾞｼｯｸM" w:hAnsi="ＭＳ 明朝"/>
                <w:color w:val="000000" w:themeColor="text1"/>
                <w:sz w:val="21"/>
                <w:szCs w:val="21"/>
                <w:lang w:eastAsia="ja-JP"/>
              </w:rPr>
            </w:pPr>
            <w:r w:rsidRPr="00423362">
              <w:rPr>
                <w:rFonts w:ascii="HGPｺﾞｼｯｸM" w:eastAsia="HGPｺﾞｼｯｸM" w:hAnsi="ＭＳ 明朝" w:hint="eastAsia"/>
                <w:color w:val="000000" w:themeColor="text1"/>
                <w:sz w:val="21"/>
                <w:szCs w:val="21"/>
                <w:lang w:eastAsia="ja-JP"/>
              </w:rPr>
              <w:t>解体棟数の木造、非木造の内訳</w:t>
            </w:r>
          </w:p>
        </w:tc>
        <w:tc>
          <w:tcPr>
            <w:tcW w:w="1396" w:type="dxa"/>
            <w:vAlign w:val="center"/>
          </w:tcPr>
          <w:p w14:paraId="4E261AB6"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木造：非木造</w:t>
            </w:r>
            <w:proofErr w:type="spellEnd"/>
          </w:p>
        </w:tc>
        <w:tc>
          <w:tcPr>
            <w:tcW w:w="850" w:type="dxa"/>
            <w:vAlign w:val="center"/>
          </w:tcPr>
          <w:p w14:paraId="26DB9362"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r</w:t>
            </w:r>
            <w:r w:rsidRPr="00423362">
              <w:rPr>
                <w:rFonts w:ascii="HGPｺﾞｼｯｸM" w:eastAsia="HGPｺﾞｼｯｸM" w:hAnsi="ＭＳ 明朝" w:hint="eastAsia"/>
                <w:color w:val="000000" w:themeColor="text1"/>
                <w:sz w:val="21"/>
                <w:szCs w:val="21"/>
                <w:vertAlign w:val="subscript"/>
              </w:rPr>
              <w:t>1</w:t>
            </w:r>
            <w:r w:rsidRPr="00423362">
              <w:rPr>
                <w:rFonts w:ascii="HGPｺﾞｼｯｸM" w:eastAsia="HGPｺﾞｼｯｸM" w:hAnsi="ＭＳ 明朝" w:hint="eastAsia"/>
                <w:color w:val="000000" w:themeColor="text1"/>
                <w:sz w:val="21"/>
                <w:szCs w:val="21"/>
              </w:rPr>
              <w:t>：r</w:t>
            </w:r>
            <w:r w:rsidRPr="00423362">
              <w:rPr>
                <w:rFonts w:ascii="HGPｺﾞｼｯｸM" w:eastAsia="HGPｺﾞｼｯｸM" w:hAnsi="ＭＳ 明朝" w:hint="eastAsia"/>
                <w:color w:val="000000" w:themeColor="text1"/>
                <w:sz w:val="21"/>
                <w:szCs w:val="21"/>
                <w:vertAlign w:val="subscript"/>
              </w:rPr>
              <w:t>2</w:t>
            </w:r>
          </w:p>
        </w:tc>
        <w:tc>
          <w:tcPr>
            <w:tcW w:w="851" w:type="dxa"/>
            <w:vAlign w:val="center"/>
          </w:tcPr>
          <w:p w14:paraId="50B1D338"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w:t>
            </w:r>
          </w:p>
        </w:tc>
        <w:tc>
          <w:tcPr>
            <w:tcW w:w="4822" w:type="dxa"/>
            <w:gridSpan w:val="4"/>
            <w:vAlign w:val="center"/>
          </w:tcPr>
          <w:p w14:paraId="2A17713D" w14:textId="5575C38E" w:rsidR="00423362" w:rsidRPr="008D64BB" w:rsidRDefault="00707AF0" w:rsidP="00707AF0">
            <w:pPr>
              <w:jc w:val="center"/>
              <w:rPr>
                <w:rFonts w:ascii="HGPｺﾞｼｯｸM" w:eastAsia="HGPｺﾞｼｯｸM" w:hAnsi="ＭＳ 明朝"/>
                <w:color w:val="FF0000"/>
                <w:sz w:val="21"/>
                <w:szCs w:val="21"/>
                <w:lang w:eastAsia="ja-JP"/>
              </w:rPr>
            </w:pPr>
            <w:r w:rsidRPr="00707AF0">
              <w:rPr>
                <w:rFonts w:ascii="HGPｺﾞｼｯｸM" w:eastAsia="HGPｺﾞｼｯｸM" w:hAnsi="ＭＳ 明朝" w:hint="eastAsia"/>
                <w:color w:val="000000" w:themeColor="text1"/>
                <w:sz w:val="21"/>
                <w:szCs w:val="21"/>
                <w:lang w:eastAsia="ja-JP"/>
              </w:rPr>
              <w:t>【北海道】</w:t>
            </w:r>
            <w:r w:rsidR="00423362" w:rsidRPr="00707AF0">
              <w:rPr>
                <w:rFonts w:ascii="HGPｺﾞｼｯｸM" w:eastAsia="HGPｺﾞｼｯｸM" w:hAnsi="ＭＳ 明朝" w:hint="eastAsia"/>
                <w:color w:val="000000" w:themeColor="text1"/>
                <w:sz w:val="21"/>
                <w:szCs w:val="21"/>
                <w:lang w:eastAsia="ja-JP"/>
              </w:rPr>
              <w:t>木造</w:t>
            </w:r>
            <w:r w:rsidRPr="00707AF0">
              <w:rPr>
                <w:rFonts w:ascii="HGPｺﾞｼｯｸM" w:eastAsia="HGPｺﾞｼｯｸM" w:hAnsi="ＭＳ 明朝" w:hint="eastAsia"/>
                <w:color w:val="000000" w:themeColor="text1"/>
                <w:sz w:val="21"/>
                <w:szCs w:val="21"/>
                <w:lang w:eastAsia="ja-JP"/>
              </w:rPr>
              <w:t>89.2</w:t>
            </w:r>
            <w:r w:rsidR="00423362" w:rsidRPr="00707AF0">
              <w:rPr>
                <w:rFonts w:ascii="HGPｺﾞｼｯｸM" w:eastAsia="HGPｺﾞｼｯｸM" w:hAnsi="ＭＳ 明朝" w:hint="eastAsia"/>
                <w:color w:val="000000" w:themeColor="text1"/>
                <w:sz w:val="21"/>
                <w:szCs w:val="21"/>
                <w:lang w:eastAsia="ja-JP"/>
              </w:rPr>
              <w:t>%、非木造</w:t>
            </w:r>
            <w:r w:rsidRPr="00707AF0">
              <w:rPr>
                <w:rFonts w:ascii="HGPｺﾞｼｯｸM" w:eastAsia="HGPｺﾞｼｯｸM" w:hAnsi="ＭＳ 明朝" w:hint="eastAsia"/>
                <w:color w:val="000000" w:themeColor="text1"/>
                <w:sz w:val="21"/>
                <w:szCs w:val="21"/>
                <w:lang w:eastAsia="ja-JP"/>
              </w:rPr>
              <w:t>10.8</w:t>
            </w:r>
            <w:r w:rsidR="00423362" w:rsidRPr="00707AF0">
              <w:rPr>
                <w:rFonts w:ascii="HGPｺﾞｼｯｸM" w:eastAsia="HGPｺﾞｼｯｸM" w:hAnsi="ＭＳ 明朝" w:hint="eastAsia"/>
                <w:color w:val="000000" w:themeColor="text1"/>
                <w:sz w:val="21"/>
                <w:szCs w:val="21"/>
                <w:lang w:eastAsia="ja-JP"/>
              </w:rPr>
              <w:t>%</w:t>
            </w:r>
          </w:p>
        </w:tc>
      </w:tr>
      <w:tr w:rsidR="00423362" w:rsidRPr="00423362" w14:paraId="7A0A8505" w14:textId="77777777" w:rsidTr="001A5E5E">
        <w:trPr>
          <w:trHeight w:val="340"/>
          <w:jc w:val="center"/>
        </w:trPr>
        <w:tc>
          <w:tcPr>
            <w:tcW w:w="1726" w:type="dxa"/>
            <w:vMerge w:val="restart"/>
            <w:vAlign w:val="center"/>
          </w:tcPr>
          <w:p w14:paraId="5EEEF80B"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解体率</w:t>
            </w:r>
            <w:proofErr w:type="spellEnd"/>
          </w:p>
        </w:tc>
        <w:tc>
          <w:tcPr>
            <w:tcW w:w="1396" w:type="dxa"/>
            <w:vAlign w:val="center"/>
          </w:tcPr>
          <w:p w14:paraId="10AE9C1C"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全壊</w:t>
            </w:r>
            <w:proofErr w:type="spellEnd"/>
          </w:p>
        </w:tc>
        <w:tc>
          <w:tcPr>
            <w:tcW w:w="850" w:type="dxa"/>
            <w:vAlign w:val="center"/>
          </w:tcPr>
          <w:p w14:paraId="15A7970C"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ｂ</w:t>
            </w:r>
            <w:r w:rsidRPr="00423362">
              <w:rPr>
                <w:rFonts w:ascii="HGPｺﾞｼｯｸM" w:eastAsia="HGPｺﾞｼｯｸM" w:hAnsi="ＭＳ 明朝" w:hint="eastAsia"/>
                <w:color w:val="000000" w:themeColor="text1"/>
                <w:sz w:val="21"/>
                <w:szCs w:val="21"/>
                <w:vertAlign w:val="subscript"/>
              </w:rPr>
              <w:t>１</w:t>
            </w:r>
          </w:p>
        </w:tc>
        <w:tc>
          <w:tcPr>
            <w:tcW w:w="851" w:type="dxa"/>
            <w:vAlign w:val="center"/>
          </w:tcPr>
          <w:p w14:paraId="595A55AA"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w:t>
            </w:r>
          </w:p>
        </w:tc>
        <w:tc>
          <w:tcPr>
            <w:tcW w:w="1205" w:type="dxa"/>
            <w:vAlign w:val="center"/>
          </w:tcPr>
          <w:p w14:paraId="79953E56"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0.75</w:t>
            </w:r>
          </w:p>
        </w:tc>
        <w:tc>
          <w:tcPr>
            <w:tcW w:w="1205" w:type="dxa"/>
            <w:vAlign w:val="center"/>
          </w:tcPr>
          <w:p w14:paraId="6D855270"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1.00</w:t>
            </w:r>
          </w:p>
        </w:tc>
        <w:tc>
          <w:tcPr>
            <w:tcW w:w="2412" w:type="dxa"/>
            <w:gridSpan w:val="2"/>
            <w:vAlign w:val="center"/>
          </w:tcPr>
          <w:p w14:paraId="2EB893CA"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0.5</w:t>
            </w:r>
          </w:p>
        </w:tc>
      </w:tr>
      <w:tr w:rsidR="00423362" w:rsidRPr="00423362" w14:paraId="2271C1B3" w14:textId="77777777" w:rsidTr="001A5E5E">
        <w:trPr>
          <w:trHeight w:val="340"/>
          <w:jc w:val="center"/>
        </w:trPr>
        <w:tc>
          <w:tcPr>
            <w:tcW w:w="1726" w:type="dxa"/>
            <w:vMerge/>
            <w:vAlign w:val="center"/>
          </w:tcPr>
          <w:p w14:paraId="009E0C74" w14:textId="77777777" w:rsidR="00423362" w:rsidRPr="00423362" w:rsidRDefault="00423362" w:rsidP="00423362">
            <w:pPr>
              <w:jc w:val="center"/>
              <w:rPr>
                <w:rFonts w:ascii="HGPｺﾞｼｯｸM" w:eastAsia="HGPｺﾞｼｯｸM" w:hAnsi="ＭＳ 明朝"/>
                <w:color w:val="000000" w:themeColor="text1"/>
                <w:sz w:val="21"/>
                <w:szCs w:val="21"/>
              </w:rPr>
            </w:pPr>
          </w:p>
        </w:tc>
        <w:tc>
          <w:tcPr>
            <w:tcW w:w="1396" w:type="dxa"/>
            <w:vAlign w:val="center"/>
          </w:tcPr>
          <w:p w14:paraId="4A506687" w14:textId="33A6139A"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半壊</w:t>
            </w:r>
            <w:r w:rsidRPr="00423362">
              <w:rPr>
                <w:rFonts w:ascii="HGPｺﾞｼｯｸM" w:eastAsia="HGPｺﾞｼｯｸM" w:hAnsi="ＭＳ 明朝" w:hint="eastAsia"/>
                <w:color w:val="000000" w:themeColor="text1"/>
                <w:sz w:val="21"/>
                <w:szCs w:val="21"/>
                <w:vertAlign w:val="superscript"/>
              </w:rPr>
              <w:t>※</w:t>
            </w:r>
            <w:r w:rsidR="00484C85">
              <w:rPr>
                <w:rFonts w:ascii="HGPｺﾞｼｯｸM" w:eastAsia="HGPｺﾞｼｯｸM" w:hAnsi="ＭＳ 明朝" w:hint="eastAsia"/>
                <w:color w:val="000000" w:themeColor="text1"/>
                <w:sz w:val="21"/>
                <w:szCs w:val="21"/>
                <w:vertAlign w:val="superscript"/>
                <w:lang w:eastAsia="ja-JP"/>
              </w:rPr>
              <w:t>2</w:t>
            </w:r>
          </w:p>
        </w:tc>
        <w:tc>
          <w:tcPr>
            <w:tcW w:w="850" w:type="dxa"/>
            <w:vAlign w:val="center"/>
          </w:tcPr>
          <w:p w14:paraId="097A1F37"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ｂ</w:t>
            </w:r>
            <w:r w:rsidRPr="00423362">
              <w:rPr>
                <w:rFonts w:ascii="HGPｺﾞｼｯｸM" w:eastAsia="HGPｺﾞｼｯｸM" w:hAnsi="ＭＳ 明朝" w:hint="eastAsia"/>
                <w:color w:val="000000" w:themeColor="text1"/>
                <w:sz w:val="21"/>
                <w:szCs w:val="21"/>
                <w:vertAlign w:val="subscript"/>
              </w:rPr>
              <w:t>２</w:t>
            </w:r>
          </w:p>
        </w:tc>
        <w:tc>
          <w:tcPr>
            <w:tcW w:w="851" w:type="dxa"/>
            <w:vAlign w:val="center"/>
          </w:tcPr>
          <w:p w14:paraId="2D0C3B93"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w:t>
            </w:r>
          </w:p>
        </w:tc>
        <w:tc>
          <w:tcPr>
            <w:tcW w:w="1205" w:type="dxa"/>
            <w:vAlign w:val="center"/>
          </w:tcPr>
          <w:p w14:paraId="0F90695A" w14:textId="68050F69" w:rsidR="00423362" w:rsidRPr="00423362" w:rsidRDefault="00423362" w:rsidP="00354E33">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0.25</w:t>
            </w:r>
          </w:p>
        </w:tc>
        <w:tc>
          <w:tcPr>
            <w:tcW w:w="1205" w:type="dxa"/>
            <w:vAlign w:val="center"/>
          </w:tcPr>
          <w:p w14:paraId="07362147" w14:textId="252D0D8E" w:rsidR="00423362" w:rsidRPr="00423362" w:rsidRDefault="00423362" w:rsidP="00354E33">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0.25</w:t>
            </w:r>
          </w:p>
        </w:tc>
        <w:tc>
          <w:tcPr>
            <w:tcW w:w="2412" w:type="dxa"/>
            <w:gridSpan w:val="2"/>
            <w:vAlign w:val="center"/>
          </w:tcPr>
          <w:p w14:paraId="261F8659" w14:textId="4C6DD554" w:rsidR="00423362" w:rsidRPr="00423362" w:rsidRDefault="00423362" w:rsidP="00354E33">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0.1</w:t>
            </w:r>
          </w:p>
        </w:tc>
      </w:tr>
      <w:tr w:rsidR="00423362" w:rsidRPr="00423362" w14:paraId="1F606832" w14:textId="77777777" w:rsidTr="00444BEA">
        <w:trPr>
          <w:trHeight w:val="591"/>
          <w:jc w:val="center"/>
        </w:trPr>
        <w:tc>
          <w:tcPr>
            <w:tcW w:w="1726" w:type="dxa"/>
            <w:vAlign w:val="center"/>
          </w:tcPr>
          <w:p w14:paraId="2B71B151" w14:textId="77777777" w:rsidR="00423362" w:rsidRDefault="00423362" w:rsidP="00423362">
            <w:pPr>
              <w:jc w:val="center"/>
              <w:rPr>
                <w:rFonts w:ascii="HGPｺﾞｼｯｸM" w:eastAsia="HGPｺﾞｼｯｸM" w:hAnsi="ＭＳ 明朝"/>
                <w:color w:val="000000" w:themeColor="text1"/>
                <w:sz w:val="21"/>
                <w:szCs w:val="21"/>
                <w:lang w:eastAsia="ja-JP"/>
              </w:rPr>
            </w:pPr>
            <w:r w:rsidRPr="00423362">
              <w:rPr>
                <w:rFonts w:ascii="HGPｺﾞｼｯｸM" w:eastAsia="HGPｺﾞｼｯｸM" w:hAnsi="ＭＳ 明朝" w:hint="eastAsia"/>
                <w:color w:val="000000" w:themeColor="text1"/>
                <w:sz w:val="21"/>
                <w:szCs w:val="21"/>
                <w:lang w:eastAsia="ja-JP"/>
              </w:rPr>
              <w:t>片付けごみを</w:t>
            </w:r>
          </w:p>
          <w:p w14:paraId="54C2F9DA" w14:textId="2021C4F0" w:rsidR="00444BEA" w:rsidRPr="00C075B0" w:rsidRDefault="00423362" w:rsidP="00423362">
            <w:pPr>
              <w:jc w:val="center"/>
              <w:rPr>
                <w:rFonts w:ascii="HGPｺﾞｼｯｸM" w:eastAsia="HGPｺﾞｼｯｸM" w:hAnsi="ＭＳ 明朝"/>
                <w:color w:val="000000" w:themeColor="text1"/>
                <w:sz w:val="21"/>
                <w:szCs w:val="21"/>
                <w:lang w:eastAsia="ja-JP"/>
              </w:rPr>
            </w:pPr>
            <w:r w:rsidRPr="00423362">
              <w:rPr>
                <w:rFonts w:ascii="HGPｺﾞｼｯｸM" w:eastAsia="HGPｺﾞｼｯｸM" w:hAnsi="ＭＳ 明朝" w:hint="eastAsia"/>
                <w:color w:val="000000" w:themeColor="text1"/>
                <w:sz w:val="21"/>
                <w:szCs w:val="21"/>
                <w:lang w:eastAsia="ja-JP"/>
              </w:rPr>
              <w:t>含む</w:t>
            </w:r>
            <w:r w:rsidRPr="00C075B0">
              <w:rPr>
                <w:rFonts w:ascii="HGPｺﾞｼｯｸM" w:eastAsia="HGPｺﾞｼｯｸM" w:hAnsi="ＭＳ 明朝" w:hint="eastAsia"/>
                <w:color w:val="000000" w:themeColor="text1"/>
                <w:sz w:val="21"/>
                <w:szCs w:val="21"/>
                <w:lang w:eastAsia="ja-JP"/>
              </w:rPr>
              <w:t>公物等</w:t>
            </w:r>
          </w:p>
          <w:p w14:paraId="0120C0CE" w14:textId="53EE6D66" w:rsidR="00423362" w:rsidRPr="00423362" w:rsidRDefault="00444BEA" w:rsidP="00423362">
            <w:pPr>
              <w:jc w:val="center"/>
              <w:rPr>
                <w:rFonts w:ascii="HGPｺﾞｼｯｸM" w:eastAsia="HGPｺﾞｼｯｸM" w:hAnsi="ＭＳ 明朝"/>
                <w:color w:val="000000" w:themeColor="text1"/>
                <w:sz w:val="21"/>
                <w:szCs w:val="21"/>
                <w:lang w:eastAsia="ja-JP"/>
              </w:rPr>
            </w:pPr>
            <w:r w:rsidRPr="00C075B0">
              <w:rPr>
                <w:rFonts w:ascii="HGPｺﾞｼｯｸM" w:eastAsia="HGPｺﾞｼｯｸM" w:hAnsi="ＭＳ 明朝" w:hint="eastAsia"/>
                <w:color w:val="000000" w:themeColor="text1"/>
                <w:sz w:val="21"/>
                <w:szCs w:val="21"/>
                <w:lang w:eastAsia="ja-JP"/>
              </w:rPr>
              <w:t>発生原単位</w:t>
            </w:r>
          </w:p>
        </w:tc>
        <w:tc>
          <w:tcPr>
            <w:tcW w:w="1396" w:type="dxa"/>
            <w:vAlign w:val="center"/>
          </w:tcPr>
          <w:p w14:paraId="60914AF8" w14:textId="77777777" w:rsidR="00423362" w:rsidRPr="00423362" w:rsidRDefault="00423362" w:rsidP="00423362">
            <w:pPr>
              <w:jc w:val="center"/>
              <w:rPr>
                <w:rFonts w:ascii="HGPｺﾞｼｯｸM" w:eastAsia="HGPｺﾞｼｯｸM" w:hAnsi="ＭＳ 明朝"/>
                <w:color w:val="000000" w:themeColor="text1"/>
                <w:sz w:val="21"/>
                <w:szCs w:val="21"/>
              </w:rPr>
            </w:pPr>
            <w:proofErr w:type="spellStart"/>
            <w:r w:rsidRPr="00423362">
              <w:rPr>
                <w:rFonts w:ascii="HGPｺﾞｼｯｸM" w:eastAsia="HGPｺﾞｼｯｸM" w:hAnsi="ＭＳ 明朝" w:hint="eastAsia"/>
                <w:color w:val="000000" w:themeColor="text1"/>
                <w:sz w:val="21"/>
                <w:szCs w:val="21"/>
              </w:rPr>
              <w:t>全壊棟数</w:t>
            </w:r>
            <w:proofErr w:type="spellEnd"/>
          </w:p>
        </w:tc>
        <w:tc>
          <w:tcPr>
            <w:tcW w:w="850" w:type="dxa"/>
            <w:vAlign w:val="center"/>
          </w:tcPr>
          <w:p w14:paraId="40F5E569"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ＣＰ</w:t>
            </w:r>
          </w:p>
        </w:tc>
        <w:tc>
          <w:tcPr>
            <w:tcW w:w="851" w:type="dxa"/>
            <w:vAlign w:val="center"/>
          </w:tcPr>
          <w:p w14:paraId="346EBFDE"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t/棟</w:t>
            </w:r>
          </w:p>
        </w:tc>
        <w:tc>
          <w:tcPr>
            <w:tcW w:w="1205" w:type="dxa"/>
            <w:vAlign w:val="center"/>
          </w:tcPr>
          <w:p w14:paraId="17C36F82"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53.5</w:t>
            </w:r>
          </w:p>
        </w:tc>
        <w:tc>
          <w:tcPr>
            <w:tcW w:w="1205" w:type="dxa"/>
            <w:vAlign w:val="center"/>
          </w:tcPr>
          <w:p w14:paraId="3F99891F"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82.5</w:t>
            </w:r>
          </w:p>
        </w:tc>
        <w:tc>
          <w:tcPr>
            <w:tcW w:w="1205" w:type="dxa"/>
            <w:vAlign w:val="center"/>
          </w:tcPr>
          <w:p w14:paraId="002E3B43"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30.3</w:t>
            </w:r>
          </w:p>
        </w:tc>
        <w:tc>
          <w:tcPr>
            <w:tcW w:w="1207" w:type="dxa"/>
            <w:vAlign w:val="center"/>
          </w:tcPr>
          <w:p w14:paraId="08A43A62" w14:textId="77777777" w:rsidR="00423362" w:rsidRPr="00423362" w:rsidRDefault="00423362" w:rsidP="00423362">
            <w:pPr>
              <w:jc w:val="center"/>
              <w:rPr>
                <w:rFonts w:ascii="HGPｺﾞｼｯｸM" w:eastAsia="HGPｺﾞｼｯｸM" w:hAnsi="ＭＳ 明朝"/>
                <w:color w:val="000000" w:themeColor="text1"/>
                <w:sz w:val="21"/>
                <w:szCs w:val="21"/>
              </w:rPr>
            </w:pPr>
            <w:r w:rsidRPr="00423362">
              <w:rPr>
                <w:rFonts w:ascii="HGPｺﾞｼｯｸM" w:eastAsia="HGPｺﾞｼｯｸM" w:hAnsi="ＭＳ 明朝" w:hint="eastAsia"/>
                <w:color w:val="000000" w:themeColor="text1"/>
                <w:sz w:val="21"/>
                <w:szCs w:val="21"/>
              </w:rPr>
              <w:t>164</w:t>
            </w:r>
          </w:p>
        </w:tc>
      </w:tr>
    </w:tbl>
    <w:p w14:paraId="526A1B84" w14:textId="206D3625" w:rsidR="00484C85" w:rsidRPr="00484C85" w:rsidRDefault="00484C85" w:rsidP="00AD4366">
      <w:pPr>
        <w:widowControl/>
        <w:spacing w:line="240" w:lineRule="exact"/>
        <w:ind w:left="180" w:hangingChars="100" w:hanging="180"/>
        <w:rPr>
          <w:rFonts w:ascii="HGPｺﾞｼｯｸM" w:eastAsia="HGPｺﾞｼｯｸM"/>
          <w:color w:val="000000" w:themeColor="text1"/>
          <w:sz w:val="14"/>
          <w:szCs w:val="20"/>
          <w:lang w:eastAsia="ja-JP"/>
        </w:rPr>
      </w:pPr>
      <w:r>
        <w:rPr>
          <w:rFonts w:ascii="HGPｺﾞｼｯｸM" w:eastAsia="HGPｺﾞｼｯｸM" w:hAnsi="ＭＳ 明朝" w:hint="eastAsia"/>
          <w:color w:val="000000" w:themeColor="text1"/>
          <w:sz w:val="18"/>
          <w:szCs w:val="18"/>
          <w:lang w:eastAsia="ja-JP"/>
        </w:rPr>
        <w:t xml:space="preserve">※1 </w:t>
      </w:r>
      <w:r w:rsidR="00444BEA" w:rsidRPr="00C075B0">
        <w:rPr>
          <w:rFonts w:ascii="HGPｺﾞｼｯｸM" w:eastAsia="HGPｺﾞｼｯｸM" w:hAnsi="ＭＳ 明朝" w:hint="eastAsia"/>
          <w:color w:val="000000" w:themeColor="text1"/>
          <w:sz w:val="18"/>
          <w:szCs w:val="18"/>
          <w:lang w:eastAsia="ja-JP"/>
        </w:rPr>
        <w:t>最新の</w:t>
      </w:r>
      <w:r w:rsidRPr="00C075B0">
        <w:rPr>
          <w:rFonts w:ascii="HGPｺﾞｼｯｸM" w:eastAsia="HGPｺﾞｼｯｸM" w:hAnsi="ＭＳ 明朝" w:hint="eastAsia"/>
          <w:color w:val="000000" w:themeColor="text1"/>
          <w:sz w:val="18"/>
          <w:szCs w:val="18"/>
          <w:lang w:eastAsia="ja-JP"/>
        </w:rPr>
        <w:t>固定資産の価格</w:t>
      </w:r>
      <w:r w:rsidRPr="00484C85">
        <w:rPr>
          <w:rFonts w:ascii="HGPｺﾞｼｯｸM" w:eastAsia="HGPｺﾞｼｯｸM" w:hAnsi="ＭＳ 明朝" w:hint="eastAsia"/>
          <w:color w:val="000000" w:themeColor="text1"/>
          <w:sz w:val="18"/>
          <w:szCs w:val="18"/>
          <w:lang w:eastAsia="ja-JP"/>
        </w:rPr>
        <w:t>等の概要調書より算出</w:t>
      </w:r>
    </w:p>
    <w:p w14:paraId="2C4E81EB" w14:textId="3E7421D8" w:rsidR="00AD4366" w:rsidRDefault="00AD4366" w:rsidP="00484C85">
      <w:pPr>
        <w:widowControl/>
        <w:spacing w:line="240" w:lineRule="exact"/>
        <w:ind w:left="360" w:hangingChars="200" w:hanging="360"/>
        <w:rPr>
          <w:lang w:eastAsia="ja-JP"/>
        </w:rPr>
      </w:pPr>
      <w:r w:rsidRPr="000E0EA0">
        <w:rPr>
          <w:rFonts w:ascii="HGPｺﾞｼｯｸM" w:eastAsia="HGPｺﾞｼｯｸM" w:hint="eastAsia"/>
          <w:sz w:val="18"/>
          <w:lang w:eastAsia="ja-JP"/>
        </w:rPr>
        <w:t>※</w:t>
      </w:r>
      <w:r w:rsidR="00484C85">
        <w:rPr>
          <w:rFonts w:ascii="HGPｺﾞｼｯｸM" w:eastAsia="HGPｺﾞｼｯｸM" w:hint="eastAsia"/>
          <w:sz w:val="18"/>
          <w:lang w:eastAsia="ja-JP"/>
        </w:rPr>
        <w:t xml:space="preserve">2 </w:t>
      </w:r>
      <w:r w:rsidRPr="000E0EA0">
        <w:rPr>
          <w:rFonts w:ascii="HGPｺﾞｼｯｸM" w:eastAsia="HGPｺﾞｼｯｸM" w:hint="eastAsia"/>
          <w:sz w:val="18"/>
          <w:lang w:eastAsia="ja-JP"/>
        </w:rPr>
        <w:t>市町村が半壊建物の解体廃棄物を処理しない場合は半壊建物解体率をゼロに設定するなど実態に合わせて半壊建物解体率を修正することとする。</w:t>
      </w:r>
    </w:p>
    <w:p w14:paraId="5ADAEF2F" w14:textId="5630FD95" w:rsidR="00AD4366" w:rsidRPr="003013E8" w:rsidRDefault="00AD4366" w:rsidP="00AD4366">
      <w:pPr>
        <w:pStyle w:val="afb"/>
      </w:pPr>
      <w:r w:rsidRPr="003013E8">
        <w:rPr>
          <w:rFonts w:hint="eastAsia"/>
        </w:rPr>
        <w:t>出典：</w:t>
      </w:r>
      <w:r>
        <w:rPr>
          <w:rFonts w:hint="eastAsia"/>
        </w:rPr>
        <w:t>環境省</w:t>
      </w:r>
      <w:r w:rsidRPr="003013E8">
        <w:rPr>
          <w:rFonts w:hint="eastAsia"/>
        </w:rPr>
        <w:t>災害廃棄物対策指針</w:t>
      </w:r>
      <w:r w:rsidR="005E0DF7">
        <w:rPr>
          <w:rFonts w:hint="eastAsia"/>
        </w:rPr>
        <w:t xml:space="preserve"> 技術資料</w:t>
      </w:r>
      <w:r w:rsidRPr="003013E8">
        <w:rPr>
          <w:rFonts w:hint="eastAsia"/>
        </w:rPr>
        <w:t>【技</w:t>
      </w:r>
      <w:r w:rsidRPr="003013E8">
        <w:t>14-2</w:t>
      </w:r>
      <w:r w:rsidRPr="003013E8">
        <w:rPr>
          <w:rFonts w:hint="eastAsia"/>
        </w:rPr>
        <w:t>】</w:t>
      </w:r>
      <w:r w:rsidR="005E0DF7">
        <w:rPr>
          <w:rFonts w:hint="eastAsia"/>
        </w:rPr>
        <w:t>（令和5年4月）</w:t>
      </w:r>
      <w:r w:rsidRPr="003013E8">
        <w:rPr>
          <w:rFonts w:hint="eastAsia"/>
          <w:szCs w:val="18"/>
        </w:rPr>
        <w:t>p.</w:t>
      </w:r>
      <w:r w:rsidRPr="003013E8">
        <w:rPr>
          <w:szCs w:val="18"/>
        </w:rPr>
        <w:t>4</w:t>
      </w:r>
      <w:r w:rsidR="008E32CD">
        <w:rPr>
          <w:rFonts w:hint="eastAsia"/>
          <w:szCs w:val="18"/>
        </w:rPr>
        <w:t>を</w:t>
      </w:r>
      <w:r w:rsidR="00811258">
        <w:rPr>
          <w:rFonts w:hint="eastAsia"/>
        </w:rPr>
        <w:t>編集</w:t>
      </w:r>
    </w:p>
    <w:p w14:paraId="231168BA" w14:textId="55A7D607" w:rsidR="008A52CB" w:rsidRPr="00AD4366" w:rsidRDefault="008A52CB" w:rsidP="008A52CB">
      <w:pPr>
        <w:rPr>
          <w:lang w:eastAsia="ja-JP"/>
        </w:rPr>
      </w:pPr>
    </w:p>
    <w:p w14:paraId="0A97DB2D" w14:textId="2340C7CF" w:rsidR="00803022" w:rsidRPr="00C075B0" w:rsidRDefault="00803022" w:rsidP="00803022">
      <w:pPr>
        <w:pStyle w:val="afa"/>
        <w:rPr>
          <w:color w:val="000000" w:themeColor="text1"/>
        </w:rPr>
      </w:pPr>
      <w:r w:rsidRPr="00C075B0">
        <w:rPr>
          <w:rFonts w:hint="eastAsia"/>
          <w:color w:val="000000" w:themeColor="text1"/>
        </w:rPr>
        <w:t>表2-6-</w:t>
      </w:r>
      <w:r w:rsidR="001A5E5E" w:rsidRPr="00C075B0">
        <w:rPr>
          <w:rFonts w:hint="eastAsia"/>
          <w:color w:val="000000" w:themeColor="text1"/>
        </w:rPr>
        <w:t>4</w:t>
      </w:r>
      <w:r w:rsidRPr="00C075B0">
        <w:rPr>
          <w:rFonts w:hint="eastAsia"/>
          <w:color w:val="000000" w:themeColor="text1"/>
        </w:rPr>
        <w:t xml:space="preserve">　</w:t>
      </w:r>
      <w:r w:rsidR="008D64BB" w:rsidRPr="00C075B0">
        <w:rPr>
          <w:rFonts w:hint="eastAsia"/>
          <w:color w:val="000000" w:themeColor="text1"/>
        </w:rPr>
        <w:t>種類別の組成割合</w:t>
      </w:r>
    </w:p>
    <w:tbl>
      <w:tblPr>
        <w:tblStyle w:val="af0"/>
        <w:tblW w:w="0" w:type="auto"/>
        <w:jc w:val="center"/>
        <w:tblLook w:val="04A0" w:firstRow="1" w:lastRow="0" w:firstColumn="1" w:lastColumn="0" w:noHBand="0" w:noVBand="1"/>
      </w:tblPr>
      <w:tblGrid>
        <w:gridCol w:w="1236"/>
        <w:gridCol w:w="1564"/>
        <w:gridCol w:w="1425"/>
        <w:gridCol w:w="1425"/>
        <w:gridCol w:w="1425"/>
        <w:gridCol w:w="1425"/>
      </w:tblGrid>
      <w:tr w:rsidR="00AD4366" w:rsidRPr="00AD4366" w14:paraId="533D8252" w14:textId="1DE9D98B" w:rsidTr="00AD4366">
        <w:trPr>
          <w:jc w:val="center"/>
        </w:trPr>
        <w:tc>
          <w:tcPr>
            <w:tcW w:w="2800" w:type="dxa"/>
            <w:gridSpan w:val="2"/>
            <w:shd w:val="clear" w:color="auto" w:fill="D9D9D9" w:themeFill="background1" w:themeFillShade="D9"/>
          </w:tcPr>
          <w:p w14:paraId="03749FB5" w14:textId="5E5EB752" w:rsidR="00AD4366" w:rsidRPr="00AD4366" w:rsidRDefault="00AD4366" w:rsidP="00803022">
            <w:pPr>
              <w:pStyle w:val="afa"/>
              <w:rPr>
                <w:rFonts w:ascii="HGPｺﾞｼｯｸM" w:eastAsia="HGPｺﾞｼｯｸM"/>
                <w:szCs w:val="21"/>
              </w:rPr>
            </w:pPr>
            <w:r w:rsidRPr="00AD4366">
              <w:rPr>
                <w:rFonts w:ascii="HGPｺﾞｼｯｸM" w:eastAsia="HGPｺﾞｼｯｸM" w:hint="eastAsia"/>
                <w:szCs w:val="21"/>
              </w:rPr>
              <w:t>種類</w:t>
            </w:r>
          </w:p>
        </w:tc>
        <w:tc>
          <w:tcPr>
            <w:tcW w:w="2850" w:type="dxa"/>
            <w:gridSpan w:val="2"/>
            <w:shd w:val="clear" w:color="auto" w:fill="D9D9D9" w:themeFill="background1" w:themeFillShade="D9"/>
          </w:tcPr>
          <w:p w14:paraId="7177172D" w14:textId="2C4AD2F7" w:rsidR="00AD4366" w:rsidRPr="00AD4366" w:rsidRDefault="00AD4366" w:rsidP="00E0694B">
            <w:pPr>
              <w:pStyle w:val="afa"/>
              <w:rPr>
                <w:rFonts w:ascii="HGPｺﾞｼｯｸM" w:eastAsia="HGPｺﾞｼｯｸM"/>
                <w:color w:val="000000" w:themeColor="text1"/>
                <w:szCs w:val="21"/>
              </w:rPr>
            </w:pPr>
            <w:r w:rsidRPr="00AD4366">
              <w:rPr>
                <w:rFonts w:ascii="HGPｺﾞｼｯｸM" w:eastAsia="HGPｺﾞｼｯｸM" w:hint="eastAsia"/>
                <w:color w:val="000000" w:themeColor="text1"/>
                <w:szCs w:val="21"/>
              </w:rPr>
              <w:t>平成28年熊本地震</w:t>
            </w:r>
          </w:p>
        </w:tc>
        <w:tc>
          <w:tcPr>
            <w:tcW w:w="2850" w:type="dxa"/>
            <w:gridSpan w:val="2"/>
            <w:shd w:val="clear" w:color="auto" w:fill="D9D9D9" w:themeFill="background1" w:themeFillShade="D9"/>
          </w:tcPr>
          <w:p w14:paraId="2F4B758D" w14:textId="4680C8F7" w:rsidR="00AD4366" w:rsidRPr="00AD4366" w:rsidRDefault="00AD4366" w:rsidP="00E0694B">
            <w:pPr>
              <w:pStyle w:val="afa"/>
              <w:rPr>
                <w:rFonts w:ascii="HGPｺﾞｼｯｸM" w:eastAsia="HGPｺﾞｼｯｸM"/>
                <w:szCs w:val="21"/>
              </w:rPr>
            </w:pPr>
            <w:r w:rsidRPr="00AD4366">
              <w:rPr>
                <w:rFonts w:ascii="HGPｺﾞｼｯｸM" w:eastAsia="HGPｺﾞｼｯｸM" w:hint="eastAsia"/>
                <w:szCs w:val="21"/>
              </w:rPr>
              <w:t>平成30年７月豪雨（岡山県）</w:t>
            </w:r>
          </w:p>
        </w:tc>
      </w:tr>
      <w:tr w:rsidR="00AD4366" w:rsidRPr="00AD4366" w14:paraId="76D1E91B" w14:textId="7CE963B5" w:rsidTr="001A5E5E">
        <w:trPr>
          <w:trHeight w:val="340"/>
          <w:jc w:val="center"/>
        </w:trPr>
        <w:tc>
          <w:tcPr>
            <w:tcW w:w="1236" w:type="dxa"/>
            <w:vMerge w:val="restart"/>
            <w:vAlign w:val="center"/>
          </w:tcPr>
          <w:p w14:paraId="79BD5E26" w14:textId="02D628B1"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可燃物</w:t>
            </w:r>
          </w:p>
        </w:tc>
        <w:tc>
          <w:tcPr>
            <w:tcW w:w="1564" w:type="dxa"/>
          </w:tcPr>
          <w:p w14:paraId="70D1DA41" w14:textId="6ED626F4"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柱角材</w:t>
            </w:r>
          </w:p>
        </w:tc>
        <w:tc>
          <w:tcPr>
            <w:tcW w:w="1425" w:type="dxa"/>
          </w:tcPr>
          <w:p w14:paraId="3DAED298" w14:textId="5A84901D" w:rsidR="00AD4366" w:rsidRPr="00AD4366" w:rsidRDefault="00AD4366" w:rsidP="00AD4366">
            <w:pPr>
              <w:pStyle w:val="afa"/>
              <w:ind w:rightChars="50" w:right="110"/>
              <w:jc w:val="right"/>
              <w:rPr>
                <w:rFonts w:ascii="HGPｺﾞｼｯｸM" w:eastAsia="HGPｺﾞｼｯｸM"/>
                <w:szCs w:val="21"/>
              </w:rPr>
            </w:pPr>
            <w:r w:rsidRPr="00AD4366">
              <w:rPr>
                <w:rFonts w:ascii="HGPｺﾞｼｯｸM" w:eastAsia="HGPｺﾞｼｯｸM" w:hint="eastAsia"/>
                <w:szCs w:val="21"/>
              </w:rPr>
              <w:t>15.3％</w:t>
            </w:r>
          </w:p>
        </w:tc>
        <w:tc>
          <w:tcPr>
            <w:tcW w:w="1425" w:type="dxa"/>
            <w:vMerge w:val="restart"/>
            <w:vAlign w:val="center"/>
          </w:tcPr>
          <w:p w14:paraId="74CFA6DE" w14:textId="28AE04BA" w:rsidR="00AD4366" w:rsidRPr="00AD4366" w:rsidRDefault="00AD4366" w:rsidP="00AD4366">
            <w:pPr>
              <w:pStyle w:val="afa"/>
              <w:ind w:rightChars="50" w:right="110"/>
              <w:jc w:val="right"/>
              <w:rPr>
                <w:rFonts w:ascii="HGPｺﾞｼｯｸM" w:eastAsia="HGPｺﾞｼｯｸM"/>
                <w:szCs w:val="21"/>
              </w:rPr>
            </w:pPr>
            <w:r w:rsidRPr="00AD4366">
              <w:rPr>
                <w:rFonts w:ascii="HGPｺﾞｼｯｸM" w:eastAsia="HGPｺﾞｼｯｸM" w:hint="eastAsia"/>
                <w:szCs w:val="21"/>
              </w:rPr>
              <w:t>20.7％</w:t>
            </w:r>
          </w:p>
        </w:tc>
        <w:tc>
          <w:tcPr>
            <w:tcW w:w="1425" w:type="dxa"/>
          </w:tcPr>
          <w:p w14:paraId="59B14E87" w14:textId="0DEBC8F8" w:rsidR="00AD4366" w:rsidRPr="00AD4366" w:rsidRDefault="00AD4366" w:rsidP="00AD4366">
            <w:pPr>
              <w:pStyle w:val="afa"/>
              <w:ind w:rightChars="50" w:right="110"/>
              <w:jc w:val="right"/>
              <w:rPr>
                <w:rFonts w:ascii="HGPｺﾞｼｯｸM" w:eastAsia="HGPｺﾞｼｯｸM"/>
                <w:szCs w:val="21"/>
              </w:rPr>
            </w:pPr>
            <w:r w:rsidRPr="005B0DF3">
              <w:t>8.6％</w:t>
            </w:r>
          </w:p>
        </w:tc>
        <w:tc>
          <w:tcPr>
            <w:tcW w:w="1425" w:type="dxa"/>
            <w:vMerge w:val="restart"/>
            <w:vAlign w:val="center"/>
          </w:tcPr>
          <w:p w14:paraId="20A30D84" w14:textId="35F8C10F" w:rsidR="00AD4366" w:rsidRPr="00AD4366" w:rsidRDefault="00AD4366" w:rsidP="00AD4366">
            <w:pPr>
              <w:pStyle w:val="afa"/>
              <w:ind w:rightChars="50" w:right="110"/>
              <w:jc w:val="right"/>
              <w:rPr>
                <w:rFonts w:ascii="HGPｺﾞｼｯｸM" w:eastAsia="HGPｺﾞｼｯｸM"/>
                <w:szCs w:val="21"/>
              </w:rPr>
            </w:pPr>
            <w:r w:rsidRPr="001B588C">
              <w:rPr>
                <w:rFonts w:ascii="HGPｺﾞｼｯｸM" w:eastAsia="HGPｺﾞｼｯｸM" w:hint="eastAsia"/>
                <w:szCs w:val="21"/>
              </w:rPr>
              <w:t>17.2％</w:t>
            </w:r>
          </w:p>
        </w:tc>
      </w:tr>
      <w:tr w:rsidR="00AD4366" w:rsidRPr="00AD4366" w14:paraId="3C553F39" w14:textId="2A4A570C" w:rsidTr="001A5E5E">
        <w:trPr>
          <w:trHeight w:val="340"/>
          <w:jc w:val="center"/>
        </w:trPr>
        <w:tc>
          <w:tcPr>
            <w:tcW w:w="1236" w:type="dxa"/>
            <w:vMerge/>
            <w:vAlign w:val="center"/>
          </w:tcPr>
          <w:p w14:paraId="6DE8B37B" w14:textId="77777777" w:rsidR="00AD4366" w:rsidRPr="00AD4366" w:rsidRDefault="00AD4366" w:rsidP="00AD4366">
            <w:pPr>
              <w:pStyle w:val="afa"/>
              <w:rPr>
                <w:rFonts w:ascii="HGPｺﾞｼｯｸM" w:eastAsia="HGPｺﾞｼｯｸM"/>
                <w:szCs w:val="21"/>
              </w:rPr>
            </w:pPr>
          </w:p>
        </w:tc>
        <w:tc>
          <w:tcPr>
            <w:tcW w:w="1564" w:type="dxa"/>
          </w:tcPr>
          <w:p w14:paraId="133A6D7F" w14:textId="76982C8B"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可燃物</w:t>
            </w:r>
          </w:p>
        </w:tc>
        <w:tc>
          <w:tcPr>
            <w:tcW w:w="1425" w:type="dxa"/>
          </w:tcPr>
          <w:p w14:paraId="438765B2" w14:textId="75A03DD2" w:rsidR="00AD4366" w:rsidRPr="00AD4366" w:rsidRDefault="00AD4366" w:rsidP="00AD4366">
            <w:pPr>
              <w:pStyle w:val="afa"/>
              <w:ind w:rightChars="50" w:right="110"/>
              <w:jc w:val="right"/>
              <w:rPr>
                <w:rFonts w:ascii="HGPｺﾞｼｯｸM" w:eastAsia="HGPｺﾞｼｯｸM"/>
                <w:szCs w:val="21"/>
              </w:rPr>
            </w:pPr>
            <w:r w:rsidRPr="00AD4366">
              <w:rPr>
                <w:rFonts w:ascii="HGPｺﾞｼｯｸM" w:eastAsia="HGPｺﾞｼｯｸM" w:hint="eastAsia"/>
                <w:szCs w:val="21"/>
              </w:rPr>
              <w:t>5.4％</w:t>
            </w:r>
          </w:p>
        </w:tc>
        <w:tc>
          <w:tcPr>
            <w:tcW w:w="1425" w:type="dxa"/>
            <w:vMerge/>
            <w:vAlign w:val="center"/>
          </w:tcPr>
          <w:p w14:paraId="3660F5BE" w14:textId="77777777" w:rsidR="00AD4366" w:rsidRPr="00AD4366" w:rsidRDefault="00AD4366" w:rsidP="00AD4366">
            <w:pPr>
              <w:pStyle w:val="afa"/>
              <w:ind w:rightChars="50" w:right="110"/>
              <w:jc w:val="right"/>
              <w:rPr>
                <w:rFonts w:ascii="HGPｺﾞｼｯｸM" w:eastAsia="HGPｺﾞｼｯｸM"/>
                <w:szCs w:val="21"/>
              </w:rPr>
            </w:pPr>
          </w:p>
        </w:tc>
        <w:tc>
          <w:tcPr>
            <w:tcW w:w="1425" w:type="dxa"/>
          </w:tcPr>
          <w:p w14:paraId="63B234E0" w14:textId="29897F6D" w:rsidR="00AD4366" w:rsidRPr="00AD4366" w:rsidRDefault="00AD4366" w:rsidP="00AD4366">
            <w:pPr>
              <w:pStyle w:val="afa"/>
              <w:ind w:rightChars="50" w:right="110"/>
              <w:jc w:val="right"/>
              <w:rPr>
                <w:rFonts w:ascii="HGPｺﾞｼｯｸM" w:eastAsia="HGPｺﾞｼｯｸM"/>
                <w:szCs w:val="21"/>
              </w:rPr>
            </w:pPr>
            <w:r w:rsidRPr="005B0DF3">
              <w:t>8.5％</w:t>
            </w:r>
          </w:p>
        </w:tc>
        <w:tc>
          <w:tcPr>
            <w:tcW w:w="1425" w:type="dxa"/>
            <w:vMerge/>
            <w:vAlign w:val="center"/>
          </w:tcPr>
          <w:p w14:paraId="00FA35E3" w14:textId="77777777" w:rsidR="00AD4366" w:rsidRPr="00AD4366" w:rsidRDefault="00AD4366" w:rsidP="00AD4366">
            <w:pPr>
              <w:pStyle w:val="afa"/>
              <w:ind w:rightChars="50" w:right="110"/>
              <w:jc w:val="right"/>
              <w:rPr>
                <w:rFonts w:ascii="HGPｺﾞｼｯｸM" w:eastAsia="HGPｺﾞｼｯｸM"/>
                <w:szCs w:val="21"/>
              </w:rPr>
            </w:pPr>
          </w:p>
        </w:tc>
      </w:tr>
      <w:tr w:rsidR="00AD4366" w:rsidRPr="00AD4366" w14:paraId="1E922D19" w14:textId="19F206BB" w:rsidTr="001A5E5E">
        <w:trPr>
          <w:trHeight w:val="340"/>
          <w:jc w:val="center"/>
        </w:trPr>
        <w:tc>
          <w:tcPr>
            <w:tcW w:w="1236" w:type="dxa"/>
            <w:vMerge w:val="restart"/>
            <w:vAlign w:val="center"/>
          </w:tcPr>
          <w:p w14:paraId="2D673437" w14:textId="334C9B66"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不燃物</w:t>
            </w:r>
          </w:p>
        </w:tc>
        <w:tc>
          <w:tcPr>
            <w:tcW w:w="1564" w:type="dxa"/>
          </w:tcPr>
          <w:p w14:paraId="6B4AF8E5" w14:textId="7403F0E6"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不燃物</w:t>
            </w:r>
          </w:p>
        </w:tc>
        <w:tc>
          <w:tcPr>
            <w:tcW w:w="1425" w:type="dxa"/>
          </w:tcPr>
          <w:p w14:paraId="363B5E01" w14:textId="5FBCEA91" w:rsidR="00AD4366" w:rsidRPr="00AD4366" w:rsidRDefault="00AD4366" w:rsidP="00AD4366">
            <w:pPr>
              <w:pStyle w:val="afa"/>
              <w:ind w:rightChars="50" w:right="110"/>
              <w:jc w:val="right"/>
              <w:rPr>
                <w:rFonts w:ascii="HGPｺﾞｼｯｸM" w:eastAsia="HGPｺﾞｼｯｸM"/>
                <w:szCs w:val="21"/>
              </w:rPr>
            </w:pPr>
            <w:r w:rsidRPr="00AD4366">
              <w:rPr>
                <w:rFonts w:ascii="HGPｺﾞｼｯｸM" w:eastAsia="HGPｺﾞｼｯｸM" w:hint="eastAsia"/>
                <w:szCs w:val="21"/>
              </w:rPr>
              <w:t>30.0％</w:t>
            </w:r>
          </w:p>
        </w:tc>
        <w:tc>
          <w:tcPr>
            <w:tcW w:w="1425" w:type="dxa"/>
            <w:vMerge w:val="restart"/>
            <w:vAlign w:val="center"/>
          </w:tcPr>
          <w:p w14:paraId="2995628B" w14:textId="2E6995E5" w:rsidR="00AD4366" w:rsidRPr="00AD4366" w:rsidRDefault="00AD4366" w:rsidP="00AD4366">
            <w:pPr>
              <w:pStyle w:val="afa"/>
              <w:ind w:rightChars="50" w:right="110"/>
              <w:jc w:val="right"/>
              <w:rPr>
                <w:rFonts w:ascii="HGPｺﾞｼｯｸM" w:eastAsia="HGPｺﾞｼｯｸM"/>
                <w:szCs w:val="21"/>
              </w:rPr>
            </w:pPr>
            <w:r w:rsidRPr="00AD4366">
              <w:rPr>
                <w:rFonts w:ascii="HGPｺﾞｼｯｸM" w:eastAsia="HGPｺﾞｼｯｸM" w:hint="eastAsia"/>
                <w:szCs w:val="21"/>
              </w:rPr>
              <w:t>79.3％</w:t>
            </w:r>
          </w:p>
        </w:tc>
        <w:tc>
          <w:tcPr>
            <w:tcW w:w="1425" w:type="dxa"/>
          </w:tcPr>
          <w:p w14:paraId="05647428" w14:textId="1AEA4E51" w:rsidR="00AD4366" w:rsidRPr="00AD4366" w:rsidRDefault="00AD4366" w:rsidP="00AD4366">
            <w:pPr>
              <w:pStyle w:val="afa"/>
              <w:ind w:rightChars="50" w:right="110"/>
              <w:jc w:val="right"/>
              <w:rPr>
                <w:rFonts w:ascii="HGPｺﾞｼｯｸM" w:eastAsia="HGPｺﾞｼｯｸM"/>
                <w:szCs w:val="21"/>
              </w:rPr>
            </w:pPr>
            <w:r w:rsidRPr="005B0DF3">
              <w:t>21.3％</w:t>
            </w:r>
          </w:p>
        </w:tc>
        <w:tc>
          <w:tcPr>
            <w:tcW w:w="1425" w:type="dxa"/>
            <w:vMerge w:val="restart"/>
            <w:vAlign w:val="center"/>
          </w:tcPr>
          <w:p w14:paraId="74F8EF6D" w14:textId="23132EF3" w:rsidR="00AD4366" w:rsidRPr="00AD4366" w:rsidRDefault="00AD4366" w:rsidP="00AD4366">
            <w:pPr>
              <w:pStyle w:val="afa"/>
              <w:ind w:rightChars="50" w:right="110"/>
              <w:jc w:val="right"/>
              <w:rPr>
                <w:rFonts w:ascii="HGPｺﾞｼｯｸM" w:eastAsia="HGPｺﾞｼｯｸM"/>
                <w:szCs w:val="21"/>
              </w:rPr>
            </w:pPr>
            <w:r w:rsidRPr="001B588C">
              <w:rPr>
                <w:rFonts w:ascii="HGPｺﾞｼｯｸM" w:eastAsia="HGPｺﾞｼｯｸM" w:hint="eastAsia"/>
                <w:szCs w:val="21"/>
              </w:rPr>
              <w:t>53.9％</w:t>
            </w:r>
          </w:p>
        </w:tc>
      </w:tr>
      <w:tr w:rsidR="00AD4366" w:rsidRPr="00AD4366" w14:paraId="0551D11A" w14:textId="0D06167C" w:rsidTr="001A5E5E">
        <w:trPr>
          <w:trHeight w:val="340"/>
          <w:jc w:val="center"/>
        </w:trPr>
        <w:tc>
          <w:tcPr>
            <w:tcW w:w="1236" w:type="dxa"/>
            <w:vMerge/>
          </w:tcPr>
          <w:p w14:paraId="68D8DEAA" w14:textId="77777777" w:rsidR="00AD4366" w:rsidRPr="00AD4366" w:rsidRDefault="00AD4366" w:rsidP="00AD4366">
            <w:pPr>
              <w:pStyle w:val="afa"/>
              <w:rPr>
                <w:rFonts w:ascii="HGPｺﾞｼｯｸM" w:eastAsia="HGPｺﾞｼｯｸM"/>
                <w:szCs w:val="21"/>
              </w:rPr>
            </w:pPr>
          </w:p>
        </w:tc>
        <w:tc>
          <w:tcPr>
            <w:tcW w:w="1564" w:type="dxa"/>
          </w:tcPr>
          <w:p w14:paraId="62E2FDA4" w14:textId="0BCD1896"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コンクリートがら</w:t>
            </w:r>
          </w:p>
        </w:tc>
        <w:tc>
          <w:tcPr>
            <w:tcW w:w="1425" w:type="dxa"/>
          </w:tcPr>
          <w:p w14:paraId="39296D45" w14:textId="48977035" w:rsidR="00AD4366" w:rsidRPr="00AD4366" w:rsidRDefault="00AD4366" w:rsidP="00AD4366">
            <w:pPr>
              <w:pStyle w:val="afa"/>
              <w:ind w:rightChars="50" w:right="110"/>
              <w:jc w:val="right"/>
              <w:rPr>
                <w:rFonts w:ascii="HGPｺﾞｼｯｸM" w:eastAsia="HGPｺﾞｼｯｸM"/>
                <w:szCs w:val="21"/>
              </w:rPr>
            </w:pPr>
            <w:r w:rsidRPr="00AD4366">
              <w:rPr>
                <w:rFonts w:ascii="HGPｺﾞｼｯｸM" w:eastAsia="HGPｺﾞｼｯｸM" w:hint="eastAsia"/>
                <w:szCs w:val="21"/>
              </w:rPr>
              <w:t>48.5％</w:t>
            </w:r>
          </w:p>
        </w:tc>
        <w:tc>
          <w:tcPr>
            <w:tcW w:w="1425" w:type="dxa"/>
            <w:vMerge/>
          </w:tcPr>
          <w:p w14:paraId="7F24F295" w14:textId="77777777" w:rsidR="00AD4366" w:rsidRPr="00AD4366" w:rsidRDefault="00AD4366" w:rsidP="00AD4366">
            <w:pPr>
              <w:pStyle w:val="afa"/>
              <w:rPr>
                <w:rFonts w:ascii="HGPｺﾞｼｯｸM" w:eastAsia="HGPｺﾞｼｯｸM"/>
                <w:szCs w:val="21"/>
              </w:rPr>
            </w:pPr>
          </w:p>
        </w:tc>
        <w:tc>
          <w:tcPr>
            <w:tcW w:w="1425" w:type="dxa"/>
          </w:tcPr>
          <w:p w14:paraId="267996E9" w14:textId="7CC93AA6" w:rsidR="00AD4366" w:rsidRPr="00AD4366" w:rsidRDefault="00AD4366" w:rsidP="00AD4366">
            <w:pPr>
              <w:pStyle w:val="afa"/>
              <w:ind w:rightChars="50" w:right="110"/>
              <w:jc w:val="right"/>
              <w:rPr>
                <w:rFonts w:ascii="HGPｺﾞｼｯｸM" w:eastAsia="HGPｺﾞｼｯｸM"/>
                <w:szCs w:val="21"/>
              </w:rPr>
            </w:pPr>
            <w:r w:rsidRPr="005B0DF3">
              <w:t>3</w:t>
            </w:r>
            <w:r w:rsidRPr="00D353AD">
              <w:rPr>
                <w:color w:val="000000" w:themeColor="text1"/>
              </w:rPr>
              <w:t>0.</w:t>
            </w:r>
            <w:r w:rsidR="00444BEA" w:rsidRPr="00D353AD">
              <w:rPr>
                <w:rFonts w:hint="eastAsia"/>
                <w:color w:val="000000" w:themeColor="text1"/>
              </w:rPr>
              <w:t>0</w:t>
            </w:r>
            <w:r w:rsidRPr="005B0DF3">
              <w:t>％</w:t>
            </w:r>
          </w:p>
        </w:tc>
        <w:tc>
          <w:tcPr>
            <w:tcW w:w="1425" w:type="dxa"/>
            <w:vMerge/>
            <w:vAlign w:val="center"/>
          </w:tcPr>
          <w:p w14:paraId="3D9941E1" w14:textId="77777777" w:rsidR="00AD4366" w:rsidRPr="00AD4366" w:rsidRDefault="00AD4366" w:rsidP="00AD4366">
            <w:pPr>
              <w:pStyle w:val="afa"/>
              <w:ind w:right="50"/>
              <w:rPr>
                <w:rFonts w:ascii="HGPｺﾞｼｯｸM" w:eastAsia="HGPｺﾞｼｯｸM"/>
                <w:szCs w:val="21"/>
              </w:rPr>
            </w:pPr>
          </w:p>
        </w:tc>
      </w:tr>
      <w:tr w:rsidR="00AD4366" w:rsidRPr="00AD4366" w14:paraId="4DA74087" w14:textId="3B811C5F" w:rsidTr="001A5E5E">
        <w:trPr>
          <w:trHeight w:val="340"/>
          <w:jc w:val="center"/>
        </w:trPr>
        <w:tc>
          <w:tcPr>
            <w:tcW w:w="1236" w:type="dxa"/>
            <w:vMerge/>
          </w:tcPr>
          <w:p w14:paraId="2ECF8E8A" w14:textId="77777777" w:rsidR="00AD4366" w:rsidRPr="00AD4366" w:rsidRDefault="00AD4366" w:rsidP="00AD4366">
            <w:pPr>
              <w:pStyle w:val="afa"/>
              <w:rPr>
                <w:rFonts w:ascii="HGPｺﾞｼｯｸM" w:eastAsia="HGPｺﾞｼｯｸM"/>
                <w:szCs w:val="21"/>
              </w:rPr>
            </w:pPr>
          </w:p>
        </w:tc>
        <w:tc>
          <w:tcPr>
            <w:tcW w:w="1564" w:type="dxa"/>
            <w:tcBorders>
              <w:bottom w:val="single" w:sz="4" w:space="0" w:color="auto"/>
            </w:tcBorders>
          </w:tcPr>
          <w:p w14:paraId="6B9C1188" w14:textId="155CC620"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金属くず</w:t>
            </w:r>
          </w:p>
        </w:tc>
        <w:tc>
          <w:tcPr>
            <w:tcW w:w="1425" w:type="dxa"/>
            <w:tcBorders>
              <w:bottom w:val="single" w:sz="4" w:space="0" w:color="auto"/>
            </w:tcBorders>
          </w:tcPr>
          <w:p w14:paraId="5D598098" w14:textId="35000B74" w:rsidR="00AD4366" w:rsidRPr="00AD4366" w:rsidRDefault="00AD4366" w:rsidP="00AD4366">
            <w:pPr>
              <w:pStyle w:val="afa"/>
              <w:ind w:rightChars="50" w:right="110"/>
              <w:jc w:val="right"/>
              <w:rPr>
                <w:rFonts w:ascii="HGPｺﾞｼｯｸM" w:eastAsia="HGPｺﾞｼｯｸM"/>
                <w:szCs w:val="21"/>
              </w:rPr>
            </w:pPr>
            <w:r w:rsidRPr="00AD4366">
              <w:rPr>
                <w:rFonts w:ascii="HGPｺﾞｼｯｸM" w:eastAsia="HGPｺﾞｼｯｸM" w:hint="eastAsia"/>
                <w:szCs w:val="21"/>
              </w:rPr>
              <w:t>0.8％</w:t>
            </w:r>
          </w:p>
        </w:tc>
        <w:tc>
          <w:tcPr>
            <w:tcW w:w="1425" w:type="dxa"/>
            <w:vMerge/>
          </w:tcPr>
          <w:p w14:paraId="5B97D148" w14:textId="77777777" w:rsidR="00AD4366" w:rsidRPr="00AD4366" w:rsidRDefault="00AD4366" w:rsidP="00AD4366">
            <w:pPr>
              <w:pStyle w:val="afa"/>
              <w:rPr>
                <w:rFonts w:ascii="HGPｺﾞｼｯｸM" w:eastAsia="HGPｺﾞｼｯｸM"/>
                <w:szCs w:val="21"/>
              </w:rPr>
            </w:pPr>
          </w:p>
        </w:tc>
        <w:tc>
          <w:tcPr>
            <w:tcW w:w="1425" w:type="dxa"/>
            <w:tcBorders>
              <w:bottom w:val="single" w:sz="4" w:space="0" w:color="auto"/>
            </w:tcBorders>
          </w:tcPr>
          <w:p w14:paraId="75D79FF1" w14:textId="771B36D2" w:rsidR="00AD4366" w:rsidRPr="00AD4366" w:rsidRDefault="00AD4366" w:rsidP="00AD4366">
            <w:pPr>
              <w:pStyle w:val="afa"/>
              <w:ind w:rightChars="50" w:right="110"/>
              <w:jc w:val="right"/>
              <w:rPr>
                <w:rFonts w:ascii="HGPｺﾞｼｯｸM" w:eastAsia="HGPｺﾞｼｯｸM"/>
                <w:szCs w:val="21"/>
              </w:rPr>
            </w:pPr>
            <w:r w:rsidRPr="005B0DF3">
              <w:t>1.4％</w:t>
            </w:r>
          </w:p>
        </w:tc>
        <w:tc>
          <w:tcPr>
            <w:tcW w:w="1425" w:type="dxa"/>
            <w:vMerge/>
            <w:vAlign w:val="center"/>
          </w:tcPr>
          <w:p w14:paraId="632A34DD" w14:textId="77777777" w:rsidR="00AD4366" w:rsidRPr="00AD4366" w:rsidRDefault="00AD4366" w:rsidP="00AD4366">
            <w:pPr>
              <w:pStyle w:val="afa"/>
              <w:ind w:right="50"/>
              <w:rPr>
                <w:rFonts w:ascii="HGPｺﾞｼｯｸM" w:eastAsia="HGPｺﾞｼｯｸM"/>
                <w:szCs w:val="21"/>
              </w:rPr>
            </w:pPr>
          </w:p>
        </w:tc>
      </w:tr>
      <w:tr w:rsidR="00AD4366" w:rsidRPr="00AD4366" w14:paraId="66FA5D04" w14:textId="77777777" w:rsidTr="001A5E5E">
        <w:trPr>
          <w:trHeight w:val="340"/>
          <w:jc w:val="center"/>
        </w:trPr>
        <w:tc>
          <w:tcPr>
            <w:tcW w:w="1236" w:type="dxa"/>
            <w:vMerge/>
            <w:tcBorders>
              <w:bottom w:val="single" w:sz="4" w:space="0" w:color="auto"/>
            </w:tcBorders>
          </w:tcPr>
          <w:p w14:paraId="0937B16C" w14:textId="77777777" w:rsidR="00AD4366" w:rsidRPr="00AD4366" w:rsidRDefault="00AD4366" w:rsidP="00AD4366">
            <w:pPr>
              <w:pStyle w:val="afa"/>
              <w:rPr>
                <w:rFonts w:ascii="HGPｺﾞｼｯｸM" w:eastAsia="HGPｺﾞｼｯｸM"/>
                <w:szCs w:val="21"/>
              </w:rPr>
            </w:pPr>
          </w:p>
        </w:tc>
        <w:tc>
          <w:tcPr>
            <w:tcW w:w="1564" w:type="dxa"/>
            <w:tcBorders>
              <w:bottom w:val="single" w:sz="4" w:space="0" w:color="auto"/>
            </w:tcBorders>
          </w:tcPr>
          <w:p w14:paraId="389E2B4A" w14:textId="5573E96D"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その他</w:t>
            </w:r>
          </w:p>
        </w:tc>
        <w:tc>
          <w:tcPr>
            <w:tcW w:w="1425" w:type="dxa"/>
            <w:tcBorders>
              <w:bottom w:val="single" w:sz="4" w:space="0" w:color="auto"/>
            </w:tcBorders>
          </w:tcPr>
          <w:p w14:paraId="26EF926C" w14:textId="593B7684"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w:t>
            </w:r>
          </w:p>
        </w:tc>
        <w:tc>
          <w:tcPr>
            <w:tcW w:w="1425" w:type="dxa"/>
            <w:vMerge/>
            <w:tcBorders>
              <w:bottom w:val="single" w:sz="4" w:space="0" w:color="auto"/>
            </w:tcBorders>
          </w:tcPr>
          <w:p w14:paraId="4FD0F939" w14:textId="77777777" w:rsidR="00AD4366" w:rsidRPr="00AD4366" w:rsidRDefault="00AD4366" w:rsidP="00AD4366">
            <w:pPr>
              <w:pStyle w:val="afa"/>
              <w:rPr>
                <w:rFonts w:ascii="HGPｺﾞｼｯｸM" w:eastAsia="HGPｺﾞｼｯｸM"/>
                <w:szCs w:val="21"/>
              </w:rPr>
            </w:pPr>
          </w:p>
        </w:tc>
        <w:tc>
          <w:tcPr>
            <w:tcW w:w="1425" w:type="dxa"/>
            <w:tcBorders>
              <w:bottom w:val="single" w:sz="4" w:space="0" w:color="auto"/>
            </w:tcBorders>
          </w:tcPr>
          <w:p w14:paraId="1EF5DE32" w14:textId="6A131CA2" w:rsidR="00AD4366" w:rsidRPr="00AD4366" w:rsidRDefault="00AD4366" w:rsidP="00AD4366">
            <w:pPr>
              <w:pStyle w:val="afa"/>
              <w:ind w:rightChars="50" w:right="110"/>
              <w:jc w:val="right"/>
              <w:rPr>
                <w:rFonts w:ascii="HGPｺﾞｼｯｸM" w:eastAsia="HGPｺﾞｼｯｸM"/>
                <w:szCs w:val="21"/>
              </w:rPr>
            </w:pPr>
            <w:r w:rsidRPr="005B0DF3">
              <w:t>1.2％</w:t>
            </w:r>
          </w:p>
        </w:tc>
        <w:tc>
          <w:tcPr>
            <w:tcW w:w="1425" w:type="dxa"/>
            <w:vMerge/>
            <w:tcBorders>
              <w:bottom w:val="single" w:sz="4" w:space="0" w:color="auto"/>
            </w:tcBorders>
            <w:vAlign w:val="center"/>
          </w:tcPr>
          <w:p w14:paraId="5959D983" w14:textId="77777777" w:rsidR="00AD4366" w:rsidRPr="00AD4366" w:rsidRDefault="00AD4366" w:rsidP="00AD4366">
            <w:pPr>
              <w:pStyle w:val="afa"/>
              <w:ind w:right="50"/>
              <w:rPr>
                <w:rFonts w:ascii="HGPｺﾞｼｯｸM" w:eastAsia="HGPｺﾞｼｯｸM"/>
                <w:szCs w:val="21"/>
              </w:rPr>
            </w:pPr>
          </w:p>
        </w:tc>
      </w:tr>
      <w:tr w:rsidR="00AD4366" w:rsidRPr="00AD4366" w14:paraId="345528EB" w14:textId="77777777" w:rsidTr="001A5E5E">
        <w:trPr>
          <w:trHeight w:val="340"/>
          <w:jc w:val="center"/>
        </w:trPr>
        <w:tc>
          <w:tcPr>
            <w:tcW w:w="1236" w:type="dxa"/>
            <w:tcBorders>
              <w:bottom w:val="double" w:sz="4" w:space="0" w:color="auto"/>
            </w:tcBorders>
          </w:tcPr>
          <w:p w14:paraId="21F8650D" w14:textId="103838E8"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土砂</w:t>
            </w:r>
          </w:p>
        </w:tc>
        <w:tc>
          <w:tcPr>
            <w:tcW w:w="1564" w:type="dxa"/>
            <w:tcBorders>
              <w:bottom w:val="double" w:sz="4" w:space="0" w:color="auto"/>
            </w:tcBorders>
          </w:tcPr>
          <w:p w14:paraId="51495AA5" w14:textId="7CCB87CB"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土砂</w:t>
            </w:r>
          </w:p>
        </w:tc>
        <w:tc>
          <w:tcPr>
            <w:tcW w:w="1425" w:type="dxa"/>
            <w:tcBorders>
              <w:bottom w:val="double" w:sz="4" w:space="0" w:color="auto"/>
            </w:tcBorders>
          </w:tcPr>
          <w:p w14:paraId="06274B41" w14:textId="79C4691A"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w:t>
            </w:r>
          </w:p>
        </w:tc>
        <w:tc>
          <w:tcPr>
            <w:tcW w:w="1425" w:type="dxa"/>
            <w:tcBorders>
              <w:bottom w:val="double" w:sz="4" w:space="0" w:color="auto"/>
            </w:tcBorders>
          </w:tcPr>
          <w:p w14:paraId="2C7EB1E4" w14:textId="08572241" w:rsidR="00AD4366" w:rsidRPr="00AD4366" w:rsidRDefault="00AD4366" w:rsidP="00AD4366">
            <w:pPr>
              <w:pStyle w:val="afa"/>
              <w:rPr>
                <w:rFonts w:ascii="HGPｺﾞｼｯｸM" w:eastAsia="HGPｺﾞｼｯｸM"/>
                <w:szCs w:val="21"/>
              </w:rPr>
            </w:pPr>
            <w:r w:rsidRPr="00AD4366">
              <w:rPr>
                <w:rFonts w:ascii="HGPｺﾞｼｯｸM" w:eastAsia="HGPｺﾞｼｯｸM" w:hint="eastAsia"/>
                <w:szCs w:val="21"/>
              </w:rPr>
              <w:t>－</w:t>
            </w:r>
          </w:p>
        </w:tc>
        <w:tc>
          <w:tcPr>
            <w:tcW w:w="1425" w:type="dxa"/>
            <w:tcBorders>
              <w:bottom w:val="double" w:sz="4" w:space="0" w:color="auto"/>
            </w:tcBorders>
          </w:tcPr>
          <w:p w14:paraId="137B30ED" w14:textId="7A3E66EA" w:rsidR="00AD4366" w:rsidRPr="00AD4366" w:rsidRDefault="00AD4366" w:rsidP="00AD4366">
            <w:pPr>
              <w:pStyle w:val="afa"/>
              <w:ind w:rightChars="50" w:right="110"/>
              <w:jc w:val="right"/>
              <w:rPr>
                <w:rFonts w:ascii="HGPｺﾞｼｯｸM" w:eastAsia="HGPｺﾞｼｯｸM"/>
                <w:szCs w:val="21"/>
              </w:rPr>
            </w:pPr>
            <w:r w:rsidRPr="005B0DF3">
              <w:t>29.0％</w:t>
            </w:r>
          </w:p>
        </w:tc>
        <w:tc>
          <w:tcPr>
            <w:tcW w:w="1425" w:type="dxa"/>
            <w:tcBorders>
              <w:bottom w:val="double" w:sz="4" w:space="0" w:color="auto"/>
            </w:tcBorders>
            <w:vAlign w:val="center"/>
          </w:tcPr>
          <w:p w14:paraId="7810B74E" w14:textId="31FCD33B" w:rsidR="00AD4366" w:rsidRPr="00AD4366" w:rsidRDefault="00AD4366" w:rsidP="00AD4366">
            <w:pPr>
              <w:pStyle w:val="afa"/>
              <w:ind w:right="50"/>
              <w:jc w:val="right"/>
              <w:rPr>
                <w:rFonts w:ascii="HGPｺﾞｼｯｸM" w:eastAsia="HGPｺﾞｼｯｸM"/>
                <w:szCs w:val="21"/>
              </w:rPr>
            </w:pPr>
            <w:r w:rsidRPr="001B588C">
              <w:rPr>
                <w:rFonts w:ascii="HGPｺﾞｼｯｸM" w:eastAsia="HGPｺﾞｼｯｸM" w:hint="eastAsia"/>
                <w:szCs w:val="21"/>
              </w:rPr>
              <w:t>29.0％</w:t>
            </w:r>
          </w:p>
        </w:tc>
      </w:tr>
      <w:tr w:rsidR="00AD4366" w:rsidRPr="00AD4366" w14:paraId="3554ABEC" w14:textId="653ADFA5" w:rsidTr="001A5E5E">
        <w:trPr>
          <w:trHeight w:val="340"/>
          <w:jc w:val="center"/>
        </w:trPr>
        <w:tc>
          <w:tcPr>
            <w:tcW w:w="2800" w:type="dxa"/>
            <w:gridSpan w:val="2"/>
            <w:tcBorders>
              <w:top w:val="double" w:sz="4" w:space="0" w:color="auto"/>
            </w:tcBorders>
          </w:tcPr>
          <w:p w14:paraId="122C4EBC" w14:textId="0E86303F" w:rsidR="00AD4366" w:rsidRPr="00AD4366" w:rsidRDefault="00AD4366" w:rsidP="00803022">
            <w:pPr>
              <w:pStyle w:val="afa"/>
              <w:rPr>
                <w:rFonts w:ascii="HGPｺﾞｼｯｸM" w:eastAsia="HGPｺﾞｼｯｸM"/>
                <w:szCs w:val="21"/>
              </w:rPr>
            </w:pPr>
            <w:r w:rsidRPr="00AD4366">
              <w:rPr>
                <w:rFonts w:ascii="HGPｺﾞｼｯｸM" w:eastAsia="HGPｺﾞｼｯｸM" w:hint="eastAsia"/>
                <w:szCs w:val="21"/>
              </w:rPr>
              <w:t>合計</w:t>
            </w:r>
          </w:p>
        </w:tc>
        <w:tc>
          <w:tcPr>
            <w:tcW w:w="1425" w:type="dxa"/>
            <w:tcBorders>
              <w:top w:val="double" w:sz="4" w:space="0" w:color="auto"/>
            </w:tcBorders>
          </w:tcPr>
          <w:p w14:paraId="48D52E0E" w14:textId="2CA451A2" w:rsidR="00AD4366" w:rsidRPr="00AD4366" w:rsidRDefault="00AD4366" w:rsidP="00E0694B">
            <w:pPr>
              <w:pStyle w:val="afa"/>
              <w:ind w:rightChars="50" w:right="110"/>
              <w:jc w:val="right"/>
              <w:rPr>
                <w:rFonts w:ascii="HGPｺﾞｼｯｸM" w:eastAsia="HGPｺﾞｼｯｸM"/>
                <w:szCs w:val="21"/>
              </w:rPr>
            </w:pPr>
            <w:r w:rsidRPr="00AD4366">
              <w:rPr>
                <w:rFonts w:ascii="HGPｺﾞｼｯｸM" w:eastAsia="HGPｺﾞｼｯｸM" w:hint="eastAsia"/>
                <w:szCs w:val="21"/>
              </w:rPr>
              <w:t>100.0％</w:t>
            </w:r>
          </w:p>
        </w:tc>
        <w:tc>
          <w:tcPr>
            <w:tcW w:w="1425" w:type="dxa"/>
            <w:tcBorders>
              <w:top w:val="double" w:sz="4" w:space="0" w:color="auto"/>
            </w:tcBorders>
          </w:tcPr>
          <w:p w14:paraId="6402723A" w14:textId="1E8EB87E" w:rsidR="00AD4366" w:rsidRPr="00AD4366" w:rsidRDefault="00AD4366" w:rsidP="00E0694B">
            <w:pPr>
              <w:pStyle w:val="afa"/>
              <w:ind w:rightChars="50" w:right="110"/>
              <w:jc w:val="right"/>
              <w:rPr>
                <w:rFonts w:ascii="HGPｺﾞｼｯｸM" w:eastAsia="HGPｺﾞｼｯｸM"/>
                <w:szCs w:val="21"/>
              </w:rPr>
            </w:pPr>
            <w:r w:rsidRPr="00AD4366">
              <w:rPr>
                <w:rFonts w:ascii="HGPｺﾞｼｯｸM" w:eastAsia="HGPｺﾞｼｯｸM" w:hint="eastAsia"/>
                <w:szCs w:val="21"/>
              </w:rPr>
              <w:t>100.0％</w:t>
            </w:r>
          </w:p>
        </w:tc>
        <w:tc>
          <w:tcPr>
            <w:tcW w:w="1425" w:type="dxa"/>
            <w:tcBorders>
              <w:top w:val="double" w:sz="4" w:space="0" w:color="auto"/>
            </w:tcBorders>
          </w:tcPr>
          <w:p w14:paraId="1A384951" w14:textId="23E6A97E" w:rsidR="00AD4366" w:rsidRPr="00AD4366" w:rsidRDefault="00AD4366" w:rsidP="00E0694B">
            <w:pPr>
              <w:pStyle w:val="afa"/>
              <w:ind w:rightChars="50" w:right="110"/>
              <w:jc w:val="right"/>
              <w:rPr>
                <w:rFonts w:ascii="HGPｺﾞｼｯｸM" w:eastAsia="HGPｺﾞｼｯｸM"/>
                <w:szCs w:val="21"/>
              </w:rPr>
            </w:pPr>
            <w:r w:rsidRPr="00AD4366">
              <w:rPr>
                <w:rFonts w:ascii="HGPｺﾞｼｯｸM" w:eastAsia="HGPｺﾞｼｯｸM" w:hint="eastAsia"/>
                <w:szCs w:val="21"/>
              </w:rPr>
              <w:t>100.0％</w:t>
            </w:r>
          </w:p>
        </w:tc>
        <w:tc>
          <w:tcPr>
            <w:tcW w:w="1425" w:type="dxa"/>
            <w:tcBorders>
              <w:top w:val="double" w:sz="4" w:space="0" w:color="auto"/>
            </w:tcBorders>
          </w:tcPr>
          <w:p w14:paraId="1EA2A339" w14:textId="63010749" w:rsidR="00AD4366" w:rsidRPr="00AD4366" w:rsidRDefault="00AD4366" w:rsidP="00E0694B">
            <w:pPr>
              <w:pStyle w:val="afa"/>
              <w:ind w:rightChars="50" w:right="110"/>
              <w:jc w:val="right"/>
              <w:rPr>
                <w:rFonts w:ascii="HGPｺﾞｼｯｸM" w:eastAsia="HGPｺﾞｼｯｸM"/>
                <w:szCs w:val="21"/>
              </w:rPr>
            </w:pPr>
            <w:r w:rsidRPr="00AD4366">
              <w:rPr>
                <w:rFonts w:ascii="HGPｺﾞｼｯｸM" w:eastAsia="HGPｺﾞｼｯｸM" w:hint="eastAsia"/>
                <w:szCs w:val="21"/>
              </w:rPr>
              <w:t>100.0％</w:t>
            </w:r>
          </w:p>
        </w:tc>
      </w:tr>
    </w:tbl>
    <w:p w14:paraId="22047390" w14:textId="4B15A247" w:rsidR="008D64BB" w:rsidRPr="003B64B1" w:rsidRDefault="003B64B1" w:rsidP="00AD4366">
      <w:pPr>
        <w:pStyle w:val="afb"/>
        <w:ind w:firstLineChars="300" w:firstLine="540"/>
      </w:pPr>
      <w:r>
        <w:rPr>
          <w:rFonts w:hint="eastAsia"/>
        </w:rPr>
        <w:t>出典：環境省</w:t>
      </w:r>
      <w:r w:rsidRPr="00524661">
        <w:rPr>
          <w:rFonts w:hint="eastAsia"/>
        </w:rPr>
        <w:t>災害廃棄物対策指針</w:t>
      </w:r>
      <w:r w:rsidR="005E0DF7">
        <w:rPr>
          <w:rFonts w:hint="eastAsia"/>
        </w:rPr>
        <w:t xml:space="preserve"> </w:t>
      </w:r>
      <w:r w:rsidRPr="00524661">
        <w:rPr>
          <w:rFonts w:hint="eastAsia"/>
        </w:rPr>
        <w:t>技術資料【技</w:t>
      </w:r>
      <w:r w:rsidRPr="00524661">
        <w:t>14-</w:t>
      </w:r>
      <w:r>
        <w:rPr>
          <w:rFonts w:hint="eastAsia"/>
        </w:rPr>
        <w:t>2</w:t>
      </w:r>
      <w:r w:rsidRPr="00524661">
        <w:t>】</w:t>
      </w:r>
      <w:r w:rsidR="005E0DF7">
        <w:rPr>
          <w:rFonts w:hint="eastAsia"/>
        </w:rPr>
        <w:t>（令和5年4月）</w:t>
      </w:r>
      <w:r w:rsidR="00AD4366">
        <w:rPr>
          <w:rFonts w:hint="eastAsia"/>
        </w:rPr>
        <w:t>p.34,p.36</w:t>
      </w:r>
      <w:r>
        <w:rPr>
          <w:rFonts w:hint="eastAsia"/>
        </w:rPr>
        <w:t>を</w:t>
      </w:r>
      <w:r w:rsidR="00811258">
        <w:rPr>
          <w:rFonts w:hint="eastAsia"/>
        </w:rPr>
        <w:t>編集</w:t>
      </w:r>
    </w:p>
    <w:p w14:paraId="25FAFB31" w14:textId="77777777" w:rsidR="00803022" w:rsidRPr="00014E7C" w:rsidRDefault="00803022" w:rsidP="008A52CB">
      <w:pPr>
        <w:rPr>
          <w:lang w:eastAsia="ja-JP"/>
        </w:rPr>
      </w:pPr>
    </w:p>
    <w:p w14:paraId="3F5BB9F1" w14:textId="2D5B1A8B" w:rsidR="00FA7595" w:rsidRPr="008E7CE3" w:rsidRDefault="00FA7595" w:rsidP="007229FF">
      <w:pPr>
        <w:pStyle w:val="afa"/>
      </w:pPr>
      <w:r>
        <w:rPr>
          <w:rFonts w:hint="eastAsia"/>
        </w:rPr>
        <w:t>表</w:t>
      </w:r>
      <w:r w:rsidR="001A5E5E">
        <w:rPr>
          <w:rFonts w:hint="eastAsia"/>
        </w:rPr>
        <w:t>2-6-5</w:t>
      </w:r>
      <w:r>
        <w:rPr>
          <w:rFonts w:hint="eastAsia"/>
        </w:rPr>
        <w:t xml:space="preserve">　種類別災害廃棄物発生量</w:t>
      </w:r>
      <w:r w:rsidR="00A41AF4">
        <w:rPr>
          <w:rFonts w:hint="eastAsia"/>
        </w:rPr>
        <w:t>の推計結果</w:t>
      </w: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83"/>
        <w:gridCol w:w="1757"/>
        <w:gridCol w:w="1757"/>
        <w:gridCol w:w="2976"/>
      </w:tblGrid>
      <w:tr w:rsidR="00354E33" w:rsidRPr="005F2189" w14:paraId="2BB0F999" w14:textId="4FF20998" w:rsidTr="00B138D1">
        <w:trPr>
          <w:trHeight w:val="340"/>
          <w:jc w:val="center"/>
        </w:trPr>
        <w:tc>
          <w:tcPr>
            <w:tcW w:w="1983" w:type="dxa"/>
            <w:vMerge w:val="restart"/>
            <w:shd w:val="clear" w:color="auto" w:fill="D9D9D9"/>
            <w:noWrap/>
            <w:vAlign w:val="center"/>
            <w:hideMark/>
          </w:tcPr>
          <w:p w14:paraId="05175AB1" w14:textId="77777777" w:rsidR="00354E33" w:rsidRPr="005F2189" w:rsidRDefault="00354E33" w:rsidP="007229FF">
            <w:pPr>
              <w:jc w:val="center"/>
              <w:rPr>
                <w:rFonts w:ascii="HGPｺﾞｼｯｸM" w:eastAsia="HGPｺﾞｼｯｸM"/>
                <w:sz w:val="21"/>
                <w:szCs w:val="21"/>
                <w:lang w:eastAsia="ja-JP"/>
              </w:rPr>
            </w:pPr>
            <w:r w:rsidRPr="005F2189">
              <w:rPr>
                <w:rFonts w:ascii="HGPｺﾞｼｯｸM" w:eastAsia="HGPｺﾞｼｯｸM" w:cs="ＭＳ Ｐゴシック" w:hint="eastAsia"/>
                <w:sz w:val="21"/>
                <w:szCs w:val="21"/>
                <w:lang w:eastAsia="ja-JP"/>
              </w:rPr>
              <w:t>廃棄物種類</w:t>
            </w:r>
          </w:p>
        </w:tc>
        <w:tc>
          <w:tcPr>
            <w:tcW w:w="3514" w:type="dxa"/>
            <w:gridSpan w:val="2"/>
            <w:shd w:val="clear" w:color="auto" w:fill="D9D9D9"/>
            <w:vAlign w:val="center"/>
          </w:tcPr>
          <w:p w14:paraId="56A10293" w14:textId="6DEC3549" w:rsidR="00354E33" w:rsidRPr="005F2189" w:rsidRDefault="00354E33" w:rsidP="007229FF">
            <w:pPr>
              <w:jc w:val="center"/>
              <w:rPr>
                <w:rFonts w:ascii="HGPｺﾞｼｯｸM" w:eastAsia="HGPｺﾞｼｯｸM" w:cs="ＭＳ Ｐゴシック"/>
                <w:sz w:val="21"/>
                <w:szCs w:val="21"/>
              </w:rPr>
            </w:pPr>
            <w:r w:rsidRPr="005F2189">
              <w:rPr>
                <w:rFonts w:ascii="HGPｺﾞｼｯｸM" w:eastAsia="HGPｺﾞｼｯｸM" w:cs="ＭＳ Ｐゴシック" w:hint="eastAsia"/>
                <w:sz w:val="21"/>
                <w:szCs w:val="21"/>
                <w:lang w:eastAsia="ja-JP"/>
              </w:rPr>
              <w:t>発生量（ｔ）</w:t>
            </w:r>
          </w:p>
        </w:tc>
        <w:tc>
          <w:tcPr>
            <w:tcW w:w="2976" w:type="dxa"/>
            <w:vMerge w:val="restart"/>
            <w:shd w:val="clear" w:color="auto" w:fill="D9D9D9"/>
            <w:vAlign w:val="center"/>
          </w:tcPr>
          <w:p w14:paraId="1366F51F" w14:textId="52B3CBDF" w:rsidR="00354E33" w:rsidRPr="005F2189" w:rsidRDefault="00354E33" w:rsidP="007229FF">
            <w:pPr>
              <w:jc w:val="center"/>
              <w:rPr>
                <w:rFonts w:ascii="HGPｺﾞｼｯｸM" w:eastAsia="HGPｺﾞｼｯｸM" w:cs="ＭＳ Ｐゴシック"/>
                <w:sz w:val="21"/>
                <w:szCs w:val="21"/>
                <w:lang w:eastAsia="ja-JP"/>
              </w:rPr>
            </w:pPr>
            <w:r w:rsidRPr="005F2189">
              <w:rPr>
                <w:rFonts w:ascii="HGPｺﾞｼｯｸM" w:eastAsia="HGPｺﾞｼｯｸM" w:cs="ＭＳ Ｐゴシック" w:hint="eastAsia"/>
                <w:sz w:val="21"/>
                <w:szCs w:val="21"/>
                <w:lang w:eastAsia="ja-JP"/>
              </w:rPr>
              <w:t>備　　　考</w:t>
            </w:r>
          </w:p>
        </w:tc>
      </w:tr>
      <w:tr w:rsidR="00354E33" w:rsidRPr="005F2189" w14:paraId="75EAED27" w14:textId="77777777" w:rsidTr="00354E33">
        <w:trPr>
          <w:trHeight w:val="340"/>
          <w:jc w:val="center"/>
        </w:trPr>
        <w:tc>
          <w:tcPr>
            <w:tcW w:w="1983" w:type="dxa"/>
            <w:vMerge/>
            <w:shd w:val="clear" w:color="auto" w:fill="D9D9D9"/>
            <w:noWrap/>
            <w:vAlign w:val="center"/>
          </w:tcPr>
          <w:p w14:paraId="1D501946" w14:textId="77777777" w:rsidR="00354E33" w:rsidRPr="005F2189" w:rsidRDefault="00354E33" w:rsidP="007229FF">
            <w:pPr>
              <w:jc w:val="center"/>
              <w:rPr>
                <w:rFonts w:ascii="HGPｺﾞｼｯｸM" w:eastAsia="HGPｺﾞｼｯｸM" w:cs="ＭＳ Ｐゴシック"/>
                <w:sz w:val="21"/>
                <w:szCs w:val="21"/>
                <w:lang w:eastAsia="ja-JP"/>
              </w:rPr>
            </w:pPr>
          </w:p>
        </w:tc>
        <w:tc>
          <w:tcPr>
            <w:tcW w:w="1757" w:type="dxa"/>
            <w:shd w:val="clear" w:color="auto" w:fill="D9D9D9"/>
            <w:vAlign w:val="center"/>
          </w:tcPr>
          <w:p w14:paraId="3DBCA262" w14:textId="5FE6154C" w:rsidR="00354E33" w:rsidRPr="00A41AF4" w:rsidRDefault="00354E33" w:rsidP="007229FF">
            <w:pPr>
              <w:jc w:val="center"/>
              <w:rPr>
                <w:rFonts w:ascii="HGPｺﾞｼｯｸM" w:eastAsia="HGPｺﾞｼｯｸM" w:cs="ＭＳ Ｐゴシック"/>
                <w:color w:val="FF0000"/>
                <w:sz w:val="21"/>
                <w:szCs w:val="21"/>
                <w:lang w:eastAsia="ja-JP"/>
              </w:rPr>
            </w:pPr>
            <w:r w:rsidRPr="00A41AF4">
              <w:rPr>
                <w:rFonts w:ascii="HGPｺﾞｼｯｸM" w:eastAsia="HGPｺﾞｼｯｸM" w:cs="ＭＳ Ｐゴシック" w:hint="eastAsia"/>
                <w:color w:val="FF0000"/>
                <w:sz w:val="21"/>
                <w:szCs w:val="21"/>
                <w:lang w:eastAsia="ja-JP"/>
              </w:rPr>
              <w:t>〇〇地震</w:t>
            </w:r>
          </w:p>
        </w:tc>
        <w:tc>
          <w:tcPr>
            <w:tcW w:w="1757" w:type="dxa"/>
            <w:shd w:val="clear" w:color="auto" w:fill="D9D9D9"/>
            <w:vAlign w:val="center"/>
          </w:tcPr>
          <w:p w14:paraId="24E652F2" w14:textId="0D6A710B" w:rsidR="00354E33" w:rsidRPr="00A41AF4" w:rsidRDefault="00354E33" w:rsidP="007229FF">
            <w:pPr>
              <w:jc w:val="center"/>
              <w:rPr>
                <w:rFonts w:ascii="HGPｺﾞｼｯｸM" w:eastAsia="HGPｺﾞｼｯｸM" w:cs="ＭＳ Ｐゴシック"/>
                <w:color w:val="FF0000"/>
                <w:sz w:val="21"/>
                <w:szCs w:val="21"/>
                <w:lang w:eastAsia="ja-JP"/>
              </w:rPr>
            </w:pPr>
            <w:r w:rsidRPr="00A41AF4">
              <w:rPr>
                <w:rFonts w:ascii="HGPｺﾞｼｯｸM" w:eastAsia="HGPｺﾞｼｯｸM" w:cs="ＭＳ Ｐゴシック" w:hint="eastAsia"/>
                <w:color w:val="FF0000"/>
                <w:sz w:val="21"/>
                <w:szCs w:val="21"/>
                <w:lang w:eastAsia="ja-JP"/>
              </w:rPr>
              <w:t>○○水害</w:t>
            </w:r>
          </w:p>
        </w:tc>
        <w:tc>
          <w:tcPr>
            <w:tcW w:w="2976" w:type="dxa"/>
            <w:vMerge/>
            <w:shd w:val="clear" w:color="auto" w:fill="D9D9D9"/>
            <w:vAlign w:val="center"/>
          </w:tcPr>
          <w:p w14:paraId="3308DBF4" w14:textId="77777777" w:rsidR="00354E33" w:rsidRPr="005F2189" w:rsidRDefault="00354E33" w:rsidP="007229FF">
            <w:pPr>
              <w:jc w:val="center"/>
              <w:rPr>
                <w:rFonts w:ascii="HGPｺﾞｼｯｸM" w:eastAsia="HGPｺﾞｼｯｸM" w:cs="ＭＳ Ｐゴシック"/>
                <w:sz w:val="21"/>
                <w:szCs w:val="21"/>
                <w:lang w:eastAsia="ja-JP"/>
              </w:rPr>
            </w:pPr>
          </w:p>
        </w:tc>
      </w:tr>
      <w:tr w:rsidR="00354E33" w:rsidRPr="005F2189" w14:paraId="1F3D7365" w14:textId="04336ACE" w:rsidTr="00354E33">
        <w:trPr>
          <w:trHeight w:val="340"/>
          <w:jc w:val="center"/>
        </w:trPr>
        <w:tc>
          <w:tcPr>
            <w:tcW w:w="1983" w:type="dxa"/>
            <w:noWrap/>
            <w:vAlign w:val="center"/>
            <w:hideMark/>
          </w:tcPr>
          <w:p w14:paraId="5B28F3D0" w14:textId="77777777" w:rsidR="00354E33" w:rsidRPr="005F2189" w:rsidRDefault="00354E33" w:rsidP="00354E33">
            <w:pPr>
              <w:jc w:val="center"/>
              <w:rPr>
                <w:rFonts w:ascii="HGPｺﾞｼｯｸM" w:eastAsia="HGPｺﾞｼｯｸM" w:cs="ＭＳ Ｐゴシック"/>
                <w:sz w:val="21"/>
                <w:szCs w:val="21"/>
              </w:rPr>
            </w:pPr>
            <w:proofErr w:type="spellStart"/>
            <w:r w:rsidRPr="005F2189">
              <w:rPr>
                <w:rFonts w:ascii="HGPｺﾞｼｯｸM" w:eastAsia="HGPｺﾞｼｯｸM" w:cs="ＭＳ Ｐゴシック" w:hint="eastAsia"/>
                <w:sz w:val="21"/>
                <w:szCs w:val="21"/>
              </w:rPr>
              <w:t>可燃物</w:t>
            </w:r>
            <w:proofErr w:type="spellEnd"/>
          </w:p>
        </w:tc>
        <w:tc>
          <w:tcPr>
            <w:tcW w:w="1757" w:type="dxa"/>
            <w:shd w:val="clear" w:color="auto" w:fill="auto"/>
            <w:vAlign w:val="center"/>
          </w:tcPr>
          <w:p w14:paraId="01735A00" w14:textId="77777777" w:rsidR="00354E33" w:rsidRPr="001A5E5E" w:rsidRDefault="00354E33" w:rsidP="007229FF">
            <w:pPr>
              <w:jc w:val="center"/>
              <w:rPr>
                <w:rFonts w:ascii="HGPｺﾞｼｯｸM" w:eastAsia="HGPｺﾞｼｯｸM" w:cs="ＭＳ Ｐゴシック"/>
                <w:color w:val="000000" w:themeColor="text1"/>
                <w:sz w:val="21"/>
                <w:szCs w:val="21"/>
              </w:rPr>
            </w:pPr>
          </w:p>
        </w:tc>
        <w:tc>
          <w:tcPr>
            <w:tcW w:w="1757" w:type="dxa"/>
            <w:shd w:val="clear" w:color="auto" w:fill="auto"/>
            <w:vAlign w:val="center"/>
          </w:tcPr>
          <w:p w14:paraId="4D1E5205" w14:textId="70837466" w:rsidR="00354E33" w:rsidRPr="001A5E5E" w:rsidRDefault="00354E33" w:rsidP="007229FF">
            <w:pPr>
              <w:jc w:val="center"/>
              <w:rPr>
                <w:rFonts w:ascii="HGPｺﾞｼｯｸM" w:eastAsia="HGPｺﾞｼｯｸM" w:cs="ＭＳ Ｐゴシック"/>
                <w:color w:val="000000" w:themeColor="text1"/>
                <w:sz w:val="21"/>
                <w:szCs w:val="21"/>
              </w:rPr>
            </w:pPr>
          </w:p>
        </w:tc>
        <w:tc>
          <w:tcPr>
            <w:tcW w:w="2976" w:type="dxa"/>
            <w:vAlign w:val="center"/>
          </w:tcPr>
          <w:p w14:paraId="439502DA" w14:textId="7A746D6F" w:rsidR="00354E33" w:rsidRPr="005F2189" w:rsidRDefault="00354E33" w:rsidP="007229FF">
            <w:pPr>
              <w:jc w:val="both"/>
              <w:rPr>
                <w:rFonts w:ascii="HGPｺﾞｼｯｸM" w:eastAsia="HGPｺﾞｼｯｸM" w:cs="ＭＳ Ｐゴシック"/>
                <w:sz w:val="21"/>
                <w:szCs w:val="21"/>
                <w:lang w:eastAsia="ja-JP"/>
              </w:rPr>
            </w:pPr>
            <w:r w:rsidRPr="005F2189">
              <w:rPr>
                <w:rFonts w:ascii="HGPｺﾞｼｯｸM" w:eastAsia="HGPｺﾞｼｯｸM" w:cs="ＭＳ Ｐゴシック" w:hint="eastAsia"/>
                <w:sz w:val="21"/>
                <w:szCs w:val="21"/>
                <w:lang w:eastAsia="ja-JP"/>
              </w:rPr>
              <w:t>可燃系混合物、畳、布団など</w:t>
            </w:r>
          </w:p>
        </w:tc>
      </w:tr>
      <w:tr w:rsidR="00354E33" w:rsidRPr="005F2189" w14:paraId="204D3877" w14:textId="469B50DE" w:rsidTr="00354E33">
        <w:trPr>
          <w:trHeight w:val="340"/>
          <w:jc w:val="center"/>
        </w:trPr>
        <w:tc>
          <w:tcPr>
            <w:tcW w:w="1983" w:type="dxa"/>
            <w:noWrap/>
            <w:vAlign w:val="center"/>
            <w:hideMark/>
          </w:tcPr>
          <w:p w14:paraId="13809A8C" w14:textId="77777777" w:rsidR="00354E33" w:rsidRPr="005F2189" w:rsidRDefault="00354E33" w:rsidP="00354E33">
            <w:pPr>
              <w:jc w:val="center"/>
              <w:rPr>
                <w:rFonts w:ascii="HGPｺﾞｼｯｸM" w:eastAsia="HGPｺﾞｼｯｸM" w:cs="ＭＳ Ｐゴシック"/>
                <w:sz w:val="21"/>
                <w:szCs w:val="21"/>
              </w:rPr>
            </w:pPr>
            <w:proofErr w:type="spellStart"/>
            <w:r w:rsidRPr="005F2189">
              <w:rPr>
                <w:rFonts w:ascii="HGPｺﾞｼｯｸM" w:eastAsia="HGPｺﾞｼｯｸM" w:cs="ＭＳ Ｐゴシック" w:hint="eastAsia"/>
                <w:sz w:val="21"/>
                <w:szCs w:val="21"/>
              </w:rPr>
              <w:t>不燃物</w:t>
            </w:r>
            <w:proofErr w:type="spellEnd"/>
          </w:p>
        </w:tc>
        <w:tc>
          <w:tcPr>
            <w:tcW w:w="1757" w:type="dxa"/>
            <w:shd w:val="clear" w:color="auto" w:fill="auto"/>
            <w:vAlign w:val="center"/>
          </w:tcPr>
          <w:p w14:paraId="673DA003" w14:textId="77777777" w:rsidR="00354E33" w:rsidRPr="001A5E5E" w:rsidRDefault="00354E33" w:rsidP="007229FF">
            <w:pPr>
              <w:jc w:val="center"/>
              <w:rPr>
                <w:rFonts w:ascii="HGPｺﾞｼｯｸM" w:eastAsia="HGPｺﾞｼｯｸM" w:cs="ＭＳ Ｐゴシック"/>
                <w:color w:val="000000" w:themeColor="text1"/>
                <w:sz w:val="21"/>
                <w:szCs w:val="21"/>
              </w:rPr>
            </w:pPr>
          </w:p>
        </w:tc>
        <w:tc>
          <w:tcPr>
            <w:tcW w:w="1757" w:type="dxa"/>
            <w:shd w:val="clear" w:color="auto" w:fill="auto"/>
            <w:vAlign w:val="center"/>
          </w:tcPr>
          <w:p w14:paraId="47B5B0D2" w14:textId="7E15580C" w:rsidR="00354E33" w:rsidRPr="001A5E5E" w:rsidRDefault="00354E33" w:rsidP="007229FF">
            <w:pPr>
              <w:jc w:val="center"/>
              <w:rPr>
                <w:rFonts w:ascii="HGPｺﾞｼｯｸM" w:eastAsia="HGPｺﾞｼｯｸM" w:cs="ＭＳ Ｐゴシック"/>
                <w:color w:val="000000" w:themeColor="text1"/>
                <w:sz w:val="21"/>
                <w:szCs w:val="21"/>
              </w:rPr>
            </w:pPr>
          </w:p>
        </w:tc>
        <w:tc>
          <w:tcPr>
            <w:tcW w:w="2976" w:type="dxa"/>
            <w:vAlign w:val="center"/>
          </w:tcPr>
          <w:p w14:paraId="4F7A2F29" w14:textId="581BB4F1" w:rsidR="00354E33" w:rsidRPr="005F2189" w:rsidRDefault="00354E33" w:rsidP="007229FF">
            <w:pPr>
              <w:jc w:val="both"/>
              <w:rPr>
                <w:rFonts w:ascii="HGPｺﾞｼｯｸM" w:eastAsia="HGPｺﾞｼｯｸM" w:cs="ＭＳ Ｐゴシック"/>
                <w:sz w:val="21"/>
                <w:szCs w:val="21"/>
              </w:rPr>
            </w:pPr>
            <w:r w:rsidRPr="005F2189">
              <w:rPr>
                <w:rFonts w:ascii="HGPｺﾞｼｯｸM" w:eastAsia="HGPｺﾞｼｯｸM" w:cs="ＭＳ Ｐゴシック" w:hint="eastAsia"/>
                <w:sz w:val="21"/>
                <w:szCs w:val="21"/>
                <w:lang w:eastAsia="ja-JP"/>
              </w:rPr>
              <w:t>不燃系混合物</w:t>
            </w:r>
          </w:p>
        </w:tc>
      </w:tr>
      <w:tr w:rsidR="00354E33" w:rsidRPr="005F2189" w14:paraId="3717E417" w14:textId="1D7021EC" w:rsidTr="00354E33">
        <w:trPr>
          <w:trHeight w:val="340"/>
          <w:jc w:val="center"/>
        </w:trPr>
        <w:tc>
          <w:tcPr>
            <w:tcW w:w="1983" w:type="dxa"/>
            <w:noWrap/>
            <w:vAlign w:val="center"/>
            <w:hideMark/>
          </w:tcPr>
          <w:p w14:paraId="4D7BEE58" w14:textId="77777777" w:rsidR="00354E33" w:rsidRPr="005F2189" w:rsidRDefault="00354E33" w:rsidP="00354E33">
            <w:pPr>
              <w:jc w:val="center"/>
              <w:rPr>
                <w:rFonts w:ascii="HGPｺﾞｼｯｸM" w:eastAsia="HGPｺﾞｼｯｸM" w:cs="ＭＳ Ｐゴシック"/>
                <w:sz w:val="21"/>
                <w:szCs w:val="21"/>
              </w:rPr>
            </w:pPr>
            <w:proofErr w:type="spellStart"/>
            <w:r w:rsidRPr="005F2189">
              <w:rPr>
                <w:rFonts w:ascii="HGPｺﾞｼｯｸM" w:eastAsia="HGPｺﾞｼｯｸM" w:cs="ＭＳ Ｐゴシック" w:hint="eastAsia"/>
                <w:sz w:val="21"/>
                <w:szCs w:val="21"/>
              </w:rPr>
              <w:t>コンクリートがら</w:t>
            </w:r>
            <w:proofErr w:type="spellEnd"/>
          </w:p>
        </w:tc>
        <w:tc>
          <w:tcPr>
            <w:tcW w:w="1757" w:type="dxa"/>
            <w:shd w:val="clear" w:color="auto" w:fill="auto"/>
            <w:vAlign w:val="center"/>
          </w:tcPr>
          <w:p w14:paraId="427C71B2" w14:textId="77777777" w:rsidR="00354E33" w:rsidRPr="001A5E5E" w:rsidRDefault="00354E33" w:rsidP="007229FF">
            <w:pPr>
              <w:jc w:val="center"/>
              <w:rPr>
                <w:rFonts w:ascii="HGPｺﾞｼｯｸM" w:eastAsia="HGPｺﾞｼｯｸM" w:cs="ＭＳ Ｐゴシック"/>
                <w:color w:val="000000" w:themeColor="text1"/>
                <w:sz w:val="21"/>
                <w:szCs w:val="21"/>
              </w:rPr>
            </w:pPr>
          </w:p>
        </w:tc>
        <w:tc>
          <w:tcPr>
            <w:tcW w:w="1757" w:type="dxa"/>
            <w:shd w:val="clear" w:color="auto" w:fill="auto"/>
            <w:vAlign w:val="center"/>
          </w:tcPr>
          <w:p w14:paraId="267379E4" w14:textId="13DFD340" w:rsidR="00354E33" w:rsidRPr="001A5E5E" w:rsidRDefault="00354E33" w:rsidP="007229FF">
            <w:pPr>
              <w:jc w:val="center"/>
              <w:rPr>
                <w:rFonts w:ascii="HGPｺﾞｼｯｸM" w:eastAsia="HGPｺﾞｼｯｸM" w:cs="ＭＳ Ｐゴシック"/>
                <w:color w:val="000000" w:themeColor="text1"/>
                <w:sz w:val="21"/>
                <w:szCs w:val="21"/>
              </w:rPr>
            </w:pPr>
          </w:p>
        </w:tc>
        <w:tc>
          <w:tcPr>
            <w:tcW w:w="2976" w:type="dxa"/>
            <w:vAlign w:val="center"/>
          </w:tcPr>
          <w:p w14:paraId="71D20F08" w14:textId="77777777" w:rsidR="00354E33" w:rsidRPr="005F2189" w:rsidRDefault="00354E33" w:rsidP="007229FF">
            <w:pPr>
              <w:jc w:val="both"/>
              <w:rPr>
                <w:rFonts w:ascii="HGPｺﾞｼｯｸM" w:eastAsia="HGPｺﾞｼｯｸM" w:cs="ＭＳ Ｐゴシック"/>
                <w:sz w:val="21"/>
                <w:szCs w:val="21"/>
              </w:rPr>
            </w:pPr>
          </w:p>
        </w:tc>
      </w:tr>
      <w:tr w:rsidR="00354E33" w:rsidRPr="005F2189" w14:paraId="3AC9798B" w14:textId="22979DDE" w:rsidTr="00354E33">
        <w:trPr>
          <w:trHeight w:val="340"/>
          <w:jc w:val="center"/>
        </w:trPr>
        <w:tc>
          <w:tcPr>
            <w:tcW w:w="1983" w:type="dxa"/>
            <w:noWrap/>
            <w:vAlign w:val="center"/>
            <w:hideMark/>
          </w:tcPr>
          <w:p w14:paraId="2A960C0A" w14:textId="2B5D41F9" w:rsidR="00354E33" w:rsidRPr="005F2189" w:rsidRDefault="00354E33" w:rsidP="00354E33">
            <w:pPr>
              <w:jc w:val="center"/>
              <w:rPr>
                <w:rFonts w:ascii="HGPｺﾞｼｯｸM" w:eastAsia="HGPｺﾞｼｯｸM" w:cs="ＭＳ Ｐゴシック"/>
                <w:sz w:val="21"/>
                <w:szCs w:val="21"/>
              </w:rPr>
            </w:pPr>
            <w:proofErr w:type="spellStart"/>
            <w:r w:rsidRPr="005F2189">
              <w:rPr>
                <w:rFonts w:ascii="HGPｺﾞｼｯｸM" w:eastAsia="HGPｺﾞｼｯｸM" w:cs="ＭＳ Ｐゴシック" w:hint="eastAsia"/>
                <w:sz w:val="21"/>
                <w:szCs w:val="21"/>
              </w:rPr>
              <w:t>金属</w:t>
            </w:r>
            <w:proofErr w:type="spellEnd"/>
            <w:r w:rsidR="001A5E5E">
              <w:rPr>
                <w:rFonts w:ascii="HGPｺﾞｼｯｸM" w:eastAsia="HGPｺﾞｼｯｸM" w:cs="ＭＳ Ｐゴシック" w:hint="eastAsia"/>
                <w:sz w:val="21"/>
                <w:szCs w:val="21"/>
                <w:lang w:eastAsia="ja-JP"/>
              </w:rPr>
              <w:t>くず</w:t>
            </w:r>
          </w:p>
        </w:tc>
        <w:tc>
          <w:tcPr>
            <w:tcW w:w="1757" w:type="dxa"/>
            <w:shd w:val="clear" w:color="auto" w:fill="auto"/>
            <w:vAlign w:val="center"/>
          </w:tcPr>
          <w:p w14:paraId="4B8CA9C9" w14:textId="77777777" w:rsidR="00354E33" w:rsidRPr="001A5E5E" w:rsidRDefault="00354E33" w:rsidP="007229FF">
            <w:pPr>
              <w:jc w:val="center"/>
              <w:rPr>
                <w:rFonts w:ascii="HGPｺﾞｼｯｸM" w:eastAsia="HGPｺﾞｼｯｸM" w:cs="ＭＳ Ｐゴシック"/>
                <w:color w:val="000000" w:themeColor="text1"/>
                <w:sz w:val="21"/>
                <w:szCs w:val="21"/>
              </w:rPr>
            </w:pPr>
          </w:p>
        </w:tc>
        <w:tc>
          <w:tcPr>
            <w:tcW w:w="1757" w:type="dxa"/>
            <w:shd w:val="clear" w:color="auto" w:fill="auto"/>
            <w:vAlign w:val="center"/>
          </w:tcPr>
          <w:p w14:paraId="5958B2A0" w14:textId="0CB800B7" w:rsidR="00354E33" w:rsidRPr="001A5E5E" w:rsidRDefault="00354E33" w:rsidP="007229FF">
            <w:pPr>
              <w:jc w:val="center"/>
              <w:rPr>
                <w:rFonts w:ascii="HGPｺﾞｼｯｸM" w:eastAsia="HGPｺﾞｼｯｸM" w:cs="ＭＳ Ｐゴシック"/>
                <w:color w:val="000000" w:themeColor="text1"/>
                <w:sz w:val="21"/>
                <w:szCs w:val="21"/>
              </w:rPr>
            </w:pPr>
          </w:p>
        </w:tc>
        <w:tc>
          <w:tcPr>
            <w:tcW w:w="2976" w:type="dxa"/>
            <w:vAlign w:val="center"/>
          </w:tcPr>
          <w:p w14:paraId="2D902025" w14:textId="77777777" w:rsidR="00354E33" w:rsidRPr="005F2189" w:rsidRDefault="00354E33" w:rsidP="007229FF">
            <w:pPr>
              <w:jc w:val="both"/>
              <w:rPr>
                <w:rFonts w:ascii="HGPｺﾞｼｯｸM" w:eastAsia="HGPｺﾞｼｯｸM" w:cs="ＭＳ Ｐゴシック"/>
                <w:sz w:val="21"/>
                <w:szCs w:val="21"/>
              </w:rPr>
            </w:pPr>
          </w:p>
        </w:tc>
      </w:tr>
      <w:tr w:rsidR="00354E33" w:rsidRPr="005F2189" w14:paraId="0A842D77" w14:textId="0D2E04C2" w:rsidTr="00354E33">
        <w:trPr>
          <w:trHeight w:val="340"/>
          <w:jc w:val="center"/>
        </w:trPr>
        <w:tc>
          <w:tcPr>
            <w:tcW w:w="1983" w:type="dxa"/>
            <w:noWrap/>
            <w:vAlign w:val="center"/>
            <w:hideMark/>
          </w:tcPr>
          <w:p w14:paraId="5E48A608" w14:textId="77777777" w:rsidR="00354E33" w:rsidRPr="005F2189" w:rsidRDefault="00354E33" w:rsidP="00354E33">
            <w:pPr>
              <w:jc w:val="center"/>
              <w:rPr>
                <w:rFonts w:ascii="HGPｺﾞｼｯｸM" w:eastAsia="HGPｺﾞｼｯｸM" w:cs="ＭＳ Ｐゴシック"/>
                <w:sz w:val="21"/>
                <w:szCs w:val="21"/>
              </w:rPr>
            </w:pPr>
            <w:proofErr w:type="spellStart"/>
            <w:r w:rsidRPr="005F2189">
              <w:rPr>
                <w:rFonts w:ascii="HGPｺﾞｼｯｸM" w:eastAsia="HGPｺﾞｼｯｸM" w:cs="ＭＳ Ｐゴシック" w:hint="eastAsia"/>
                <w:sz w:val="21"/>
                <w:szCs w:val="21"/>
              </w:rPr>
              <w:t>柱角材</w:t>
            </w:r>
            <w:proofErr w:type="spellEnd"/>
          </w:p>
        </w:tc>
        <w:tc>
          <w:tcPr>
            <w:tcW w:w="1757" w:type="dxa"/>
            <w:shd w:val="clear" w:color="auto" w:fill="auto"/>
            <w:vAlign w:val="center"/>
          </w:tcPr>
          <w:p w14:paraId="5CE514A8" w14:textId="77777777" w:rsidR="00354E33" w:rsidRPr="001A5E5E" w:rsidRDefault="00354E33" w:rsidP="007229FF">
            <w:pPr>
              <w:jc w:val="center"/>
              <w:rPr>
                <w:rFonts w:ascii="HGPｺﾞｼｯｸM" w:eastAsia="HGPｺﾞｼｯｸM" w:cs="ＭＳ Ｐゴシック"/>
                <w:color w:val="000000" w:themeColor="text1"/>
                <w:sz w:val="21"/>
                <w:szCs w:val="21"/>
              </w:rPr>
            </w:pPr>
          </w:p>
        </w:tc>
        <w:tc>
          <w:tcPr>
            <w:tcW w:w="1757" w:type="dxa"/>
            <w:shd w:val="clear" w:color="auto" w:fill="auto"/>
            <w:vAlign w:val="center"/>
          </w:tcPr>
          <w:p w14:paraId="24166743" w14:textId="0A002461" w:rsidR="00354E33" w:rsidRPr="001A5E5E" w:rsidRDefault="00354E33" w:rsidP="007229FF">
            <w:pPr>
              <w:jc w:val="center"/>
              <w:rPr>
                <w:rFonts w:ascii="HGPｺﾞｼｯｸM" w:eastAsia="HGPｺﾞｼｯｸM" w:cs="ＭＳ Ｐゴシック"/>
                <w:color w:val="000000" w:themeColor="text1"/>
                <w:sz w:val="21"/>
                <w:szCs w:val="21"/>
              </w:rPr>
            </w:pPr>
          </w:p>
        </w:tc>
        <w:tc>
          <w:tcPr>
            <w:tcW w:w="2976" w:type="dxa"/>
            <w:vAlign w:val="center"/>
          </w:tcPr>
          <w:p w14:paraId="39794DBC" w14:textId="328ACCED" w:rsidR="00354E33" w:rsidRPr="005F2189" w:rsidRDefault="00354E33" w:rsidP="007229FF">
            <w:pPr>
              <w:jc w:val="both"/>
              <w:rPr>
                <w:rFonts w:ascii="HGPｺﾞｼｯｸM" w:eastAsia="HGPｺﾞｼｯｸM" w:cs="ＭＳ Ｐゴシック"/>
                <w:sz w:val="21"/>
                <w:szCs w:val="21"/>
              </w:rPr>
            </w:pPr>
            <w:r w:rsidRPr="005F2189">
              <w:rPr>
                <w:rFonts w:ascii="HGPｺﾞｼｯｸM" w:eastAsia="HGPｺﾞｼｯｸM" w:cs="ＭＳ Ｐゴシック" w:hint="eastAsia"/>
                <w:sz w:val="21"/>
                <w:szCs w:val="21"/>
                <w:lang w:eastAsia="ja-JP"/>
              </w:rPr>
              <w:t>柱、梁、壁材など</w:t>
            </w:r>
          </w:p>
        </w:tc>
      </w:tr>
      <w:tr w:rsidR="00354E33" w:rsidRPr="005F2189" w14:paraId="0763BC42" w14:textId="7DA7F52B" w:rsidTr="00354E33">
        <w:trPr>
          <w:trHeight w:val="340"/>
          <w:jc w:val="center"/>
        </w:trPr>
        <w:tc>
          <w:tcPr>
            <w:tcW w:w="1983" w:type="dxa"/>
            <w:noWrap/>
            <w:vAlign w:val="center"/>
          </w:tcPr>
          <w:p w14:paraId="0BD0E395" w14:textId="77777777" w:rsidR="00354E33" w:rsidRPr="005F2189" w:rsidRDefault="00354E33" w:rsidP="00354E33">
            <w:pPr>
              <w:jc w:val="center"/>
              <w:rPr>
                <w:rFonts w:ascii="HGPｺﾞｼｯｸM" w:eastAsia="HGPｺﾞｼｯｸM" w:cs="ＭＳ Ｐゴシック"/>
                <w:sz w:val="21"/>
                <w:szCs w:val="21"/>
                <w:lang w:eastAsia="ja-JP"/>
              </w:rPr>
            </w:pPr>
            <w:r w:rsidRPr="005F2189">
              <w:rPr>
                <w:rFonts w:ascii="HGPｺﾞｼｯｸM" w:eastAsia="HGPｺﾞｼｯｸM" w:cs="ＭＳ Ｐゴシック" w:hint="eastAsia"/>
                <w:sz w:val="21"/>
                <w:szCs w:val="21"/>
                <w:lang w:eastAsia="ja-JP"/>
              </w:rPr>
              <w:t>その他</w:t>
            </w:r>
          </w:p>
        </w:tc>
        <w:tc>
          <w:tcPr>
            <w:tcW w:w="1757" w:type="dxa"/>
            <w:shd w:val="clear" w:color="auto" w:fill="auto"/>
            <w:vAlign w:val="center"/>
          </w:tcPr>
          <w:p w14:paraId="6D02B742" w14:textId="2418FBC2" w:rsidR="00354E33" w:rsidRPr="001A5E5E" w:rsidRDefault="001A5E5E" w:rsidP="007229FF">
            <w:pPr>
              <w:jc w:val="center"/>
              <w:rPr>
                <w:rFonts w:ascii="HGPｺﾞｼｯｸM" w:eastAsia="HGPｺﾞｼｯｸM" w:cs="ＭＳ Ｐゴシック"/>
                <w:color w:val="000000" w:themeColor="text1"/>
                <w:sz w:val="21"/>
                <w:szCs w:val="21"/>
              </w:rPr>
            </w:pPr>
            <w:r w:rsidRPr="001A5E5E">
              <w:rPr>
                <w:rFonts w:ascii="HGPｺﾞｼｯｸM" w:eastAsia="HGPｺﾞｼｯｸM" w:cs="ＭＳ Ｐゴシック" w:hint="eastAsia"/>
                <w:color w:val="000000" w:themeColor="text1"/>
                <w:sz w:val="21"/>
                <w:szCs w:val="21"/>
                <w:lang w:eastAsia="ja-JP"/>
              </w:rPr>
              <w:t>－</w:t>
            </w:r>
          </w:p>
        </w:tc>
        <w:tc>
          <w:tcPr>
            <w:tcW w:w="1757" w:type="dxa"/>
            <w:shd w:val="clear" w:color="auto" w:fill="auto"/>
            <w:vAlign w:val="center"/>
          </w:tcPr>
          <w:p w14:paraId="67B78B31" w14:textId="4280640C" w:rsidR="00354E33" w:rsidRPr="001A5E5E" w:rsidRDefault="00354E33" w:rsidP="007229FF">
            <w:pPr>
              <w:jc w:val="center"/>
              <w:rPr>
                <w:rFonts w:ascii="HGPｺﾞｼｯｸM" w:eastAsia="HGPｺﾞｼｯｸM" w:cs="ＭＳ Ｐゴシック"/>
                <w:color w:val="000000" w:themeColor="text1"/>
                <w:sz w:val="21"/>
                <w:szCs w:val="21"/>
              </w:rPr>
            </w:pPr>
          </w:p>
        </w:tc>
        <w:tc>
          <w:tcPr>
            <w:tcW w:w="2976" w:type="dxa"/>
            <w:vAlign w:val="center"/>
          </w:tcPr>
          <w:p w14:paraId="2F756497" w14:textId="64FA315B" w:rsidR="00354E33" w:rsidRPr="005F2189" w:rsidRDefault="00354E33" w:rsidP="007229FF">
            <w:pPr>
              <w:jc w:val="both"/>
              <w:rPr>
                <w:rFonts w:ascii="HGPｺﾞｼｯｸM" w:eastAsia="HGPｺﾞｼｯｸM" w:cs="ＭＳ Ｐゴシック"/>
                <w:sz w:val="21"/>
                <w:szCs w:val="21"/>
                <w:lang w:eastAsia="ja-JP"/>
              </w:rPr>
            </w:pPr>
            <w:r w:rsidRPr="005F2189">
              <w:rPr>
                <w:rFonts w:ascii="HGPｺﾞｼｯｸM" w:eastAsia="HGPｺﾞｼｯｸM" w:cs="ＭＳ Ｐゴシック" w:hint="eastAsia"/>
                <w:sz w:val="21"/>
                <w:szCs w:val="21"/>
                <w:lang w:eastAsia="ja-JP"/>
              </w:rPr>
              <w:t>家電４品目、小型家電、腐敗性廃棄物、適正処理困難物など</w:t>
            </w:r>
          </w:p>
        </w:tc>
      </w:tr>
      <w:tr w:rsidR="00354E33" w:rsidRPr="005F2189" w14:paraId="6A290E94" w14:textId="77777777" w:rsidTr="001A5E5E">
        <w:trPr>
          <w:trHeight w:val="340"/>
          <w:jc w:val="center"/>
        </w:trPr>
        <w:tc>
          <w:tcPr>
            <w:tcW w:w="1983" w:type="dxa"/>
            <w:tcBorders>
              <w:bottom w:val="double" w:sz="4" w:space="0" w:color="auto"/>
            </w:tcBorders>
            <w:noWrap/>
            <w:vAlign w:val="center"/>
          </w:tcPr>
          <w:p w14:paraId="18B6EF91" w14:textId="28E28237" w:rsidR="00354E33" w:rsidRPr="005F2189" w:rsidRDefault="00354E33" w:rsidP="00354E33">
            <w:pPr>
              <w:jc w:val="center"/>
              <w:rPr>
                <w:rFonts w:ascii="HGPｺﾞｼｯｸM" w:eastAsia="HGPｺﾞｼｯｸM" w:cs="ＭＳ Ｐゴシック"/>
                <w:sz w:val="21"/>
                <w:szCs w:val="21"/>
                <w:lang w:eastAsia="ja-JP"/>
              </w:rPr>
            </w:pPr>
            <w:r w:rsidRPr="005F2189">
              <w:rPr>
                <w:rFonts w:ascii="HGPｺﾞｼｯｸM" w:eastAsia="HGPｺﾞｼｯｸM" w:cs="ＭＳ Ｐゴシック" w:hint="eastAsia"/>
                <w:sz w:val="21"/>
                <w:szCs w:val="21"/>
                <w:lang w:eastAsia="ja-JP"/>
              </w:rPr>
              <w:t>土砂</w:t>
            </w:r>
          </w:p>
        </w:tc>
        <w:tc>
          <w:tcPr>
            <w:tcW w:w="1757" w:type="dxa"/>
            <w:tcBorders>
              <w:bottom w:val="double" w:sz="4" w:space="0" w:color="auto"/>
            </w:tcBorders>
            <w:shd w:val="clear" w:color="auto" w:fill="auto"/>
            <w:vAlign w:val="center"/>
          </w:tcPr>
          <w:p w14:paraId="4E4B9615" w14:textId="3F3FEC4C" w:rsidR="00354E33" w:rsidRPr="001A5E5E" w:rsidRDefault="001A5E5E" w:rsidP="007229FF">
            <w:pPr>
              <w:jc w:val="center"/>
              <w:rPr>
                <w:rFonts w:ascii="HGPｺﾞｼｯｸM" w:eastAsia="HGPｺﾞｼｯｸM" w:cs="ＭＳ Ｐゴシック"/>
                <w:color w:val="000000" w:themeColor="text1"/>
                <w:sz w:val="21"/>
                <w:szCs w:val="21"/>
              </w:rPr>
            </w:pPr>
            <w:r w:rsidRPr="001A5E5E">
              <w:rPr>
                <w:rFonts w:ascii="HGPｺﾞｼｯｸM" w:eastAsia="HGPｺﾞｼｯｸM" w:cs="ＭＳ Ｐゴシック" w:hint="eastAsia"/>
                <w:color w:val="000000" w:themeColor="text1"/>
                <w:sz w:val="21"/>
                <w:szCs w:val="21"/>
                <w:lang w:eastAsia="ja-JP"/>
              </w:rPr>
              <w:t>－</w:t>
            </w:r>
          </w:p>
        </w:tc>
        <w:tc>
          <w:tcPr>
            <w:tcW w:w="1757" w:type="dxa"/>
            <w:tcBorders>
              <w:bottom w:val="double" w:sz="4" w:space="0" w:color="auto"/>
            </w:tcBorders>
            <w:shd w:val="clear" w:color="auto" w:fill="auto"/>
            <w:vAlign w:val="center"/>
          </w:tcPr>
          <w:p w14:paraId="3D114E1D" w14:textId="528AECC9" w:rsidR="00354E33" w:rsidRPr="001A5E5E" w:rsidRDefault="00354E33" w:rsidP="007229FF">
            <w:pPr>
              <w:jc w:val="center"/>
              <w:rPr>
                <w:rFonts w:ascii="HGPｺﾞｼｯｸM" w:eastAsia="HGPｺﾞｼｯｸM" w:cs="ＭＳ Ｐゴシック"/>
                <w:color w:val="000000" w:themeColor="text1"/>
                <w:sz w:val="21"/>
                <w:szCs w:val="21"/>
              </w:rPr>
            </w:pPr>
          </w:p>
        </w:tc>
        <w:tc>
          <w:tcPr>
            <w:tcW w:w="2976" w:type="dxa"/>
            <w:tcBorders>
              <w:bottom w:val="double" w:sz="4" w:space="0" w:color="auto"/>
            </w:tcBorders>
            <w:vAlign w:val="center"/>
          </w:tcPr>
          <w:p w14:paraId="5BEE9077" w14:textId="30CE45A2" w:rsidR="00354E33" w:rsidRPr="005F2189" w:rsidRDefault="00354E33" w:rsidP="007229FF">
            <w:pPr>
              <w:jc w:val="both"/>
              <w:rPr>
                <w:rFonts w:ascii="HGPｺﾞｼｯｸM" w:eastAsia="HGPｺﾞｼｯｸM" w:cs="ＭＳ Ｐゴシック"/>
                <w:sz w:val="21"/>
                <w:szCs w:val="21"/>
                <w:lang w:eastAsia="ja-JP"/>
              </w:rPr>
            </w:pPr>
            <w:r w:rsidRPr="005F2189">
              <w:rPr>
                <w:rFonts w:ascii="HGPｺﾞｼｯｸM" w:eastAsia="HGPｺﾞｼｯｸM" w:cs="ＭＳ Ｐゴシック" w:hint="eastAsia"/>
                <w:sz w:val="21"/>
                <w:szCs w:val="21"/>
                <w:lang w:eastAsia="ja-JP"/>
              </w:rPr>
              <w:t>水害・土砂災害の場合は土砂</w:t>
            </w:r>
          </w:p>
        </w:tc>
      </w:tr>
      <w:tr w:rsidR="001A5E5E" w:rsidRPr="005F2189" w14:paraId="396491DF" w14:textId="77777777" w:rsidTr="001A5E5E">
        <w:trPr>
          <w:trHeight w:val="340"/>
          <w:jc w:val="center"/>
        </w:trPr>
        <w:tc>
          <w:tcPr>
            <w:tcW w:w="1983" w:type="dxa"/>
            <w:tcBorders>
              <w:top w:val="double" w:sz="4" w:space="0" w:color="auto"/>
            </w:tcBorders>
            <w:noWrap/>
            <w:vAlign w:val="center"/>
          </w:tcPr>
          <w:p w14:paraId="4AB24F22" w14:textId="7B9510E5" w:rsidR="001A5E5E" w:rsidRPr="005F2189" w:rsidRDefault="001A5E5E" w:rsidP="00354E33">
            <w:pPr>
              <w:jc w:val="center"/>
              <w:rPr>
                <w:rFonts w:ascii="HGPｺﾞｼｯｸM" w:eastAsia="HGPｺﾞｼｯｸM" w:cs="ＭＳ Ｐゴシック"/>
                <w:sz w:val="21"/>
                <w:szCs w:val="21"/>
                <w:lang w:eastAsia="ja-JP"/>
              </w:rPr>
            </w:pPr>
            <w:r>
              <w:rPr>
                <w:rFonts w:ascii="HGPｺﾞｼｯｸM" w:eastAsia="HGPｺﾞｼｯｸM" w:cs="ＭＳ Ｐゴシック" w:hint="eastAsia"/>
                <w:sz w:val="21"/>
                <w:szCs w:val="21"/>
                <w:lang w:eastAsia="ja-JP"/>
              </w:rPr>
              <w:t>合計</w:t>
            </w:r>
          </w:p>
        </w:tc>
        <w:tc>
          <w:tcPr>
            <w:tcW w:w="1757" w:type="dxa"/>
            <w:tcBorders>
              <w:top w:val="double" w:sz="4" w:space="0" w:color="auto"/>
            </w:tcBorders>
            <w:shd w:val="clear" w:color="auto" w:fill="auto"/>
            <w:vAlign w:val="center"/>
          </w:tcPr>
          <w:p w14:paraId="3592B886" w14:textId="77777777" w:rsidR="001A5E5E" w:rsidRPr="001A5E5E" w:rsidRDefault="001A5E5E" w:rsidP="007229FF">
            <w:pPr>
              <w:jc w:val="center"/>
              <w:rPr>
                <w:rFonts w:ascii="HGPｺﾞｼｯｸM" w:eastAsia="HGPｺﾞｼｯｸM" w:cs="ＭＳ Ｐゴシック"/>
                <w:color w:val="000000" w:themeColor="text1"/>
                <w:sz w:val="21"/>
                <w:szCs w:val="21"/>
              </w:rPr>
            </w:pPr>
          </w:p>
        </w:tc>
        <w:tc>
          <w:tcPr>
            <w:tcW w:w="1757" w:type="dxa"/>
            <w:tcBorders>
              <w:top w:val="double" w:sz="4" w:space="0" w:color="auto"/>
            </w:tcBorders>
            <w:shd w:val="clear" w:color="auto" w:fill="auto"/>
            <w:vAlign w:val="center"/>
          </w:tcPr>
          <w:p w14:paraId="58BDB91B" w14:textId="77777777" w:rsidR="001A5E5E" w:rsidRPr="001A5E5E" w:rsidRDefault="001A5E5E" w:rsidP="007229FF">
            <w:pPr>
              <w:jc w:val="center"/>
              <w:rPr>
                <w:rFonts w:ascii="HGPｺﾞｼｯｸM" w:eastAsia="HGPｺﾞｼｯｸM" w:cs="ＭＳ Ｐゴシック"/>
                <w:color w:val="000000" w:themeColor="text1"/>
                <w:sz w:val="21"/>
                <w:szCs w:val="21"/>
              </w:rPr>
            </w:pPr>
          </w:p>
        </w:tc>
        <w:tc>
          <w:tcPr>
            <w:tcW w:w="2976" w:type="dxa"/>
            <w:tcBorders>
              <w:top w:val="double" w:sz="4" w:space="0" w:color="auto"/>
            </w:tcBorders>
            <w:vAlign w:val="center"/>
          </w:tcPr>
          <w:p w14:paraId="01732524" w14:textId="77777777" w:rsidR="001A5E5E" w:rsidRPr="005F2189" w:rsidRDefault="001A5E5E" w:rsidP="007229FF">
            <w:pPr>
              <w:jc w:val="both"/>
              <w:rPr>
                <w:rFonts w:ascii="HGPｺﾞｼｯｸM" w:eastAsia="HGPｺﾞｼｯｸM" w:cs="ＭＳ Ｐゴシック"/>
                <w:sz w:val="21"/>
                <w:szCs w:val="21"/>
                <w:lang w:eastAsia="ja-JP"/>
              </w:rPr>
            </w:pPr>
          </w:p>
        </w:tc>
      </w:tr>
    </w:tbl>
    <w:p w14:paraId="6012BFFB" w14:textId="4DC10C17" w:rsidR="00903453" w:rsidRDefault="00903453" w:rsidP="007229FF">
      <w:pPr>
        <w:rPr>
          <w:sz w:val="21"/>
          <w:szCs w:val="21"/>
          <w:lang w:eastAsia="ja-JP"/>
        </w:rPr>
      </w:pPr>
    </w:p>
    <w:p w14:paraId="46600FC0" w14:textId="77777777" w:rsidR="001A5E5E" w:rsidRDefault="001A5E5E" w:rsidP="007229FF">
      <w:pPr>
        <w:rPr>
          <w:sz w:val="21"/>
          <w:szCs w:val="21"/>
          <w:lang w:eastAsia="ja-JP"/>
        </w:rPr>
      </w:pPr>
    </w:p>
    <w:p w14:paraId="69CF0C4E" w14:textId="0E04CB03" w:rsidR="00570B5E" w:rsidRPr="00765CC9" w:rsidRDefault="007A6034" w:rsidP="007A6034">
      <w:pPr>
        <w:pStyle w:val="4"/>
        <w:spacing w:after="72"/>
        <w:ind w:left="110"/>
        <w:rPr>
          <w:color w:val="FF0000"/>
          <w:lang w:eastAsia="ja-JP"/>
        </w:rPr>
      </w:pPr>
      <w:r w:rsidRPr="00765CC9">
        <w:rPr>
          <w:rFonts w:hint="eastAsia"/>
          <w:color w:val="FF0000"/>
          <w:lang w:eastAsia="ja-JP"/>
        </w:rPr>
        <w:lastRenderedPageBreak/>
        <w:t>２</w:t>
      </w:r>
      <w:r w:rsidR="00570B5E" w:rsidRPr="00765CC9">
        <w:rPr>
          <w:rFonts w:hint="eastAsia"/>
          <w:color w:val="FF0000"/>
          <w:lang w:eastAsia="ja-JP"/>
        </w:rPr>
        <w:t>）片付けごみ</w:t>
      </w:r>
    </w:p>
    <w:p w14:paraId="416A3559" w14:textId="0E75C6CF" w:rsidR="00543F59" w:rsidRPr="00C075B0" w:rsidRDefault="00543F59" w:rsidP="00543F59">
      <w:pPr>
        <w:pStyle w:val="a3"/>
        <w:ind w:right="-110" w:firstLine="220"/>
        <w:rPr>
          <w:color w:val="000000" w:themeColor="text1"/>
          <w:lang w:eastAsia="ja-JP"/>
        </w:rPr>
      </w:pPr>
      <w:r w:rsidRPr="00C075B0">
        <w:rPr>
          <w:rFonts w:hint="eastAsia"/>
          <w:color w:val="000000" w:themeColor="text1"/>
          <w:lang w:eastAsia="ja-JP"/>
        </w:rPr>
        <w:t>１）では災害で発生する廃棄物量の全体量を算出したが、発災初動期に当面必要となる仮置場面積を求めるためには、発災直後に発生する片付けごみ</w:t>
      </w:r>
      <w:r w:rsidR="00704521" w:rsidRPr="00C075B0">
        <w:rPr>
          <w:rFonts w:hint="eastAsia"/>
          <w:color w:val="000000" w:themeColor="text1"/>
          <w:lang w:eastAsia="ja-JP"/>
        </w:rPr>
        <w:t>発生</w:t>
      </w:r>
      <w:r w:rsidRPr="00C075B0">
        <w:rPr>
          <w:rFonts w:hint="eastAsia"/>
          <w:color w:val="000000" w:themeColor="text1"/>
          <w:lang w:eastAsia="ja-JP"/>
        </w:rPr>
        <w:t>量を推計することが必要となる。</w:t>
      </w:r>
      <w:r w:rsidR="00FC22D5" w:rsidRPr="00C075B0">
        <w:rPr>
          <w:rFonts w:hint="eastAsia"/>
          <w:color w:val="000000" w:themeColor="text1"/>
          <w:lang w:eastAsia="ja-JP"/>
        </w:rPr>
        <w:t>片付けごみ発生量</w:t>
      </w:r>
      <w:r w:rsidRPr="00C075B0">
        <w:rPr>
          <w:rFonts w:hint="eastAsia"/>
          <w:color w:val="000000" w:themeColor="text1"/>
          <w:lang w:eastAsia="ja-JP"/>
        </w:rPr>
        <w:t>の推計方法</w:t>
      </w:r>
      <w:r w:rsidR="005F7D2C" w:rsidRPr="00C075B0">
        <w:rPr>
          <w:rFonts w:hint="eastAsia"/>
          <w:color w:val="000000" w:themeColor="text1"/>
          <w:lang w:eastAsia="ja-JP"/>
        </w:rPr>
        <w:t>を表2-6-</w:t>
      </w:r>
      <w:r w:rsidR="00704521" w:rsidRPr="00C075B0">
        <w:rPr>
          <w:rFonts w:hint="eastAsia"/>
          <w:color w:val="000000" w:themeColor="text1"/>
          <w:lang w:eastAsia="ja-JP"/>
        </w:rPr>
        <w:t>6</w:t>
      </w:r>
      <w:r w:rsidR="005F7D2C" w:rsidRPr="00C075B0">
        <w:rPr>
          <w:rFonts w:hint="eastAsia"/>
          <w:color w:val="000000" w:themeColor="text1"/>
          <w:lang w:eastAsia="ja-JP"/>
        </w:rPr>
        <w:t>、</w:t>
      </w:r>
      <w:r w:rsidR="00FC22D5" w:rsidRPr="00C075B0">
        <w:rPr>
          <w:color w:val="000000" w:themeColor="text1"/>
          <w:lang w:eastAsia="ja-JP"/>
        </w:rPr>
        <w:t>推計に用いる各係数</w:t>
      </w:r>
      <w:r w:rsidR="005F7D2C" w:rsidRPr="00C075B0">
        <w:rPr>
          <w:rFonts w:hint="eastAsia"/>
          <w:color w:val="000000" w:themeColor="text1"/>
          <w:lang w:eastAsia="ja-JP"/>
        </w:rPr>
        <w:t>を表</w:t>
      </w:r>
      <w:r w:rsidR="00FC22D5" w:rsidRPr="00C075B0">
        <w:rPr>
          <w:rFonts w:hint="eastAsia"/>
          <w:color w:val="000000" w:themeColor="text1"/>
          <w:lang w:eastAsia="ja-JP"/>
        </w:rPr>
        <w:t>2-6-</w:t>
      </w:r>
      <w:r w:rsidR="00704521" w:rsidRPr="00C075B0">
        <w:rPr>
          <w:rFonts w:hint="eastAsia"/>
          <w:color w:val="000000" w:themeColor="text1"/>
          <w:lang w:eastAsia="ja-JP"/>
        </w:rPr>
        <w:t>7</w:t>
      </w:r>
      <w:r w:rsidR="005F7D2C" w:rsidRPr="00C075B0">
        <w:rPr>
          <w:rFonts w:hint="eastAsia"/>
          <w:color w:val="000000" w:themeColor="text1"/>
          <w:lang w:eastAsia="ja-JP"/>
        </w:rPr>
        <w:t>、推計結果を表2-6-</w:t>
      </w:r>
      <w:r w:rsidR="00704521" w:rsidRPr="00C075B0">
        <w:rPr>
          <w:rFonts w:hint="eastAsia"/>
          <w:color w:val="000000" w:themeColor="text1"/>
          <w:lang w:eastAsia="ja-JP"/>
        </w:rPr>
        <w:t>8</w:t>
      </w:r>
      <w:r w:rsidRPr="00C075B0">
        <w:rPr>
          <w:color w:val="000000" w:themeColor="text1"/>
          <w:lang w:eastAsia="ja-JP"/>
        </w:rPr>
        <w:t>に示す。</w:t>
      </w:r>
    </w:p>
    <w:p w14:paraId="44E19CE8" w14:textId="77777777" w:rsidR="005F7D2C" w:rsidRPr="00C075B0" w:rsidRDefault="005F7D2C" w:rsidP="00FC22D5">
      <w:pPr>
        <w:pStyle w:val="a3"/>
        <w:ind w:right="-110" w:firstLineChars="0" w:firstLine="0"/>
        <w:rPr>
          <w:color w:val="000000" w:themeColor="text1"/>
          <w:lang w:eastAsia="ja-JP"/>
        </w:rPr>
      </w:pPr>
    </w:p>
    <w:p w14:paraId="2EC78692" w14:textId="6C8600B9" w:rsidR="00FC22D5" w:rsidRPr="00C075B0" w:rsidRDefault="00FC22D5" w:rsidP="00FC22D5">
      <w:pPr>
        <w:pStyle w:val="afa"/>
        <w:rPr>
          <w:color w:val="000000" w:themeColor="text1"/>
        </w:rPr>
      </w:pPr>
      <w:r w:rsidRPr="00C075B0">
        <w:rPr>
          <w:rFonts w:hint="eastAsia"/>
          <w:color w:val="000000" w:themeColor="text1"/>
        </w:rPr>
        <w:t>表2-6-</w:t>
      </w:r>
      <w:r w:rsidR="00C4723F" w:rsidRPr="00C075B0">
        <w:rPr>
          <w:rFonts w:hint="eastAsia"/>
          <w:color w:val="000000" w:themeColor="text1"/>
        </w:rPr>
        <w:t>6</w:t>
      </w:r>
      <w:r w:rsidRPr="00C075B0">
        <w:rPr>
          <w:rFonts w:hint="eastAsia"/>
          <w:color w:val="000000" w:themeColor="text1"/>
        </w:rPr>
        <w:t xml:space="preserve">　片付けごみの推計方法</w:t>
      </w:r>
    </w:p>
    <w:tbl>
      <w:tblPr>
        <w:tblStyle w:val="af0"/>
        <w:tblW w:w="9209" w:type="dxa"/>
        <w:jc w:val="center"/>
        <w:tblLook w:val="04A0" w:firstRow="1" w:lastRow="0" w:firstColumn="1" w:lastColumn="0" w:noHBand="0" w:noVBand="1"/>
      </w:tblPr>
      <w:tblGrid>
        <w:gridCol w:w="1587"/>
        <w:gridCol w:w="7622"/>
      </w:tblGrid>
      <w:tr w:rsidR="00FC22D5" w:rsidRPr="00F27C7B" w14:paraId="4A35C616" w14:textId="77777777" w:rsidTr="00476C8E">
        <w:trPr>
          <w:trHeight w:val="340"/>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378255FF" w14:textId="77777777" w:rsidR="00FC22D5" w:rsidRPr="00F27C7B" w:rsidRDefault="00FC22D5" w:rsidP="00B138D1">
            <w:pPr>
              <w:jc w:val="center"/>
              <w:rPr>
                <w:rFonts w:ascii="HGPｺﾞｼｯｸM" w:eastAsia="HGPｺﾞｼｯｸM"/>
                <w:sz w:val="21"/>
              </w:rPr>
            </w:pPr>
            <w:r w:rsidRPr="00F27C7B">
              <w:rPr>
                <w:rFonts w:ascii="HGPｺﾞｼｯｸM" w:eastAsia="HGPｺﾞｼｯｸM" w:hint="eastAsia"/>
                <w:sz w:val="21"/>
                <w:lang w:eastAsia="ja-JP"/>
              </w:rPr>
              <w:t>廃棄物の種類</w:t>
            </w:r>
          </w:p>
        </w:tc>
        <w:tc>
          <w:tcPr>
            <w:tcW w:w="7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1E29F201" w14:textId="77777777" w:rsidR="00FC22D5" w:rsidRPr="00F27C7B" w:rsidRDefault="00FC22D5" w:rsidP="00B138D1">
            <w:pPr>
              <w:jc w:val="center"/>
              <w:rPr>
                <w:rFonts w:ascii="HGPｺﾞｼｯｸM" w:eastAsia="HGPｺﾞｼｯｸM"/>
                <w:sz w:val="21"/>
              </w:rPr>
            </w:pPr>
            <w:proofErr w:type="spellStart"/>
            <w:r w:rsidRPr="00F27C7B">
              <w:rPr>
                <w:rFonts w:ascii="HGPｺﾞｼｯｸM" w:eastAsia="HGPｺﾞｼｯｸM" w:hint="eastAsia"/>
                <w:sz w:val="21"/>
              </w:rPr>
              <w:t>概要</w:t>
            </w:r>
            <w:proofErr w:type="spellEnd"/>
          </w:p>
        </w:tc>
      </w:tr>
      <w:tr w:rsidR="0003289C" w:rsidRPr="00F27C7B" w14:paraId="04C59C8E" w14:textId="77777777" w:rsidTr="005A407D">
        <w:trPr>
          <w:trHeight w:val="340"/>
          <w:jc w:val="center"/>
        </w:trPr>
        <w:tc>
          <w:tcPr>
            <w:tcW w:w="1587" w:type="dxa"/>
            <w:vMerge w:val="restart"/>
            <w:tcBorders>
              <w:top w:val="single" w:sz="4" w:space="0" w:color="auto"/>
              <w:left w:val="single" w:sz="4" w:space="0" w:color="auto"/>
              <w:right w:val="single" w:sz="4" w:space="0" w:color="auto"/>
            </w:tcBorders>
            <w:tcMar>
              <w:left w:w="57" w:type="dxa"/>
              <w:right w:w="57" w:type="dxa"/>
            </w:tcMar>
            <w:vAlign w:val="center"/>
          </w:tcPr>
          <w:p w14:paraId="2CE7FA33" w14:textId="7A4E8B8E" w:rsidR="0003289C" w:rsidRDefault="0003289C" w:rsidP="00B138D1">
            <w:pPr>
              <w:jc w:val="center"/>
              <w:rPr>
                <w:rFonts w:ascii="HGPｺﾞｼｯｸM" w:eastAsia="HGPｺﾞｼｯｸM"/>
                <w:sz w:val="21"/>
                <w:lang w:eastAsia="ja-JP"/>
              </w:rPr>
            </w:pPr>
            <w:r>
              <w:rPr>
                <w:rFonts w:ascii="HGPｺﾞｼｯｸM" w:eastAsia="HGPｺﾞｼｯｸM" w:hint="eastAsia"/>
                <w:sz w:val="21"/>
                <w:lang w:eastAsia="ja-JP"/>
              </w:rPr>
              <w:t>片付けごみ</w:t>
            </w:r>
          </w:p>
        </w:tc>
        <w:tc>
          <w:tcPr>
            <w:tcW w:w="76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08421E" w14:textId="517ADC1C" w:rsidR="0003289C" w:rsidRDefault="0003289C" w:rsidP="0003289C">
            <w:pPr>
              <w:spacing w:beforeLines="50" w:before="120"/>
              <w:jc w:val="both"/>
              <w:rPr>
                <w:rFonts w:ascii="HGPｺﾞｼｯｸM" w:eastAsia="HGPｺﾞｼｯｸM"/>
                <w:sz w:val="21"/>
                <w:lang w:eastAsia="ja-JP"/>
              </w:rPr>
            </w:pPr>
            <w:r>
              <w:rPr>
                <w:rFonts w:ascii="HGPｺﾞｼｯｸM" w:eastAsia="HGPｺﾞｼｯｸM" w:hint="eastAsia"/>
                <w:sz w:val="21"/>
                <w:lang w:eastAsia="ja-JP"/>
              </w:rPr>
              <w:t>住家</w:t>
            </w:r>
            <w:r w:rsidRPr="00846051">
              <w:rPr>
                <w:rFonts w:ascii="HGPｺﾞｼｯｸM" w:eastAsia="HGPｺﾞｼｯｸM" w:hint="eastAsia"/>
                <w:sz w:val="21"/>
                <w:lang w:eastAsia="ja-JP"/>
              </w:rPr>
              <w:t>・非住家</w:t>
            </w:r>
            <w:r w:rsidR="00CA3725">
              <w:rPr>
                <w:rFonts w:ascii="HGPｺﾞｼｯｸM" w:eastAsia="HGPｺﾞｼｯｸM" w:hint="eastAsia"/>
                <w:sz w:val="21"/>
                <w:lang w:eastAsia="ja-JP"/>
              </w:rPr>
              <w:t>被害</w:t>
            </w:r>
            <w:r w:rsidRPr="00846051">
              <w:rPr>
                <w:rFonts w:ascii="HGPｺﾞｼｯｸM" w:eastAsia="HGPｺﾞｼｯｸM" w:hint="eastAsia"/>
                <w:sz w:val="21"/>
                <w:lang w:eastAsia="ja-JP"/>
              </w:rPr>
              <w:t>棟数の合計が</w:t>
            </w:r>
            <w:r w:rsidR="00CA3725">
              <w:rPr>
                <w:rFonts w:ascii="HGPｺﾞｼｯｸM" w:eastAsia="HGPｺﾞｼｯｸM" w:hint="eastAsia"/>
                <w:sz w:val="21"/>
                <w:lang w:eastAsia="ja-JP"/>
              </w:rPr>
              <w:t>1,000</w:t>
            </w:r>
            <w:r w:rsidRPr="00846051">
              <w:rPr>
                <w:rFonts w:ascii="HGPｺﾞｼｯｸM" w:eastAsia="HGPｺﾞｼｯｸM" w:hint="eastAsia"/>
                <w:sz w:val="21"/>
                <w:lang w:eastAsia="ja-JP"/>
              </w:rPr>
              <w:t>棟未満のとき</w:t>
            </w:r>
            <w:r>
              <w:rPr>
                <w:rFonts w:ascii="HGPｺﾞｼｯｸM" w:eastAsia="HGPｺﾞｼｯｸM" w:hint="eastAsia"/>
                <w:sz w:val="21"/>
                <w:lang w:eastAsia="ja-JP"/>
              </w:rPr>
              <w:t>、</w:t>
            </w:r>
          </w:p>
          <w:p w14:paraId="5A763B16" w14:textId="65082A8C" w:rsidR="0003289C" w:rsidRPr="00153F04" w:rsidRDefault="0003289C" w:rsidP="0003289C">
            <w:pPr>
              <w:spacing w:afterLines="50" w:after="120"/>
              <w:ind w:firstLineChars="50" w:firstLine="105"/>
              <w:rPr>
                <w:rFonts w:ascii="HGPｺﾞｼｯｸM" w:eastAsia="HGPｺﾞｼｯｸM"/>
                <w:sz w:val="21"/>
                <w:lang w:eastAsia="ja-JP"/>
              </w:rPr>
            </w:pPr>
            <w:r w:rsidRPr="00846051">
              <w:rPr>
                <w:rFonts w:ascii="HGPｺﾞｼｯｸM" w:eastAsia="HGPｺﾞｼｯｸM" w:hint="eastAsia"/>
                <w:sz w:val="21"/>
                <w:lang w:eastAsia="ja-JP"/>
              </w:rPr>
              <w:t>一律：</w:t>
            </w:r>
            <w:r w:rsidR="00CA3725">
              <w:rPr>
                <w:rFonts w:ascii="HGPｺﾞｼｯｸM" w:eastAsia="HGPｺﾞｼｯｸM" w:hint="eastAsia"/>
                <w:sz w:val="21"/>
                <w:lang w:eastAsia="ja-JP"/>
              </w:rPr>
              <w:t>地震災害7</w:t>
            </w:r>
            <w:r w:rsidRPr="00846051">
              <w:rPr>
                <w:rFonts w:ascii="HGPｺﾞｼｯｸM" w:eastAsia="HGPｺﾞｼｯｸM"/>
                <w:sz w:val="21"/>
                <w:lang w:eastAsia="ja-JP"/>
              </w:rPr>
              <w:t>00ｔ</w:t>
            </w:r>
            <w:r w:rsidR="00CA3725">
              <w:rPr>
                <w:rFonts w:ascii="HGPｺﾞｼｯｸM" w:eastAsia="HGPｺﾞｼｯｸM" w:hint="eastAsia"/>
                <w:sz w:val="21"/>
                <w:lang w:eastAsia="ja-JP"/>
              </w:rPr>
              <w:t>程度</w:t>
            </w:r>
            <w:r w:rsidRPr="00846051">
              <w:rPr>
                <w:rFonts w:ascii="HGPｺﾞｼｯｸM" w:eastAsia="HGPｺﾞｼｯｸM"/>
                <w:sz w:val="21"/>
                <w:lang w:eastAsia="ja-JP"/>
              </w:rPr>
              <w:t>、</w:t>
            </w:r>
            <w:r w:rsidR="00CA3725">
              <w:rPr>
                <w:rFonts w:ascii="HGPｺﾞｼｯｸM" w:eastAsia="HGPｺﾞｼｯｸM" w:hint="eastAsia"/>
                <w:sz w:val="21"/>
                <w:lang w:eastAsia="ja-JP"/>
              </w:rPr>
              <w:t>水害・土砂災害5</w:t>
            </w:r>
            <w:r w:rsidRPr="00846051">
              <w:rPr>
                <w:rFonts w:ascii="HGPｺﾞｼｯｸM" w:eastAsia="HGPｺﾞｼｯｸM"/>
                <w:sz w:val="21"/>
                <w:lang w:eastAsia="ja-JP"/>
              </w:rPr>
              <w:t>00ｔ</w:t>
            </w:r>
            <w:r w:rsidR="00CA3725">
              <w:rPr>
                <w:rFonts w:ascii="HGPｺﾞｼｯｸM" w:eastAsia="HGPｺﾞｼｯｸM" w:hint="eastAsia"/>
                <w:sz w:val="21"/>
                <w:lang w:eastAsia="ja-JP"/>
              </w:rPr>
              <w:t>程度</w:t>
            </w:r>
          </w:p>
        </w:tc>
      </w:tr>
      <w:tr w:rsidR="0003289C" w:rsidRPr="00F27C7B" w14:paraId="465D3346" w14:textId="77777777" w:rsidTr="005A407D">
        <w:trPr>
          <w:trHeight w:val="340"/>
          <w:jc w:val="center"/>
        </w:trPr>
        <w:tc>
          <w:tcPr>
            <w:tcW w:w="1587" w:type="dxa"/>
            <w:vMerge/>
            <w:tcBorders>
              <w:left w:val="single" w:sz="4" w:space="0" w:color="auto"/>
              <w:bottom w:val="single" w:sz="4" w:space="0" w:color="auto"/>
              <w:right w:val="single" w:sz="4" w:space="0" w:color="auto"/>
            </w:tcBorders>
            <w:tcMar>
              <w:left w:w="57" w:type="dxa"/>
              <w:right w:w="57" w:type="dxa"/>
            </w:tcMar>
            <w:vAlign w:val="center"/>
            <w:hideMark/>
          </w:tcPr>
          <w:p w14:paraId="084A7468" w14:textId="71E1B0F5" w:rsidR="0003289C" w:rsidRPr="00F27C7B" w:rsidRDefault="0003289C" w:rsidP="00B138D1">
            <w:pPr>
              <w:jc w:val="center"/>
              <w:rPr>
                <w:rFonts w:ascii="HGPｺﾞｼｯｸM" w:eastAsia="HGPｺﾞｼｯｸM"/>
                <w:sz w:val="21"/>
                <w:lang w:eastAsia="ja-JP"/>
              </w:rPr>
            </w:pPr>
          </w:p>
        </w:tc>
        <w:tc>
          <w:tcPr>
            <w:tcW w:w="76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7DE6DB" w14:textId="77777777" w:rsidR="0003289C" w:rsidRPr="00153F04" w:rsidRDefault="0003289C" w:rsidP="00153F04">
            <w:pPr>
              <w:spacing w:beforeLines="50" w:before="120"/>
              <w:ind w:firstLineChars="50" w:firstLine="105"/>
              <w:rPr>
                <w:rFonts w:ascii="HGPｺﾞｼｯｸM" w:eastAsia="HGPｺﾞｼｯｸM"/>
                <w:sz w:val="21"/>
                <w:lang w:eastAsia="ja-JP"/>
              </w:rPr>
            </w:pPr>
            <w:r w:rsidRPr="00153F04">
              <w:rPr>
                <w:rFonts w:ascii="HGPｺﾞｼｯｸM" w:eastAsia="HGPｺﾞｼｯｸM"/>
                <w:sz w:val="21"/>
                <w:lang w:eastAsia="ja-JP"/>
              </w:rPr>
              <w:t>C ＝ （Ｘ</w:t>
            </w:r>
            <w:r w:rsidRPr="00153F04">
              <w:rPr>
                <w:rFonts w:ascii="HGPｺﾞｼｯｸM" w:eastAsia="HGPｺﾞｼｯｸM"/>
                <w:sz w:val="21"/>
                <w:vertAlign w:val="subscript"/>
                <w:lang w:eastAsia="ja-JP"/>
              </w:rPr>
              <w:t>１</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２</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３</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４</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５</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６</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７</w:t>
            </w:r>
            <w:r w:rsidRPr="00153F04">
              <w:rPr>
                <w:rFonts w:ascii="HGPｺﾞｼｯｸM" w:eastAsia="HGPｺﾞｼｯｸM"/>
                <w:sz w:val="21"/>
                <w:lang w:eastAsia="ja-JP"/>
              </w:rPr>
              <w:t xml:space="preserve">） </w:t>
            </w:r>
            <w:r w:rsidRPr="00153F04">
              <w:rPr>
                <w:rFonts w:ascii="HGPｺﾞｼｯｸM" w:eastAsia="HGPｺﾞｼｯｸM"/>
                <w:sz w:val="21"/>
                <w:lang w:eastAsia="ja-JP"/>
              </w:rPr>
              <w:t>×</w:t>
            </w:r>
            <w:r w:rsidRPr="00153F04">
              <w:rPr>
                <w:rFonts w:ascii="HGPｺﾞｼｯｸM" w:eastAsia="HGPｺﾞｼｯｸM"/>
                <w:sz w:val="21"/>
                <w:lang w:eastAsia="ja-JP"/>
              </w:rPr>
              <w:t xml:space="preserve"> ｃ </w:t>
            </w:r>
          </w:p>
          <w:p w14:paraId="4F0E3799" w14:textId="77777777" w:rsidR="0003289C" w:rsidRPr="00153F04" w:rsidRDefault="0003289C" w:rsidP="00153F04">
            <w:pPr>
              <w:ind w:firstLineChars="50" w:firstLine="105"/>
              <w:rPr>
                <w:rFonts w:ascii="HGPｺﾞｼｯｸM" w:eastAsia="HGPｺﾞｼｯｸM"/>
                <w:sz w:val="21"/>
                <w:lang w:eastAsia="ja-JP"/>
              </w:rPr>
            </w:pPr>
            <w:r w:rsidRPr="00153F04">
              <w:rPr>
                <w:rFonts w:ascii="HGPｺﾞｼｯｸM" w:eastAsia="HGPｺﾞｼｯｸM"/>
                <w:sz w:val="21"/>
                <w:lang w:eastAsia="ja-JP"/>
              </w:rPr>
              <w:t xml:space="preserve"> C：片付けごみ発生量（トン） </w:t>
            </w:r>
          </w:p>
          <w:p w14:paraId="6F77D2D4" w14:textId="77777777" w:rsidR="0003289C" w:rsidRPr="00153F04" w:rsidRDefault="0003289C" w:rsidP="00153F04">
            <w:pPr>
              <w:ind w:firstLineChars="50" w:firstLine="105"/>
              <w:rPr>
                <w:rFonts w:ascii="HGPｺﾞｼｯｸM" w:eastAsia="HGPｺﾞｼｯｸM"/>
                <w:sz w:val="21"/>
                <w:lang w:eastAsia="ja-JP"/>
              </w:rPr>
            </w:pPr>
            <w:r w:rsidRPr="00153F04">
              <w:rPr>
                <w:rFonts w:ascii="HGPｺﾞｼｯｸM" w:eastAsia="HGPｺﾞｼｯｸM"/>
                <w:sz w:val="21"/>
                <w:lang w:eastAsia="ja-JP"/>
              </w:rPr>
              <w:t xml:space="preserve"> Ｘ</w:t>
            </w:r>
            <w:r w:rsidRPr="00153F04">
              <w:rPr>
                <w:rFonts w:ascii="HGPｺﾞｼｯｸM" w:eastAsia="HGPｺﾞｼｯｸM"/>
                <w:sz w:val="21"/>
                <w:vertAlign w:val="subscript"/>
                <w:lang w:eastAsia="ja-JP"/>
              </w:rPr>
              <w:t>１</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２</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３</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４</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５</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６</w:t>
            </w:r>
            <w:r w:rsidRPr="00153F04">
              <w:rPr>
                <w:rFonts w:ascii="HGPｺﾞｼｯｸM" w:eastAsia="HGPｺﾞｼｯｸM"/>
                <w:sz w:val="21"/>
                <w:lang w:eastAsia="ja-JP"/>
              </w:rPr>
              <w:t>、Ｘ</w:t>
            </w:r>
            <w:r w:rsidRPr="00153F04">
              <w:rPr>
                <w:rFonts w:ascii="HGPｺﾞｼｯｸM" w:eastAsia="HGPｺﾞｼｯｸM"/>
                <w:sz w:val="21"/>
                <w:vertAlign w:val="subscript"/>
                <w:lang w:eastAsia="ja-JP"/>
              </w:rPr>
              <w:t>７</w:t>
            </w:r>
            <w:r w:rsidRPr="00153F04">
              <w:rPr>
                <w:rFonts w:ascii="HGPｺﾞｼｯｸM" w:eastAsia="HGPｺﾞｼｯｸM"/>
                <w:sz w:val="21"/>
                <w:lang w:eastAsia="ja-JP"/>
              </w:rPr>
              <w:t xml:space="preserve">：被災棟数（棟） </w:t>
            </w:r>
          </w:p>
          <w:p w14:paraId="62DFFE95" w14:textId="77777777" w:rsidR="0003289C" w:rsidRPr="00153F04" w:rsidRDefault="0003289C" w:rsidP="00153F04">
            <w:pPr>
              <w:ind w:firstLineChars="50" w:firstLine="105"/>
              <w:rPr>
                <w:rFonts w:ascii="HGPｺﾞｼｯｸM" w:eastAsia="HGPｺﾞｼｯｸM"/>
                <w:sz w:val="21"/>
                <w:lang w:eastAsia="ja-JP"/>
              </w:rPr>
            </w:pPr>
            <w:r w:rsidRPr="00153F04">
              <w:rPr>
                <w:rFonts w:ascii="HGPｺﾞｼｯｸM" w:eastAsia="HGPｺﾞｼｯｸM"/>
                <w:sz w:val="21"/>
                <w:lang w:eastAsia="ja-JP"/>
              </w:rPr>
              <w:t xml:space="preserve"> 添え字 １：住家全壊、２：非住家全壊、３：住家半壊、４：非住家半壊、５：住家一部</w:t>
            </w:r>
          </w:p>
          <w:p w14:paraId="463685CD" w14:textId="77777777" w:rsidR="0003289C" w:rsidRPr="00153F04" w:rsidRDefault="0003289C" w:rsidP="00BE22EA">
            <w:pPr>
              <w:ind w:firstLineChars="450" w:firstLine="945"/>
              <w:rPr>
                <w:rFonts w:ascii="HGPｺﾞｼｯｸM" w:eastAsia="HGPｺﾞｼｯｸM"/>
                <w:sz w:val="21"/>
                <w:lang w:eastAsia="ja-JP"/>
              </w:rPr>
            </w:pPr>
            <w:r w:rsidRPr="00153F04">
              <w:rPr>
                <w:rFonts w:ascii="HGPｺﾞｼｯｸM" w:eastAsia="HGPｺﾞｼｯｸM" w:hint="eastAsia"/>
                <w:sz w:val="21"/>
                <w:lang w:eastAsia="ja-JP"/>
              </w:rPr>
              <w:t>破損、６：床上浸水、７：床下浸水</w:t>
            </w:r>
            <w:r w:rsidRPr="00153F04">
              <w:rPr>
                <w:rFonts w:ascii="HGPｺﾞｼｯｸM" w:eastAsia="HGPｺﾞｼｯｸM"/>
                <w:sz w:val="21"/>
                <w:lang w:eastAsia="ja-JP"/>
              </w:rPr>
              <w:t xml:space="preserve"> </w:t>
            </w:r>
          </w:p>
          <w:p w14:paraId="31B34B51" w14:textId="31FD7351" w:rsidR="0003289C" w:rsidRPr="00F27C7B" w:rsidRDefault="0003289C" w:rsidP="00153F04">
            <w:pPr>
              <w:spacing w:afterLines="50" w:after="120"/>
              <w:ind w:firstLineChars="50" w:firstLine="105"/>
              <w:rPr>
                <w:rFonts w:ascii="HGPｺﾞｼｯｸM" w:eastAsia="HGPｺﾞｼｯｸM"/>
                <w:sz w:val="21"/>
                <w:lang w:eastAsia="ja-JP"/>
              </w:rPr>
            </w:pPr>
            <w:r w:rsidRPr="00153F04">
              <w:rPr>
                <w:rFonts w:ascii="HGPｺﾞｼｯｸM" w:eastAsia="HGPｺﾞｼｯｸM"/>
                <w:sz w:val="21"/>
                <w:lang w:eastAsia="ja-JP"/>
              </w:rPr>
              <w:t xml:space="preserve"> ｃ：片付けごみ発生原単位</w:t>
            </w:r>
            <w:r w:rsidR="004557F7">
              <w:rPr>
                <w:rFonts w:ascii="HGPｺﾞｼｯｸM" w:eastAsia="HGPｺﾞｼｯｸM" w:hint="eastAsia"/>
                <w:sz w:val="21"/>
                <w:lang w:eastAsia="ja-JP"/>
              </w:rPr>
              <w:t>（t/棟）</w:t>
            </w:r>
          </w:p>
        </w:tc>
      </w:tr>
    </w:tbl>
    <w:p w14:paraId="0E84DC51" w14:textId="3AA0AA36" w:rsidR="003B64B1" w:rsidRPr="003B64B1" w:rsidRDefault="00FC22D5" w:rsidP="003B64B1">
      <w:pPr>
        <w:pStyle w:val="afb"/>
        <w:ind w:firstLineChars="150" w:firstLine="270"/>
      </w:pPr>
      <w:r>
        <w:rPr>
          <w:rFonts w:hint="eastAsia"/>
        </w:rPr>
        <w:t>出典：環境省</w:t>
      </w:r>
      <w:r w:rsidRPr="00524661">
        <w:rPr>
          <w:rFonts w:hint="eastAsia"/>
        </w:rPr>
        <w:t>災害廃棄物対策指針</w:t>
      </w:r>
      <w:r w:rsidR="005E0DF7">
        <w:rPr>
          <w:rFonts w:hint="eastAsia"/>
        </w:rPr>
        <w:t xml:space="preserve"> </w:t>
      </w:r>
      <w:r w:rsidRPr="00524661">
        <w:rPr>
          <w:rFonts w:hint="eastAsia"/>
        </w:rPr>
        <w:t>技術資料【技</w:t>
      </w:r>
      <w:r w:rsidRPr="00524661">
        <w:t>14-</w:t>
      </w:r>
      <w:r>
        <w:rPr>
          <w:rFonts w:hint="eastAsia"/>
        </w:rPr>
        <w:t>2</w:t>
      </w:r>
      <w:r w:rsidRPr="00524661">
        <w:t>】</w:t>
      </w:r>
      <w:r w:rsidR="005E0DF7">
        <w:rPr>
          <w:rFonts w:hint="eastAsia"/>
        </w:rPr>
        <w:t>（令和5年4月）</w:t>
      </w:r>
      <w:r w:rsidR="003B64B1">
        <w:rPr>
          <w:rFonts w:hint="eastAsia"/>
        </w:rPr>
        <w:t>を</w:t>
      </w:r>
      <w:r w:rsidR="00811258">
        <w:rPr>
          <w:rFonts w:hint="eastAsia"/>
        </w:rPr>
        <w:t>編集</w:t>
      </w:r>
    </w:p>
    <w:p w14:paraId="4A3EB940" w14:textId="77777777" w:rsidR="00014E7C" w:rsidRPr="00FC22D5" w:rsidRDefault="00014E7C" w:rsidP="00543F59">
      <w:pPr>
        <w:pStyle w:val="a3"/>
        <w:ind w:right="-110" w:firstLine="220"/>
        <w:rPr>
          <w:lang w:eastAsia="ja-JP"/>
        </w:rPr>
      </w:pPr>
    </w:p>
    <w:p w14:paraId="7AAD3176" w14:textId="389285A3" w:rsidR="00BE22EA" w:rsidRPr="004557F7" w:rsidRDefault="00BE22EA" w:rsidP="00BE22EA">
      <w:pPr>
        <w:pStyle w:val="afa"/>
        <w:rPr>
          <w:color w:val="000000" w:themeColor="text1"/>
        </w:rPr>
      </w:pPr>
      <w:r w:rsidRPr="004557F7">
        <w:rPr>
          <w:rFonts w:hint="eastAsia"/>
          <w:color w:val="000000" w:themeColor="text1"/>
        </w:rPr>
        <w:t>表2-6-</w:t>
      </w:r>
      <w:r w:rsidR="00C4723F" w:rsidRPr="004557F7">
        <w:rPr>
          <w:rFonts w:hint="eastAsia"/>
          <w:color w:val="000000" w:themeColor="text1"/>
        </w:rPr>
        <w:t>7</w:t>
      </w:r>
      <w:r w:rsidRPr="004557F7">
        <w:rPr>
          <w:rFonts w:hint="eastAsia"/>
          <w:color w:val="000000" w:themeColor="text1"/>
        </w:rPr>
        <w:t xml:space="preserve">　片付けごみの推計に用いる</w:t>
      </w:r>
      <w:r w:rsidR="00E658FE">
        <w:rPr>
          <w:rFonts w:hint="eastAsia"/>
          <w:color w:val="000000" w:themeColor="text1"/>
        </w:rPr>
        <w:t>各</w:t>
      </w:r>
      <w:r w:rsidRPr="004557F7">
        <w:rPr>
          <w:rFonts w:hint="eastAsia"/>
          <w:color w:val="000000" w:themeColor="text1"/>
        </w:rPr>
        <w:t>係数</w:t>
      </w:r>
    </w:p>
    <w:tbl>
      <w:tblPr>
        <w:tblStyle w:val="af0"/>
        <w:tblW w:w="0" w:type="auto"/>
        <w:jc w:val="center"/>
        <w:tblLook w:val="04A0" w:firstRow="1" w:lastRow="0" w:firstColumn="1" w:lastColumn="0" w:noHBand="0" w:noVBand="1"/>
      </w:tblPr>
      <w:tblGrid>
        <w:gridCol w:w="1523"/>
        <w:gridCol w:w="907"/>
        <w:gridCol w:w="907"/>
        <w:gridCol w:w="1134"/>
        <w:gridCol w:w="1134"/>
        <w:gridCol w:w="1134"/>
        <w:gridCol w:w="1134"/>
      </w:tblGrid>
      <w:tr w:rsidR="00865D2C" w:rsidRPr="00A41AF4" w14:paraId="74BC317C" w14:textId="77777777" w:rsidTr="00EC2FEE">
        <w:trPr>
          <w:jc w:val="center"/>
        </w:trPr>
        <w:tc>
          <w:tcPr>
            <w:tcW w:w="1523" w:type="dxa"/>
            <w:shd w:val="clear" w:color="auto" w:fill="D9D9D9" w:themeFill="background1" w:themeFillShade="D9"/>
            <w:vAlign w:val="center"/>
          </w:tcPr>
          <w:p w14:paraId="325195CD" w14:textId="77777777" w:rsidR="00865D2C" w:rsidRPr="00A41AF4" w:rsidRDefault="00865D2C" w:rsidP="00B138D1">
            <w:pPr>
              <w:pStyle w:val="afa"/>
              <w:rPr>
                <w:rFonts w:ascii="HGPｺﾞｼｯｸM" w:eastAsia="HGPｺﾞｼｯｸM"/>
              </w:rPr>
            </w:pPr>
            <w:r w:rsidRPr="00A41AF4">
              <w:rPr>
                <w:rFonts w:ascii="HGPｺﾞｼｯｸM" w:eastAsia="HGPｺﾞｼｯｸM" w:hint="eastAsia"/>
              </w:rPr>
              <w:t>項目</w:t>
            </w:r>
          </w:p>
        </w:tc>
        <w:tc>
          <w:tcPr>
            <w:tcW w:w="907" w:type="dxa"/>
            <w:shd w:val="clear" w:color="auto" w:fill="D9D9D9" w:themeFill="background1" w:themeFillShade="D9"/>
            <w:vAlign w:val="center"/>
          </w:tcPr>
          <w:p w14:paraId="7EEC9D92" w14:textId="77777777" w:rsidR="00865D2C" w:rsidRPr="00A41AF4" w:rsidRDefault="00865D2C" w:rsidP="00B138D1">
            <w:pPr>
              <w:pStyle w:val="afa"/>
              <w:rPr>
                <w:rFonts w:ascii="HGPｺﾞｼｯｸM" w:eastAsia="HGPｺﾞｼｯｸM"/>
              </w:rPr>
            </w:pPr>
            <w:r w:rsidRPr="00A41AF4">
              <w:rPr>
                <w:rFonts w:ascii="HGPｺﾞｼｯｸM" w:eastAsia="HGPｺﾞｼｯｸM" w:hint="eastAsia"/>
              </w:rPr>
              <w:t>記号</w:t>
            </w:r>
          </w:p>
        </w:tc>
        <w:tc>
          <w:tcPr>
            <w:tcW w:w="907" w:type="dxa"/>
            <w:shd w:val="clear" w:color="auto" w:fill="D9D9D9" w:themeFill="background1" w:themeFillShade="D9"/>
            <w:vAlign w:val="center"/>
          </w:tcPr>
          <w:p w14:paraId="5665DF43" w14:textId="77777777" w:rsidR="00865D2C" w:rsidRPr="00A41AF4" w:rsidRDefault="00865D2C" w:rsidP="00B138D1">
            <w:pPr>
              <w:pStyle w:val="afa"/>
              <w:rPr>
                <w:rFonts w:ascii="HGPｺﾞｼｯｸM" w:eastAsia="HGPｺﾞｼｯｸM"/>
              </w:rPr>
            </w:pPr>
            <w:r w:rsidRPr="00A41AF4">
              <w:rPr>
                <w:rFonts w:ascii="HGPｺﾞｼｯｸM" w:eastAsia="HGPｺﾞｼｯｸM" w:hint="eastAsia"/>
              </w:rPr>
              <w:t>単位</w:t>
            </w:r>
          </w:p>
        </w:tc>
        <w:tc>
          <w:tcPr>
            <w:tcW w:w="1134" w:type="dxa"/>
            <w:shd w:val="clear" w:color="auto" w:fill="D9D9D9" w:themeFill="background1" w:themeFillShade="D9"/>
            <w:vAlign w:val="center"/>
          </w:tcPr>
          <w:p w14:paraId="1D330142" w14:textId="77777777" w:rsidR="00865D2C" w:rsidRPr="00A41AF4" w:rsidRDefault="00865D2C" w:rsidP="00B138D1">
            <w:pPr>
              <w:pStyle w:val="afa"/>
              <w:spacing w:line="240" w:lineRule="exact"/>
              <w:rPr>
                <w:rFonts w:ascii="HGPｺﾞｼｯｸM" w:eastAsia="HGPｺﾞｼｯｸM"/>
              </w:rPr>
            </w:pPr>
            <w:r w:rsidRPr="00A41AF4">
              <w:rPr>
                <w:rFonts w:ascii="HGPｺﾞｼｯｸM" w:eastAsia="HGPｺﾞｼｯｸM" w:hint="eastAsia"/>
              </w:rPr>
              <w:t>地震</w:t>
            </w:r>
          </w:p>
          <w:p w14:paraId="48C3F461" w14:textId="77777777" w:rsidR="00865D2C" w:rsidRPr="00A41AF4" w:rsidRDefault="00865D2C" w:rsidP="00B138D1">
            <w:pPr>
              <w:pStyle w:val="afa"/>
              <w:spacing w:line="240" w:lineRule="exact"/>
              <w:rPr>
                <w:rFonts w:ascii="HGPｺﾞｼｯｸM" w:eastAsia="HGPｺﾞｼｯｸM"/>
              </w:rPr>
            </w:pPr>
            <w:r w:rsidRPr="00A41AF4">
              <w:rPr>
                <w:rFonts w:ascii="HGPｺﾞｼｯｸM" w:eastAsia="HGPｺﾞｼｯｸM" w:hint="eastAsia"/>
              </w:rPr>
              <w:t>（揺れ）</w:t>
            </w:r>
          </w:p>
        </w:tc>
        <w:tc>
          <w:tcPr>
            <w:tcW w:w="1134" w:type="dxa"/>
            <w:shd w:val="clear" w:color="auto" w:fill="D9D9D9" w:themeFill="background1" w:themeFillShade="D9"/>
            <w:vAlign w:val="center"/>
          </w:tcPr>
          <w:p w14:paraId="2082F7F2" w14:textId="77777777" w:rsidR="00865D2C" w:rsidRPr="00A41AF4" w:rsidRDefault="00865D2C" w:rsidP="00B138D1">
            <w:pPr>
              <w:pStyle w:val="afa"/>
              <w:spacing w:line="240" w:lineRule="exact"/>
              <w:rPr>
                <w:rFonts w:ascii="HGPｺﾞｼｯｸM" w:eastAsia="HGPｺﾞｼｯｸM"/>
              </w:rPr>
            </w:pPr>
            <w:r w:rsidRPr="00A41AF4">
              <w:rPr>
                <w:rFonts w:ascii="HGPｺﾞｼｯｸM" w:eastAsia="HGPｺﾞｼｯｸM" w:hint="eastAsia"/>
              </w:rPr>
              <w:t>地震</w:t>
            </w:r>
          </w:p>
          <w:p w14:paraId="5B6EB60F" w14:textId="77777777" w:rsidR="00865D2C" w:rsidRPr="00A41AF4" w:rsidRDefault="00865D2C" w:rsidP="00B138D1">
            <w:pPr>
              <w:pStyle w:val="afa"/>
              <w:spacing w:line="240" w:lineRule="exact"/>
              <w:rPr>
                <w:rFonts w:ascii="HGPｺﾞｼｯｸM" w:eastAsia="HGPｺﾞｼｯｸM"/>
              </w:rPr>
            </w:pPr>
            <w:r w:rsidRPr="00A41AF4">
              <w:rPr>
                <w:rFonts w:ascii="HGPｺﾞｼｯｸM" w:eastAsia="HGPｺﾞｼｯｸM" w:hint="eastAsia"/>
              </w:rPr>
              <w:t>（津波）</w:t>
            </w:r>
          </w:p>
        </w:tc>
        <w:tc>
          <w:tcPr>
            <w:tcW w:w="1134" w:type="dxa"/>
            <w:shd w:val="clear" w:color="auto" w:fill="D9D9D9" w:themeFill="background1" w:themeFillShade="D9"/>
            <w:vAlign w:val="center"/>
          </w:tcPr>
          <w:p w14:paraId="414B51AA" w14:textId="7451C87C" w:rsidR="00865D2C" w:rsidRPr="00A41AF4" w:rsidRDefault="00865D2C" w:rsidP="00B138D1">
            <w:pPr>
              <w:pStyle w:val="afa"/>
              <w:rPr>
                <w:rFonts w:ascii="HGPｺﾞｼｯｸM" w:eastAsia="HGPｺﾞｼｯｸM"/>
              </w:rPr>
            </w:pPr>
            <w:r w:rsidRPr="00A41AF4">
              <w:rPr>
                <w:rFonts w:ascii="HGPｺﾞｼｯｸM" w:eastAsia="HGPｺﾞｼｯｸM" w:hint="eastAsia"/>
              </w:rPr>
              <w:t>水害</w:t>
            </w:r>
          </w:p>
        </w:tc>
        <w:tc>
          <w:tcPr>
            <w:tcW w:w="1134" w:type="dxa"/>
            <w:shd w:val="clear" w:color="auto" w:fill="D9D9D9" w:themeFill="background1" w:themeFillShade="D9"/>
            <w:vAlign w:val="center"/>
          </w:tcPr>
          <w:p w14:paraId="0188B609" w14:textId="77777777" w:rsidR="00865D2C" w:rsidRPr="00A41AF4" w:rsidRDefault="00865D2C" w:rsidP="00B138D1">
            <w:pPr>
              <w:pStyle w:val="afa"/>
              <w:rPr>
                <w:rFonts w:ascii="HGPｺﾞｼｯｸM" w:eastAsia="HGPｺﾞｼｯｸM"/>
              </w:rPr>
            </w:pPr>
            <w:r w:rsidRPr="00A41AF4">
              <w:rPr>
                <w:rFonts w:ascii="HGPｺﾞｼｯｸM" w:eastAsia="HGPｺﾞｼｯｸM" w:hint="eastAsia"/>
              </w:rPr>
              <w:t>土砂災害</w:t>
            </w:r>
          </w:p>
        </w:tc>
      </w:tr>
      <w:tr w:rsidR="00865D2C" w:rsidRPr="00A41AF4" w14:paraId="2382D1E7" w14:textId="77777777" w:rsidTr="00865D2C">
        <w:trPr>
          <w:jc w:val="center"/>
        </w:trPr>
        <w:tc>
          <w:tcPr>
            <w:tcW w:w="1523" w:type="dxa"/>
          </w:tcPr>
          <w:p w14:paraId="72C3676B" w14:textId="77777777" w:rsidR="00865D2C" w:rsidRPr="00A41AF4" w:rsidRDefault="00865D2C" w:rsidP="00B138D1">
            <w:pPr>
              <w:pStyle w:val="afa"/>
              <w:rPr>
                <w:rFonts w:ascii="HGPｺﾞｼｯｸM" w:eastAsia="HGPｺﾞｼｯｸM"/>
              </w:rPr>
            </w:pPr>
            <w:r w:rsidRPr="00A41AF4">
              <w:rPr>
                <w:rFonts w:ascii="HGPｺﾞｼｯｸM" w:eastAsia="HGPｺﾞｼｯｸM" w:hint="eastAsia"/>
              </w:rPr>
              <w:t>発生原単位</w:t>
            </w:r>
          </w:p>
        </w:tc>
        <w:tc>
          <w:tcPr>
            <w:tcW w:w="907" w:type="dxa"/>
          </w:tcPr>
          <w:p w14:paraId="4D636589" w14:textId="77777777" w:rsidR="00865D2C" w:rsidRPr="00A41AF4" w:rsidRDefault="00865D2C" w:rsidP="00B138D1">
            <w:pPr>
              <w:pStyle w:val="afa"/>
              <w:rPr>
                <w:rFonts w:ascii="HGPｺﾞｼｯｸM" w:eastAsia="HGPｺﾞｼｯｸM"/>
              </w:rPr>
            </w:pPr>
            <w:r w:rsidRPr="00A41AF4">
              <w:rPr>
                <w:rFonts w:ascii="HGPｺﾞｼｯｸM" w:eastAsia="HGPｺﾞｼｯｸM" w:hint="eastAsia"/>
              </w:rPr>
              <w:t>ｃ</w:t>
            </w:r>
          </w:p>
        </w:tc>
        <w:tc>
          <w:tcPr>
            <w:tcW w:w="907" w:type="dxa"/>
          </w:tcPr>
          <w:p w14:paraId="793B27BC" w14:textId="77777777" w:rsidR="00865D2C" w:rsidRPr="00A41AF4" w:rsidRDefault="00865D2C" w:rsidP="00B138D1">
            <w:pPr>
              <w:pStyle w:val="afa"/>
              <w:rPr>
                <w:rFonts w:ascii="HGPｺﾞｼｯｸM" w:eastAsia="HGPｺﾞｼｯｸM"/>
              </w:rPr>
            </w:pPr>
            <w:r w:rsidRPr="00A41AF4">
              <w:rPr>
                <w:rFonts w:ascii="HGPｺﾞｼｯｸM" w:eastAsia="HGPｺﾞｼｯｸM" w:hint="eastAsia"/>
              </w:rPr>
              <w:t>t/棟</w:t>
            </w:r>
          </w:p>
        </w:tc>
        <w:tc>
          <w:tcPr>
            <w:tcW w:w="2268" w:type="dxa"/>
            <w:gridSpan w:val="2"/>
          </w:tcPr>
          <w:p w14:paraId="6D7057DF" w14:textId="77777777" w:rsidR="00865D2C" w:rsidRPr="00A41AF4" w:rsidRDefault="00865D2C" w:rsidP="00B138D1">
            <w:pPr>
              <w:pStyle w:val="afa"/>
              <w:rPr>
                <w:rFonts w:ascii="HGPｺﾞｼｯｸM" w:eastAsia="HGPｺﾞｼｯｸM"/>
              </w:rPr>
            </w:pPr>
            <w:r w:rsidRPr="00A41AF4">
              <w:rPr>
                <w:rFonts w:ascii="HGPｺﾞｼｯｸM" w:eastAsia="HGPｺﾞｼｯｸM" w:hint="eastAsia"/>
              </w:rPr>
              <w:t>2.5</w:t>
            </w:r>
          </w:p>
        </w:tc>
        <w:tc>
          <w:tcPr>
            <w:tcW w:w="2268" w:type="dxa"/>
            <w:gridSpan w:val="2"/>
          </w:tcPr>
          <w:p w14:paraId="09E7FA87" w14:textId="77777777" w:rsidR="00865D2C" w:rsidRPr="00A41AF4" w:rsidRDefault="00865D2C" w:rsidP="00B138D1">
            <w:pPr>
              <w:pStyle w:val="afa"/>
              <w:rPr>
                <w:rFonts w:ascii="HGPｺﾞｼｯｸM" w:eastAsia="HGPｺﾞｼｯｸM"/>
              </w:rPr>
            </w:pPr>
            <w:r w:rsidRPr="00A41AF4">
              <w:rPr>
                <w:rFonts w:ascii="HGPｺﾞｼｯｸM" w:eastAsia="HGPｺﾞｼｯｸM" w:hint="eastAsia"/>
              </w:rPr>
              <w:t>1.7</w:t>
            </w:r>
          </w:p>
        </w:tc>
      </w:tr>
    </w:tbl>
    <w:p w14:paraId="1FB8D585" w14:textId="77777777" w:rsidR="00FC22D5" w:rsidRDefault="00FC22D5" w:rsidP="00BE22EA">
      <w:pPr>
        <w:pStyle w:val="a3"/>
        <w:ind w:right="-110" w:firstLineChars="45" w:firstLine="99"/>
        <w:rPr>
          <w:lang w:eastAsia="ja-JP"/>
        </w:rPr>
      </w:pPr>
    </w:p>
    <w:p w14:paraId="08ED3F85" w14:textId="762E1CE4" w:rsidR="00A41AF4" w:rsidRPr="00C075B0" w:rsidRDefault="00A41AF4" w:rsidP="00A41AF4">
      <w:pPr>
        <w:pStyle w:val="afa"/>
        <w:rPr>
          <w:color w:val="000000" w:themeColor="text1"/>
        </w:rPr>
      </w:pPr>
      <w:r w:rsidRPr="00C075B0">
        <w:rPr>
          <w:rFonts w:hint="eastAsia"/>
          <w:color w:val="000000" w:themeColor="text1"/>
        </w:rPr>
        <w:t>表2-6-</w:t>
      </w:r>
      <w:r w:rsidR="00704521" w:rsidRPr="00C075B0">
        <w:rPr>
          <w:rFonts w:hint="eastAsia"/>
          <w:color w:val="000000" w:themeColor="text1"/>
        </w:rPr>
        <w:t>8</w:t>
      </w:r>
      <w:r w:rsidRPr="00C075B0">
        <w:rPr>
          <w:rFonts w:hint="eastAsia"/>
          <w:color w:val="000000" w:themeColor="text1"/>
        </w:rPr>
        <w:t xml:space="preserve">　片付けごみ発生量の推計結果</w:t>
      </w:r>
    </w:p>
    <w:tbl>
      <w:tblPr>
        <w:tblStyle w:val="af0"/>
        <w:tblW w:w="0" w:type="auto"/>
        <w:jc w:val="center"/>
        <w:tblLook w:val="04A0" w:firstRow="1" w:lastRow="0" w:firstColumn="1" w:lastColumn="0" w:noHBand="0" w:noVBand="1"/>
      </w:tblPr>
      <w:tblGrid>
        <w:gridCol w:w="2974"/>
        <w:gridCol w:w="2975"/>
      </w:tblGrid>
      <w:tr w:rsidR="00A41AF4" w:rsidRPr="00A41AF4" w14:paraId="6CED3F5B" w14:textId="77777777" w:rsidTr="00A41AF4">
        <w:trPr>
          <w:jc w:val="center"/>
        </w:trPr>
        <w:tc>
          <w:tcPr>
            <w:tcW w:w="2974" w:type="dxa"/>
            <w:shd w:val="clear" w:color="auto" w:fill="D9D9D9" w:themeFill="background1" w:themeFillShade="D9"/>
          </w:tcPr>
          <w:p w14:paraId="086B6395" w14:textId="471EB765" w:rsidR="00A41AF4" w:rsidRPr="00A41AF4" w:rsidRDefault="00A41AF4" w:rsidP="00A41AF4">
            <w:pPr>
              <w:pStyle w:val="afa"/>
              <w:rPr>
                <w:rFonts w:ascii="HGPｺﾞｼｯｸM" w:eastAsia="HGPｺﾞｼｯｸM"/>
              </w:rPr>
            </w:pPr>
            <w:r w:rsidRPr="00A41AF4">
              <w:rPr>
                <w:rFonts w:ascii="HGPｺﾞｼｯｸM" w:eastAsia="HGPｺﾞｼｯｸM" w:hint="eastAsia"/>
              </w:rPr>
              <w:t>対象災害</w:t>
            </w:r>
          </w:p>
        </w:tc>
        <w:tc>
          <w:tcPr>
            <w:tcW w:w="2975" w:type="dxa"/>
            <w:shd w:val="clear" w:color="auto" w:fill="D9D9D9" w:themeFill="background1" w:themeFillShade="D9"/>
          </w:tcPr>
          <w:p w14:paraId="1AD80966" w14:textId="287F71CD" w:rsidR="00A41AF4" w:rsidRPr="00A41AF4" w:rsidRDefault="00A41AF4" w:rsidP="00A41AF4">
            <w:pPr>
              <w:pStyle w:val="afa"/>
              <w:rPr>
                <w:rFonts w:ascii="HGPｺﾞｼｯｸM" w:eastAsia="HGPｺﾞｼｯｸM"/>
              </w:rPr>
            </w:pPr>
            <w:r w:rsidRPr="00A41AF4">
              <w:rPr>
                <w:rFonts w:ascii="HGPｺﾞｼｯｸM" w:eastAsia="HGPｺﾞｼｯｸM" w:hint="eastAsia"/>
              </w:rPr>
              <w:t>片付けごみ発生量</w:t>
            </w:r>
            <w:r>
              <w:rPr>
                <w:rFonts w:ascii="HGPｺﾞｼｯｸM" w:eastAsia="HGPｺﾞｼｯｸM" w:hint="eastAsia"/>
              </w:rPr>
              <w:t>（t）</w:t>
            </w:r>
          </w:p>
        </w:tc>
      </w:tr>
      <w:tr w:rsidR="00A41AF4" w:rsidRPr="00A41AF4" w14:paraId="55778D3F" w14:textId="77777777" w:rsidTr="00A41AF4">
        <w:trPr>
          <w:jc w:val="center"/>
        </w:trPr>
        <w:tc>
          <w:tcPr>
            <w:tcW w:w="2974" w:type="dxa"/>
          </w:tcPr>
          <w:p w14:paraId="64A473D4" w14:textId="1C3B02A9" w:rsidR="00A41AF4" w:rsidRPr="00A41AF4" w:rsidRDefault="00A41AF4" w:rsidP="00A41AF4">
            <w:pPr>
              <w:pStyle w:val="afa"/>
              <w:rPr>
                <w:rFonts w:ascii="HGPｺﾞｼｯｸM" w:eastAsia="HGPｺﾞｼｯｸM"/>
              </w:rPr>
            </w:pPr>
            <w:r w:rsidRPr="00A41AF4">
              <w:rPr>
                <w:rFonts w:ascii="HGPｺﾞｼｯｸM" w:eastAsia="HGPｺﾞｼｯｸM" w:cs="ＭＳ Ｐゴシック" w:hint="eastAsia"/>
                <w:color w:val="FF0000"/>
                <w:szCs w:val="21"/>
              </w:rPr>
              <w:t>〇〇地震</w:t>
            </w:r>
          </w:p>
        </w:tc>
        <w:tc>
          <w:tcPr>
            <w:tcW w:w="2975" w:type="dxa"/>
          </w:tcPr>
          <w:p w14:paraId="13FC69E7" w14:textId="77777777" w:rsidR="00A41AF4" w:rsidRPr="00A41AF4" w:rsidRDefault="00A41AF4" w:rsidP="00A41AF4">
            <w:pPr>
              <w:pStyle w:val="afa"/>
              <w:rPr>
                <w:rFonts w:ascii="HGPｺﾞｼｯｸM" w:eastAsia="HGPｺﾞｼｯｸM"/>
              </w:rPr>
            </w:pPr>
          </w:p>
        </w:tc>
      </w:tr>
      <w:tr w:rsidR="00A41AF4" w:rsidRPr="00A41AF4" w14:paraId="152C016B" w14:textId="77777777" w:rsidTr="00A41AF4">
        <w:trPr>
          <w:jc w:val="center"/>
        </w:trPr>
        <w:tc>
          <w:tcPr>
            <w:tcW w:w="2974" w:type="dxa"/>
          </w:tcPr>
          <w:p w14:paraId="66728AEB" w14:textId="75E1A55D" w:rsidR="00A41AF4" w:rsidRPr="00A41AF4" w:rsidRDefault="00A41AF4" w:rsidP="00A41AF4">
            <w:pPr>
              <w:pStyle w:val="afa"/>
              <w:rPr>
                <w:rFonts w:ascii="HGPｺﾞｼｯｸM" w:eastAsia="HGPｺﾞｼｯｸM"/>
              </w:rPr>
            </w:pPr>
            <w:r w:rsidRPr="00A41AF4">
              <w:rPr>
                <w:rFonts w:ascii="HGPｺﾞｼｯｸM" w:eastAsia="HGPｺﾞｼｯｸM" w:cs="ＭＳ Ｐゴシック" w:hint="eastAsia"/>
                <w:color w:val="FF0000"/>
                <w:szCs w:val="21"/>
              </w:rPr>
              <w:t>〇〇</w:t>
            </w:r>
            <w:r>
              <w:rPr>
                <w:rFonts w:ascii="HGPｺﾞｼｯｸM" w:eastAsia="HGPｺﾞｼｯｸM" w:cs="ＭＳ Ｐゴシック" w:hint="eastAsia"/>
                <w:color w:val="FF0000"/>
                <w:szCs w:val="21"/>
              </w:rPr>
              <w:t>水害</w:t>
            </w:r>
          </w:p>
        </w:tc>
        <w:tc>
          <w:tcPr>
            <w:tcW w:w="2975" w:type="dxa"/>
          </w:tcPr>
          <w:p w14:paraId="53483BD3" w14:textId="77777777" w:rsidR="00A41AF4" w:rsidRPr="00A41AF4" w:rsidRDefault="00A41AF4" w:rsidP="00A41AF4">
            <w:pPr>
              <w:pStyle w:val="afa"/>
              <w:rPr>
                <w:rFonts w:ascii="HGPｺﾞｼｯｸM" w:eastAsia="HGPｺﾞｼｯｸM"/>
              </w:rPr>
            </w:pPr>
          </w:p>
        </w:tc>
      </w:tr>
    </w:tbl>
    <w:p w14:paraId="00F4C79B" w14:textId="77777777" w:rsidR="00A41AF4" w:rsidRDefault="00A41AF4" w:rsidP="00A41AF4">
      <w:pPr>
        <w:pStyle w:val="afa"/>
      </w:pPr>
    </w:p>
    <w:p w14:paraId="1B24EC2D" w14:textId="10E42BC3" w:rsidR="00931CA2" w:rsidRPr="00765CC9" w:rsidRDefault="00640AA4" w:rsidP="007229FF">
      <w:pPr>
        <w:pStyle w:val="4"/>
        <w:spacing w:after="72"/>
        <w:ind w:left="110"/>
        <w:rPr>
          <w:color w:val="FF0000"/>
          <w:lang w:eastAsia="ja-JP"/>
        </w:rPr>
      </w:pPr>
      <w:r w:rsidRPr="00765CC9">
        <w:rPr>
          <w:rFonts w:hint="eastAsia"/>
          <w:color w:val="FF0000"/>
          <w:lang w:eastAsia="ja-JP"/>
        </w:rPr>
        <w:t xml:space="preserve">３） </w:t>
      </w:r>
      <w:r w:rsidR="00931CA2" w:rsidRPr="00765CC9">
        <w:rPr>
          <w:rFonts w:hint="eastAsia"/>
          <w:color w:val="FF0000"/>
          <w:lang w:eastAsia="ja-JP"/>
        </w:rPr>
        <w:t>し尿（仮設トイレ必要数）</w:t>
      </w:r>
    </w:p>
    <w:p w14:paraId="0977F5E4" w14:textId="707D3BAC" w:rsidR="00DA5CC4" w:rsidRPr="003151E0" w:rsidRDefault="003151E0" w:rsidP="003151E0">
      <w:pPr>
        <w:pStyle w:val="a3"/>
        <w:ind w:right="-110" w:firstLine="220"/>
        <w:rPr>
          <w:lang w:eastAsia="ja-JP"/>
        </w:rPr>
      </w:pPr>
      <w:r>
        <w:rPr>
          <w:rFonts w:hint="eastAsia"/>
          <w:noProof/>
          <w:lang w:val="ja-JP" w:eastAsia="ja-JP"/>
        </w:rPr>
        <mc:AlternateContent>
          <mc:Choice Requires="wpg">
            <w:drawing>
              <wp:anchor distT="0" distB="0" distL="114300" distR="114300" simplePos="0" relativeHeight="252583936" behindDoc="0" locked="0" layoutInCell="1" allowOverlap="1" wp14:anchorId="0F671C5D" wp14:editId="1E76387F">
                <wp:simplePos x="0" y="0"/>
                <wp:positionH relativeFrom="column">
                  <wp:posOffset>2795996</wp:posOffset>
                </wp:positionH>
                <wp:positionV relativeFrom="paragraph">
                  <wp:posOffset>181066</wp:posOffset>
                </wp:positionV>
                <wp:extent cx="3784190" cy="1802930"/>
                <wp:effectExtent l="38100" t="0" r="26035" b="64135"/>
                <wp:wrapNone/>
                <wp:docPr id="701456463" name="グループ化 407"/>
                <wp:cNvGraphicFramePr/>
                <a:graphic xmlns:a="http://schemas.openxmlformats.org/drawingml/2006/main">
                  <a:graphicData uri="http://schemas.microsoft.com/office/word/2010/wordprocessingGroup">
                    <wpg:wgp>
                      <wpg:cNvGrpSpPr/>
                      <wpg:grpSpPr>
                        <a:xfrm>
                          <a:off x="0" y="0"/>
                          <a:ext cx="3784190" cy="1802930"/>
                          <a:chOff x="0" y="0"/>
                          <a:chExt cx="3784190" cy="1802930"/>
                        </a:xfrm>
                      </wpg:grpSpPr>
                      <wpg:grpSp>
                        <wpg:cNvPr id="2046870218" name="グループ化 2046870218"/>
                        <wpg:cNvGrpSpPr/>
                        <wpg:grpSpPr>
                          <a:xfrm>
                            <a:off x="97971" y="0"/>
                            <a:ext cx="3686219" cy="1257300"/>
                            <a:chOff x="-2599498" y="4319714"/>
                            <a:chExt cx="7715043" cy="561853"/>
                          </a:xfrm>
                        </wpg:grpSpPr>
                        <wpg:grpSp>
                          <wpg:cNvPr id="1905604697" name="グループ化 1905604697"/>
                          <wpg:cNvGrpSpPr/>
                          <wpg:grpSpPr>
                            <a:xfrm>
                              <a:off x="-153" y="4319714"/>
                              <a:ext cx="5115698" cy="180382"/>
                              <a:chOff x="-153" y="-3"/>
                              <a:chExt cx="5115698" cy="479138"/>
                            </a:xfrm>
                          </wpg:grpSpPr>
                          <wps:wsp>
                            <wps:cNvPr id="883642812" name="四角形: 角を丸くする 883642812"/>
                            <wps:cNvSpPr/>
                            <wps:spPr>
                              <a:xfrm>
                                <a:off x="-153" y="-3"/>
                                <a:ext cx="5115698" cy="47913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258985" name="テキスト ボックス 1765258985"/>
                            <wps:cNvSpPr txBox="1"/>
                            <wps:spPr>
                              <a:xfrm>
                                <a:off x="72912" y="3457"/>
                                <a:ext cx="4868559" cy="426789"/>
                              </a:xfrm>
                              <a:prstGeom prst="rect">
                                <a:avLst/>
                              </a:prstGeom>
                              <a:noFill/>
                              <a:ln w="6350">
                                <a:noFill/>
                              </a:ln>
                            </wps:spPr>
                            <wps:txbx>
                              <w:txbxContent>
                                <w:p w14:paraId="299175AB" w14:textId="77777777" w:rsidR="003151E0" w:rsidRPr="007C4609" w:rsidRDefault="003151E0" w:rsidP="003151E0">
                                  <w:pPr>
                                    <w:spacing w:line="200" w:lineRule="exact"/>
                                    <w:rPr>
                                      <w:sz w:val="18"/>
                                      <w:szCs w:val="18"/>
                                      <w:lang w:eastAsia="ja-JP"/>
                                    </w:rPr>
                                  </w:pPr>
                                  <w:r>
                                    <w:rPr>
                                      <w:rFonts w:hint="eastAsia"/>
                                      <w:sz w:val="18"/>
                                      <w:szCs w:val="18"/>
                                      <w:lang w:eastAsia="ja-JP"/>
                                    </w:rPr>
                                    <w:t>貴市（町村）の災害時のトイレの確保の方針により、ご選択ください。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4130697" name="直線コネクタ 1704130697"/>
                          <wps:cNvCnPr/>
                          <wps:spPr>
                            <a:xfrm flipH="1">
                              <a:off x="-2599498" y="4409877"/>
                              <a:ext cx="2599129" cy="47169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grpSp>
                      <wps:wsp>
                        <wps:cNvPr id="1154670523" name="直線コネクタ 1154670523"/>
                        <wps:cNvCnPr/>
                        <wps:spPr>
                          <a:xfrm flipH="1">
                            <a:off x="0" y="201385"/>
                            <a:ext cx="1333500" cy="1601545"/>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671C5D" id="グループ化 407" o:spid="_x0000_s1314" style="position:absolute;left:0;text-align:left;margin-left:220.15pt;margin-top:14.25pt;width:297.95pt;height:141.95pt;z-index:252583936" coordsize="37841,1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">
                <v:group id="グループ化 2046870218" o:spid="_x0000_s1315" style="position:absolute;left:979;width:36862;height:12573" coordorigin="-25994,43197" coordsize="77150,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">
                  <v:group id="グループ化 1905604697" o:spid="_x0000_s1316" style="position:absolute;left:-1;top:43197;width:51156;height:1803" coordorigin="-1" coordsize="51156,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">
                    <v:roundrect id="四角形: 角を丸くする 883642812" o:spid="_x0000_s1317" style="position:absolute;left:-1;width:51156;height:4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" fillcolor="#fff2cc [663]" strokecolor="#1f3763 [1604]" strokeweight="1pt">
                      <v:stroke joinstyle="miter"/>
                    </v:roundrect>
                    <v:shape id="テキスト ボックス 1765258985" o:spid="_x0000_s1318" type="#_x0000_t202" style="position:absolute;left:729;top:34;width:4868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" filled="f" stroked="f" strokeweight=".5pt">
                      <v:textbox>
                        <w:txbxContent>
                          <w:p w14:paraId="299175AB" w14:textId="77777777" w:rsidR="003151E0" w:rsidRPr="007C4609" w:rsidRDefault="003151E0" w:rsidP="003151E0">
                            <w:pPr>
                              <w:spacing w:line="200" w:lineRule="exact"/>
                              <w:rPr>
                                <w:sz w:val="18"/>
                                <w:szCs w:val="18"/>
                                <w:lang w:eastAsia="ja-JP"/>
                              </w:rPr>
                            </w:pPr>
                            <w:r>
                              <w:rPr>
                                <w:rFonts w:hint="eastAsia"/>
                                <w:sz w:val="18"/>
                                <w:szCs w:val="18"/>
                                <w:lang w:eastAsia="ja-JP"/>
                              </w:rPr>
                              <w:t>貴市（町村）の災害時のトイレの確保の方針により、ご選択ください。</w:t>
                            </w:r>
                          </w:p>
                        </w:txbxContent>
                      </v:textbox>
                    </v:shape>
                  </v:group>
                  <v:line id="直線コネクタ 1704130697" o:spid="_x0000_s1319" style="position:absolute;flip:x;visibility:visible;mso-wrap-style:square" from="-25994,44098" to="-3,4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" strokecolor="#4472c4 [3204]" strokeweight=".5pt">
                    <v:stroke endarrow="oval" joinstyle="miter"/>
                  </v:line>
                </v:group>
                <v:line id="直線コネクタ 1154670523" o:spid="_x0000_s1320" style="position:absolute;flip:x;visibility:visible;mso-wrap-style:square" from="0,2013" to="13335,18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" strokecolor="#4472c4 [3204]" strokeweight=".5pt">
                  <v:stroke endarrow="oval" joinstyle="miter"/>
                </v:line>
              </v:group>
            </w:pict>
          </mc:Fallback>
        </mc:AlternateContent>
      </w:r>
      <w:r w:rsidR="00DA5CC4" w:rsidRPr="003151E0">
        <w:rPr>
          <w:rFonts w:hint="eastAsia"/>
          <w:lang w:eastAsia="ja-JP"/>
        </w:rPr>
        <w:t>発災時においては、避難所における仮設トイレ等の設置、し尿の収集運搬及び処理が必要となり、これらの実施についての基本方針を以下に定めるものとする。</w:t>
      </w:r>
    </w:p>
    <w:p w14:paraId="5C1CF239" w14:textId="605F6967" w:rsidR="003151E0" w:rsidRPr="004557F7" w:rsidRDefault="003151E0" w:rsidP="003151E0">
      <w:pPr>
        <w:pStyle w:val="a3"/>
        <w:ind w:right="-110" w:firstLineChars="0" w:firstLine="0"/>
        <w:rPr>
          <w:color w:val="000000" w:themeColor="text1"/>
          <w:lang w:eastAsia="ja-JP"/>
        </w:rPr>
      </w:pPr>
      <w:r w:rsidRPr="004557F7">
        <w:rPr>
          <w:rFonts w:hint="eastAsia"/>
          <w:color w:val="000000" w:themeColor="text1"/>
          <w:lang w:eastAsia="ja-JP"/>
        </w:rPr>
        <w:t>【仮設トイレ等の種類】</w:t>
      </w:r>
    </w:p>
    <w:p w14:paraId="5D856253" w14:textId="684F4CD3" w:rsidR="003151E0" w:rsidRPr="004557F7" w:rsidRDefault="003151E0" w:rsidP="003151E0">
      <w:pPr>
        <w:pStyle w:val="a3"/>
        <w:ind w:right="-110" w:firstLine="220"/>
        <w:rPr>
          <w:color w:val="000000" w:themeColor="text1"/>
          <w:lang w:eastAsia="ja-JP"/>
        </w:rPr>
      </w:pPr>
      <w:r w:rsidRPr="004557F7">
        <w:rPr>
          <w:rFonts w:hint="eastAsia"/>
          <w:color w:val="000000" w:themeColor="text1"/>
          <w:lang w:eastAsia="ja-JP"/>
        </w:rPr>
        <w:t>仮設トイレを含む災害対策トイレには表</w:t>
      </w:r>
      <w:r w:rsidRPr="004557F7">
        <w:rPr>
          <w:color w:val="000000" w:themeColor="text1"/>
          <w:lang w:eastAsia="ja-JP"/>
        </w:rPr>
        <w:t>2-</w:t>
      </w:r>
      <w:r w:rsidRPr="004557F7">
        <w:rPr>
          <w:rFonts w:hint="eastAsia"/>
          <w:color w:val="000000" w:themeColor="text1"/>
          <w:lang w:eastAsia="ja-JP"/>
        </w:rPr>
        <w:t>6</w:t>
      </w:r>
      <w:r w:rsidRPr="004557F7">
        <w:rPr>
          <w:color w:val="000000" w:themeColor="text1"/>
          <w:lang w:eastAsia="ja-JP"/>
        </w:rPr>
        <w:t>-</w:t>
      </w:r>
      <w:r w:rsidR="00704521" w:rsidRPr="004557F7">
        <w:rPr>
          <w:rFonts w:hint="eastAsia"/>
          <w:color w:val="000000" w:themeColor="text1"/>
          <w:lang w:eastAsia="ja-JP"/>
        </w:rPr>
        <w:t>9</w:t>
      </w:r>
      <w:r w:rsidRPr="004557F7">
        <w:rPr>
          <w:color w:val="000000" w:themeColor="text1"/>
          <w:lang w:eastAsia="ja-JP"/>
        </w:rPr>
        <w:t>のようなものがある。</w:t>
      </w:r>
    </w:p>
    <w:p w14:paraId="611A0063" w14:textId="0BD9A0AB" w:rsidR="003151E0" w:rsidRPr="004557F7" w:rsidRDefault="003151E0" w:rsidP="003151E0">
      <w:pPr>
        <w:pStyle w:val="a3"/>
        <w:ind w:right="-110" w:firstLine="220"/>
        <w:rPr>
          <w:color w:val="000000" w:themeColor="text1"/>
          <w:lang w:eastAsia="ja-JP"/>
        </w:rPr>
      </w:pPr>
      <w:r w:rsidRPr="004557F7">
        <w:rPr>
          <w:rFonts w:hint="eastAsia"/>
          <w:color w:val="000000" w:themeColor="text1"/>
          <w:lang w:eastAsia="ja-JP"/>
        </w:rPr>
        <w:t>仮設トイレの設置には通常１</w:t>
      </w:r>
      <w:r w:rsidRPr="004557F7">
        <w:rPr>
          <w:color w:val="000000" w:themeColor="text1"/>
          <w:lang w:eastAsia="ja-JP"/>
        </w:rPr>
        <w:t>～</w:t>
      </w:r>
      <w:r w:rsidRPr="004557F7">
        <w:rPr>
          <w:rFonts w:hint="eastAsia"/>
          <w:color w:val="000000" w:themeColor="text1"/>
          <w:lang w:eastAsia="ja-JP"/>
        </w:rPr>
        <w:t>３</w:t>
      </w:r>
      <w:r w:rsidRPr="004557F7">
        <w:rPr>
          <w:color w:val="000000" w:themeColor="text1"/>
          <w:lang w:eastAsia="ja-JP"/>
        </w:rPr>
        <w:t>日程度必要とされることから、仮設トイレが使用可能となるまで、数日分の携帯型トイレや簡易型トイレを備蓄しておくことも必要である。また、和式仮設トイレでは高齢者等の災害弱者には使用しにくい場合があるため、可能な限り洋式仮設トイレを優先的に設置するものとする。</w:t>
      </w:r>
    </w:p>
    <w:p w14:paraId="59107049" w14:textId="14673D36" w:rsidR="003151E0" w:rsidRPr="00C74F9E" w:rsidRDefault="003151E0" w:rsidP="003151E0">
      <w:pPr>
        <w:pStyle w:val="a3"/>
        <w:ind w:right="-110" w:firstLine="220"/>
        <w:rPr>
          <w:lang w:eastAsia="ja-JP"/>
        </w:rPr>
      </w:pPr>
      <w:r w:rsidRPr="00C74F9E">
        <w:rPr>
          <w:rFonts w:hint="eastAsia"/>
          <w:noProof/>
          <w:color w:val="FF0000"/>
          <w:u w:val="single"/>
          <w:lang w:eastAsia="ja-JP"/>
        </w:rPr>
        <mc:AlternateContent>
          <mc:Choice Requires="wps">
            <w:drawing>
              <wp:anchor distT="0" distB="0" distL="114300" distR="114300" simplePos="0" relativeHeight="252579840" behindDoc="0" locked="0" layoutInCell="1" allowOverlap="1" wp14:anchorId="5568EC3F" wp14:editId="0DD5E534">
                <wp:simplePos x="0" y="0"/>
                <wp:positionH relativeFrom="margin">
                  <wp:posOffset>27379</wp:posOffset>
                </wp:positionH>
                <wp:positionV relativeFrom="paragraph">
                  <wp:posOffset>12851</wp:posOffset>
                </wp:positionV>
                <wp:extent cx="6195771" cy="352425"/>
                <wp:effectExtent l="19050" t="19050" r="14605" b="28575"/>
                <wp:wrapNone/>
                <wp:docPr id="251" name="大かっこ 251"/>
                <wp:cNvGraphicFramePr/>
                <a:graphic xmlns:a="http://schemas.openxmlformats.org/drawingml/2006/main">
                  <a:graphicData uri="http://schemas.microsoft.com/office/word/2010/wordprocessingShape">
                    <wps:wsp>
                      <wps:cNvSpPr/>
                      <wps:spPr>
                        <a:xfrm>
                          <a:off x="0" y="0"/>
                          <a:ext cx="6195771" cy="352425"/>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0A10" id="大かっこ 251" o:spid="_x0000_s1026" type="#_x0000_t185" style="position:absolute;margin-left:2.15pt;margin-top:1pt;width:487.85pt;height:27.75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" strokecolor="red" strokeweight="2.25pt">
                <v:stroke joinstyle="miter"/>
                <w10:wrap anchorx="margin"/>
              </v:shape>
            </w:pict>
          </mc:Fallback>
        </mc:AlternateContent>
      </w:r>
      <w:r w:rsidRPr="00C74F9E">
        <w:rPr>
          <w:rFonts w:hint="eastAsia"/>
          <w:color w:val="FF0000"/>
          <w:u w:val="single"/>
          <w:lang w:eastAsia="ja-JP"/>
        </w:rPr>
        <w:t>本市（町村）</w:t>
      </w:r>
      <w:r w:rsidRPr="00C74F9E">
        <w:rPr>
          <w:rFonts w:hint="eastAsia"/>
          <w:lang w:eastAsia="ja-JP"/>
        </w:rPr>
        <w:t>では、避難所となる公共施設への【携帯型トイレの備蓄／マンホールトイレの整備／災害対応型常設トイレの整備】を進めている。</w:t>
      </w:r>
    </w:p>
    <w:p w14:paraId="1A3C19A4" w14:textId="77777777" w:rsidR="003151E0" w:rsidRPr="00C74F9E" w:rsidRDefault="003151E0" w:rsidP="003151E0">
      <w:pPr>
        <w:pStyle w:val="a3"/>
        <w:ind w:right="-110" w:firstLine="220"/>
        <w:rPr>
          <w:lang w:eastAsia="ja-JP"/>
        </w:rPr>
      </w:pPr>
      <w:r w:rsidRPr="00C74F9E">
        <w:rPr>
          <w:rFonts w:hint="eastAsia"/>
          <w:noProof/>
          <w:color w:val="FF0000"/>
          <w:u w:val="single"/>
          <w:lang w:eastAsia="ja-JP"/>
        </w:rPr>
        <mc:AlternateContent>
          <mc:Choice Requires="wps">
            <w:drawing>
              <wp:anchor distT="0" distB="0" distL="114300" distR="114300" simplePos="0" relativeHeight="252580864" behindDoc="0" locked="0" layoutInCell="1" allowOverlap="1" wp14:anchorId="5D0E45E5" wp14:editId="61C6B0B7">
                <wp:simplePos x="0" y="0"/>
                <wp:positionH relativeFrom="margin">
                  <wp:align>left</wp:align>
                </wp:positionH>
                <wp:positionV relativeFrom="paragraph">
                  <wp:posOffset>49207</wp:posOffset>
                </wp:positionV>
                <wp:extent cx="6180272" cy="323850"/>
                <wp:effectExtent l="19050" t="19050" r="11430" b="19050"/>
                <wp:wrapNone/>
                <wp:docPr id="252" name="大かっこ 252"/>
                <wp:cNvGraphicFramePr/>
                <a:graphic xmlns:a="http://schemas.openxmlformats.org/drawingml/2006/main">
                  <a:graphicData uri="http://schemas.microsoft.com/office/word/2010/wordprocessingShape">
                    <wps:wsp>
                      <wps:cNvSpPr/>
                      <wps:spPr>
                        <a:xfrm>
                          <a:off x="0" y="0"/>
                          <a:ext cx="6180272" cy="323850"/>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8D48D" id="大かっこ 252" o:spid="_x0000_s1026" type="#_x0000_t185" style="position:absolute;margin-left:0;margin-top:3.85pt;width:486.65pt;height:25.5pt;z-index:25258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" strokecolor="red" strokeweight="2.25pt">
                <v:stroke joinstyle="miter"/>
                <w10:wrap anchorx="margin"/>
              </v:shape>
            </w:pict>
          </mc:Fallback>
        </mc:AlternateContent>
      </w:r>
      <w:r w:rsidRPr="00C74F9E">
        <w:rPr>
          <w:rFonts w:hint="eastAsia"/>
          <w:color w:val="FF0000"/>
          <w:u w:val="single"/>
          <w:lang w:eastAsia="ja-JP"/>
        </w:rPr>
        <w:t>本市（町村）</w:t>
      </w:r>
      <w:r w:rsidRPr="00C74F9E">
        <w:rPr>
          <w:rFonts w:hint="eastAsia"/>
          <w:lang w:eastAsia="ja-JP"/>
        </w:rPr>
        <w:t>では、発災時に必要に応じて仮設トイレをリースする。（リース先として㈱〇〇リースと協定を締結している。）</w:t>
      </w:r>
    </w:p>
    <w:p w14:paraId="3D8DC7EE" w14:textId="77777777" w:rsidR="003151E0" w:rsidRDefault="003151E0" w:rsidP="003151E0">
      <w:pPr>
        <w:rPr>
          <w:sz w:val="21"/>
          <w:szCs w:val="21"/>
          <w:lang w:eastAsia="ja-JP"/>
        </w:rPr>
      </w:pPr>
    </w:p>
    <w:p w14:paraId="46FFB3D4" w14:textId="77777777" w:rsidR="003151E0" w:rsidRDefault="003151E0" w:rsidP="003151E0">
      <w:pPr>
        <w:pStyle w:val="afa"/>
        <w:rPr>
          <w:color w:val="0000FF"/>
        </w:rPr>
      </w:pPr>
      <w:r>
        <w:rPr>
          <w:color w:val="0000FF"/>
        </w:rPr>
        <w:br w:type="page"/>
      </w:r>
    </w:p>
    <w:p w14:paraId="033BD9DE" w14:textId="0A2231EF" w:rsidR="003151E0" w:rsidRPr="004557F7" w:rsidRDefault="003151E0" w:rsidP="003151E0">
      <w:pPr>
        <w:pStyle w:val="afa"/>
        <w:rPr>
          <w:color w:val="000000" w:themeColor="text1"/>
        </w:rPr>
      </w:pPr>
      <w:r w:rsidRPr="004557F7">
        <w:rPr>
          <w:rFonts w:hint="eastAsia"/>
          <w:color w:val="000000" w:themeColor="text1"/>
        </w:rPr>
        <w:lastRenderedPageBreak/>
        <w:t>表2-6-</w:t>
      </w:r>
      <w:r w:rsidR="00704521" w:rsidRPr="004557F7">
        <w:rPr>
          <w:rFonts w:hint="eastAsia"/>
          <w:color w:val="000000" w:themeColor="text1"/>
        </w:rPr>
        <w:t>9</w:t>
      </w:r>
      <w:r w:rsidRPr="004557F7">
        <w:rPr>
          <w:rFonts w:hint="eastAsia"/>
          <w:color w:val="000000" w:themeColor="text1"/>
        </w:rPr>
        <w:t xml:space="preserve">　災害対策トイレの種類</w:t>
      </w:r>
    </w:p>
    <w:tbl>
      <w:tblPr>
        <w:tblW w:w="9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3969"/>
        <w:gridCol w:w="4030"/>
      </w:tblGrid>
      <w:tr w:rsidR="003151E0" w:rsidRPr="00003318" w14:paraId="46B99EE3" w14:textId="77777777" w:rsidTr="00B138D1">
        <w:trPr>
          <w:trHeight w:hRule="exact" w:val="340"/>
        </w:trPr>
        <w:tc>
          <w:tcPr>
            <w:tcW w:w="14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57" w:type="dxa"/>
              <w:right w:w="57" w:type="dxa"/>
            </w:tcMar>
            <w:vAlign w:val="center"/>
            <w:hideMark/>
          </w:tcPr>
          <w:p w14:paraId="2A21DC69"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災害対策トイレ</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57" w:type="dxa"/>
              <w:right w:w="57" w:type="dxa"/>
            </w:tcMar>
            <w:vAlign w:val="center"/>
            <w:hideMark/>
          </w:tcPr>
          <w:p w14:paraId="70117BEA"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概　要</w:t>
            </w:r>
          </w:p>
        </w:tc>
        <w:tc>
          <w:tcPr>
            <w:tcW w:w="40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57" w:type="dxa"/>
              <w:right w:w="57" w:type="dxa"/>
            </w:tcMar>
            <w:vAlign w:val="center"/>
            <w:hideMark/>
          </w:tcPr>
          <w:p w14:paraId="69CBB3B2"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留　意　点</w:t>
            </w:r>
          </w:p>
        </w:tc>
      </w:tr>
      <w:tr w:rsidR="003151E0" w:rsidRPr="00003318" w14:paraId="266953BA" w14:textId="77777777" w:rsidTr="00B138D1">
        <w:trPr>
          <w:trHeight w:val="340"/>
        </w:trPr>
        <w:tc>
          <w:tcPr>
            <w:tcW w:w="141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14:paraId="5A114188"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携帯型トイレ</w:t>
            </w:r>
          </w:p>
        </w:tc>
        <w:tc>
          <w:tcPr>
            <w:tcW w:w="396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630BDACB"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既設の洋式便器等に設置して使用する便袋（し尿をためるための袋）を指す。</w:t>
            </w:r>
          </w:p>
          <w:p w14:paraId="58D57629"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吸水シートがあるタイプや粉末状の凝固剤で水分を安定化させるタイプ等がある。</w:t>
            </w:r>
          </w:p>
        </w:tc>
        <w:tc>
          <w:tcPr>
            <w:tcW w:w="4030"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1022E9A0"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使用すればするほどごみの量が増えるため、保管場所、臭気、回収・処分方法の検討が必要。</w:t>
            </w:r>
          </w:p>
        </w:tc>
      </w:tr>
      <w:tr w:rsidR="003151E0" w:rsidRPr="00003318" w14:paraId="503952F5" w14:textId="77777777" w:rsidTr="00B138D1">
        <w:trPr>
          <w:trHeight w:val="340"/>
        </w:trPr>
        <w:tc>
          <w:tcPr>
            <w:tcW w:w="141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14:paraId="31BDCDAE"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簡易型トイレ</w:t>
            </w:r>
          </w:p>
        </w:tc>
        <w:tc>
          <w:tcPr>
            <w:tcW w:w="396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59884E26"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室内に設置可能な小型で持ち運びができるトイレ。し尿を溜めるタイプや機械的にパッキングするタイプ等がある。し尿を単に溜めるタイプ、し尿を分解して溜めるタイプ、電力を必要とするタイプがある。</w:t>
            </w:r>
          </w:p>
        </w:tc>
        <w:tc>
          <w:tcPr>
            <w:tcW w:w="4030"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5D2ADBA6"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いずれのタイプも処分方法や維持管理方法の検討が必要。電気を必要とするタイプは、停電時の対応方法を準備することが必要。</w:t>
            </w:r>
          </w:p>
        </w:tc>
      </w:tr>
      <w:tr w:rsidR="003151E0" w:rsidRPr="00003318" w14:paraId="5C961500" w14:textId="77777777" w:rsidTr="00B138D1">
        <w:trPr>
          <w:trHeight w:val="340"/>
        </w:trPr>
        <w:tc>
          <w:tcPr>
            <w:tcW w:w="1413" w:type="dxa"/>
            <w:tcBorders>
              <w:top w:val="single" w:sz="4" w:space="0" w:color="000000"/>
              <w:left w:val="single" w:sz="4" w:space="0" w:color="000000"/>
              <w:bottom w:val="single" w:sz="4" w:space="0" w:color="auto"/>
              <w:right w:val="single" w:sz="4" w:space="0" w:color="000000"/>
            </w:tcBorders>
            <w:tcMar>
              <w:left w:w="57" w:type="dxa"/>
              <w:right w:w="57" w:type="dxa"/>
            </w:tcMar>
            <w:vAlign w:val="center"/>
            <w:hideMark/>
          </w:tcPr>
          <w:p w14:paraId="4230712C"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仮設トイレ</w:t>
            </w:r>
          </w:p>
          <w:p w14:paraId="57727B9A"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（ボックス型）</w:t>
            </w:r>
          </w:p>
        </w:tc>
        <w:tc>
          <w:tcPr>
            <w:tcW w:w="3969" w:type="dxa"/>
            <w:tcBorders>
              <w:top w:val="single" w:sz="4" w:space="0" w:color="000000"/>
              <w:left w:val="single" w:sz="4" w:space="0" w:color="000000"/>
              <w:bottom w:val="single" w:sz="4" w:space="0" w:color="auto"/>
              <w:right w:val="single" w:sz="4" w:space="0" w:color="000000"/>
            </w:tcBorders>
            <w:tcMar>
              <w:left w:w="57" w:type="dxa"/>
              <w:right w:w="57" w:type="dxa"/>
            </w:tcMar>
            <w:hideMark/>
          </w:tcPr>
          <w:p w14:paraId="5DFC9BE2"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イベント会場や工事現場、災害避難所等トイレが無い場所、又はトイレが不足する場所に一時的に設置されるボックス型のトイレ。最近は簡易水洗タイプ（1 回あたり 200ｃｃ程度）が主流となっており、このタイプは室内に臭気の流入を抑えられる機能を持っている。</w:t>
            </w:r>
          </w:p>
        </w:tc>
        <w:tc>
          <w:tcPr>
            <w:tcW w:w="4030" w:type="dxa"/>
            <w:tcBorders>
              <w:top w:val="single" w:sz="4" w:space="0" w:color="000000"/>
              <w:left w:val="single" w:sz="4" w:space="0" w:color="000000"/>
              <w:bottom w:val="single" w:sz="4" w:space="0" w:color="auto"/>
              <w:right w:val="single" w:sz="4" w:space="0" w:color="000000"/>
            </w:tcBorders>
            <w:tcMar>
              <w:left w:w="57" w:type="dxa"/>
              <w:right w:w="57" w:type="dxa"/>
            </w:tcMar>
            <w:hideMark/>
          </w:tcPr>
          <w:p w14:paraId="3EF51E3E"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ボックス型のため、保管場所の確保が課題となりうる。便器の下部に汚物を溜めるタンク仕様となっている。簡易水洗タイプは洗浄水が必要であり、タンク内に溜められた汚物はバキュームカーで適時汲取りが必要となる。</w:t>
            </w:r>
          </w:p>
        </w:tc>
      </w:tr>
      <w:tr w:rsidR="003151E0" w:rsidRPr="00003318" w14:paraId="14CEF5D2" w14:textId="77777777" w:rsidTr="00B138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41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4B09119"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仮設トイレ</w:t>
            </w:r>
          </w:p>
          <w:p w14:paraId="04BB155F"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（組立型）</w:t>
            </w: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82F9436"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災害避難所等トイレが無い場所、又はトイレが不足する場所に一時的に設置される組立型のトイレ。パネル型のものやテント型のもの等があり、使用しない時はコンパ クトに収納できる。</w:t>
            </w:r>
          </w:p>
        </w:tc>
        <w:tc>
          <w:tcPr>
            <w:tcW w:w="403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455A605"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屋外に設置するため、雨や風に強いことやしっかりと固定できることが求められる。</w:t>
            </w:r>
          </w:p>
        </w:tc>
      </w:tr>
      <w:tr w:rsidR="003151E0" w:rsidRPr="00003318" w14:paraId="22BA10BA" w14:textId="77777777" w:rsidTr="00B138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41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2B93142"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マンホール</w:t>
            </w:r>
          </w:p>
          <w:p w14:paraId="75A3A51D"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トイレ</w:t>
            </w: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2023835"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マンホールの上に設置するトイレである。水を使わずに真下に落とすタイプと、簡易水洗タイプがある。上屋部分にはパネル型、テント型等があり、平常時はコンパクトに収納できる。入口の段差を最小限にすることができる。</w:t>
            </w:r>
          </w:p>
        </w:tc>
        <w:tc>
          <w:tcPr>
            <w:tcW w:w="403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A3307AB"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迅速に使用するために、組立方法等を事前に確認することが望ましい。屋外に設置するため、雨風に強いことやしっかりと固定できることが求められる。プライバシー空間を確保するため、中が透けないことや鍵・照明の設置等の確認が必要で、設置場所を十分に考慮する必要がある。</w:t>
            </w:r>
          </w:p>
        </w:tc>
      </w:tr>
      <w:tr w:rsidR="003151E0" w:rsidRPr="00003318" w14:paraId="5B223D0F" w14:textId="77777777" w:rsidTr="00B138D1">
        <w:trPr>
          <w:trHeight w:val="340"/>
        </w:trPr>
        <w:tc>
          <w:tcPr>
            <w:tcW w:w="141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14:paraId="57206EBC"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自己処理型</w:t>
            </w:r>
          </w:p>
          <w:p w14:paraId="124500DC"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トイレ</w:t>
            </w:r>
          </w:p>
        </w:tc>
        <w:tc>
          <w:tcPr>
            <w:tcW w:w="396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7C3EB43C"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し尿処理装置がトイレ自体に備わっており、処理水を放流せずに循環・再利用する方式、オガクズやそば殻等でし尿を処理する方式、乾燥・焼却させて減容化する方式等がある。</w:t>
            </w:r>
          </w:p>
        </w:tc>
        <w:tc>
          <w:tcPr>
            <w:tcW w:w="4030"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14:paraId="0C956A78"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処理水の循環等に電力が必要で、汚泥・残渣の引き抜きや機械設備の保守点検等、専門的な維持管理も必要。</w:t>
            </w:r>
          </w:p>
        </w:tc>
      </w:tr>
      <w:tr w:rsidR="003151E0" w:rsidRPr="00003318" w14:paraId="48C3376F" w14:textId="77777777" w:rsidTr="00B138D1">
        <w:trPr>
          <w:trHeight w:val="340"/>
        </w:trPr>
        <w:tc>
          <w:tcPr>
            <w:tcW w:w="141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B8D3C85"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車載型トイレ</w:t>
            </w:r>
          </w:p>
        </w:tc>
        <w:tc>
          <w:tcPr>
            <w:tcW w:w="3969"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4578C84"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トラックに積載出来る（道路交通法を遵守した）タイプのトイレで、道路工事現場等、移動が必要な場所等で使用する。ほとんどが簡易水洗式で、トイレ内部で大便器と小便器を有したものもあり、状況に応じて選択ができる。</w:t>
            </w:r>
          </w:p>
        </w:tc>
        <w:tc>
          <w:tcPr>
            <w:tcW w:w="40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DB66165"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トイレと合わせてトラックの準備が必要となる。 簡易水洗タイプは洗浄水が必要であり、タンク内に溜められた汚物はバキュームカーで適時汲取りが必要となる。</w:t>
            </w:r>
          </w:p>
        </w:tc>
      </w:tr>
      <w:tr w:rsidR="003151E0" w:rsidRPr="00003318" w14:paraId="4F98C688" w14:textId="77777777" w:rsidTr="00B138D1">
        <w:trPr>
          <w:trHeight w:val="340"/>
        </w:trPr>
        <w:tc>
          <w:tcPr>
            <w:tcW w:w="141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4326BB4"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災害対応型</w:t>
            </w:r>
          </w:p>
          <w:p w14:paraId="1D5A8BB8" w14:textId="77777777" w:rsidR="003151E0" w:rsidRPr="00003318" w:rsidRDefault="003151E0" w:rsidP="00B138D1">
            <w:pPr>
              <w:jc w:val="center"/>
              <w:rPr>
                <w:rFonts w:ascii="HGPｺﾞｼｯｸM" w:eastAsia="HGPｺﾞｼｯｸM"/>
                <w:sz w:val="21"/>
                <w:szCs w:val="21"/>
                <w:lang w:eastAsia="ja-JP"/>
              </w:rPr>
            </w:pPr>
            <w:r w:rsidRPr="00003318">
              <w:rPr>
                <w:rFonts w:ascii="HGPｺﾞｼｯｸM" w:eastAsia="HGPｺﾞｼｯｸM" w:hint="eastAsia"/>
                <w:sz w:val="21"/>
                <w:szCs w:val="21"/>
                <w:lang w:eastAsia="ja-JP"/>
              </w:rPr>
              <w:t>常設トイレ</w:t>
            </w:r>
          </w:p>
        </w:tc>
        <w:tc>
          <w:tcPr>
            <w:tcW w:w="3969"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5AED594"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災害時にもトイレ機能を継続させるため、災害用トイレを備えた常設型の水洗トイレのことを指す。多目的トイレ等場所に応じた設計を行うことができる。</w:t>
            </w:r>
          </w:p>
        </w:tc>
        <w:tc>
          <w:tcPr>
            <w:tcW w:w="4030"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F447067" w14:textId="77777777" w:rsidR="003151E0" w:rsidRPr="00003318" w:rsidRDefault="003151E0" w:rsidP="00B138D1">
            <w:pPr>
              <w:rPr>
                <w:rFonts w:ascii="HGPｺﾞｼｯｸM" w:eastAsia="HGPｺﾞｼｯｸM"/>
                <w:sz w:val="21"/>
                <w:szCs w:val="21"/>
                <w:lang w:eastAsia="ja-JP"/>
              </w:rPr>
            </w:pPr>
            <w:r w:rsidRPr="00003318">
              <w:rPr>
                <w:rFonts w:ascii="HGPｺﾞｼｯｸM" w:eastAsia="HGPｺﾞｼｯｸM" w:hint="eastAsia"/>
                <w:sz w:val="21"/>
                <w:szCs w:val="21"/>
                <w:lang w:eastAsia="ja-JP"/>
              </w:rPr>
              <w:t>設置場所での運用マニュアルを用意し、災害時対応がスムーズに行えるように周知することが必要。</w:t>
            </w:r>
          </w:p>
        </w:tc>
      </w:tr>
    </w:tbl>
    <w:p w14:paraId="2A5D4FC7" w14:textId="77777777" w:rsidR="003151E0" w:rsidRDefault="003151E0" w:rsidP="003151E0">
      <w:pPr>
        <w:pStyle w:val="a3"/>
        <w:ind w:right="-110" w:firstLineChars="0" w:firstLine="0"/>
        <w:rPr>
          <w:lang w:eastAsia="ja-JP"/>
        </w:rPr>
      </w:pPr>
    </w:p>
    <w:p w14:paraId="05B9E166" w14:textId="5AA295E5" w:rsidR="00DA5CC4" w:rsidRPr="008E7CE3" w:rsidRDefault="00DA5CC4" w:rsidP="003151E0">
      <w:pPr>
        <w:pStyle w:val="a3"/>
        <w:ind w:right="-110" w:firstLineChars="0" w:firstLine="0"/>
        <w:rPr>
          <w:lang w:eastAsia="ja-JP"/>
        </w:rPr>
      </w:pPr>
      <w:r w:rsidRPr="008E7CE3">
        <w:rPr>
          <w:rFonts w:hint="eastAsia"/>
          <w:lang w:eastAsia="ja-JP"/>
        </w:rPr>
        <w:t>【仮設トイレ等の設置】</w:t>
      </w:r>
    </w:p>
    <w:p w14:paraId="4708AC7E" w14:textId="25EA17A4" w:rsidR="00DA5CC4" w:rsidRPr="008E7CE3" w:rsidRDefault="00E04FFD" w:rsidP="007229FF">
      <w:pPr>
        <w:pStyle w:val="a3"/>
        <w:ind w:right="-110" w:firstLine="180"/>
        <w:rPr>
          <w:color w:val="000000" w:themeColor="text1"/>
          <w:lang w:eastAsia="ja-JP"/>
        </w:rPr>
      </w:pPr>
      <w:r w:rsidRPr="00FA7595">
        <w:rPr>
          <w:rFonts w:hint="eastAsia"/>
          <w:noProof/>
          <w:sz w:val="18"/>
          <w:szCs w:val="18"/>
          <w:lang w:eastAsia="ja-JP"/>
        </w:rPr>
        <mc:AlternateContent>
          <mc:Choice Requires="wpg">
            <w:drawing>
              <wp:anchor distT="0" distB="0" distL="114300" distR="114300" simplePos="0" relativeHeight="252428288" behindDoc="0" locked="0" layoutInCell="1" allowOverlap="1" wp14:anchorId="05AC8E93" wp14:editId="07B04716">
                <wp:simplePos x="0" y="0"/>
                <wp:positionH relativeFrom="margin">
                  <wp:posOffset>3384077</wp:posOffset>
                </wp:positionH>
                <wp:positionV relativeFrom="paragraph">
                  <wp:posOffset>504899</wp:posOffset>
                </wp:positionV>
                <wp:extent cx="2673622" cy="1273191"/>
                <wp:effectExtent l="0" t="38100" r="12700" b="22225"/>
                <wp:wrapNone/>
                <wp:docPr id="3297" name="グループ化 3297"/>
                <wp:cNvGraphicFramePr/>
                <a:graphic xmlns:a="http://schemas.openxmlformats.org/drawingml/2006/main">
                  <a:graphicData uri="http://schemas.microsoft.com/office/word/2010/wordprocessingGroup">
                    <wpg:wgp>
                      <wpg:cNvGrpSpPr/>
                      <wpg:grpSpPr>
                        <a:xfrm>
                          <a:off x="0" y="0"/>
                          <a:ext cx="2673622" cy="1273191"/>
                          <a:chOff x="-153" y="3824100"/>
                          <a:chExt cx="5115698" cy="675963"/>
                        </a:xfrm>
                      </wpg:grpSpPr>
                      <wpg:grpSp>
                        <wpg:cNvPr id="3298" name="グループ化 3298"/>
                        <wpg:cNvGrpSpPr/>
                        <wpg:grpSpPr>
                          <a:xfrm>
                            <a:off x="-153" y="4236793"/>
                            <a:ext cx="5115698" cy="263270"/>
                            <a:chOff x="-153" y="-220261"/>
                            <a:chExt cx="5115698" cy="699308"/>
                          </a:xfrm>
                        </wpg:grpSpPr>
                        <wps:wsp>
                          <wps:cNvPr id="3299" name="四角形: 角を丸くする 3299"/>
                          <wps:cNvSpPr/>
                          <wps:spPr>
                            <a:xfrm>
                              <a:off x="-153" y="-220261"/>
                              <a:ext cx="5115698" cy="69930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0" name="テキスト ボックス 3300"/>
                          <wps:cNvSpPr txBox="1"/>
                          <wps:spPr>
                            <a:xfrm>
                              <a:off x="154814" y="-220208"/>
                              <a:ext cx="4786656" cy="650368"/>
                            </a:xfrm>
                            <a:prstGeom prst="rect">
                              <a:avLst/>
                            </a:prstGeom>
                            <a:noFill/>
                            <a:ln w="6350">
                              <a:noFill/>
                            </a:ln>
                          </wps:spPr>
                          <wps:txbx>
                            <w:txbxContent>
                              <w:p w14:paraId="600D6145" w14:textId="38AEB4AF" w:rsidR="00E04FFD" w:rsidRPr="00E04FFD" w:rsidRDefault="00E04FFD" w:rsidP="00E04FFD">
                                <w:pPr>
                                  <w:spacing w:line="200" w:lineRule="exact"/>
                                  <w:rPr>
                                    <w:sz w:val="18"/>
                                    <w:szCs w:val="18"/>
                                    <w:lang w:eastAsia="ja-JP"/>
                                  </w:rPr>
                                </w:pPr>
                                <w:r w:rsidRPr="00E04FFD">
                                  <w:rPr>
                                    <w:rFonts w:hint="eastAsia"/>
                                    <w:sz w:val="18"/>
                                    <w:szCs w:val="18"/>
                                    <w:lang w:eastAsia="ja-JP"/>
                                  </w:rPr>
                                  <w:t>市町村災害対策本部で設置する場合もありますので、確認の上、貴市（町村）の実情に合わせて記載ください。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03" name="直線コネクタ 3303"/>
                        <wps:cNvCnPr>
                          <a:stCxn id="3300" idx="0"/>
                        </wps:cNvCnPr>
                        <wps:spPr>
                          <a:xfrm flipH="1" flipV="1">
                            <a:off x="2278981" y="3824100"/>
                            <a:ext cx="268903" cy="412708"/>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AC8E93" id="グループ化 3297" o:spid="_x0000_s1321" style="position:absolute;left:0;text-align:left;margin-left:266.45pt;margin-top:39.75pt;width:210.5pt;height:100.25pt;z-index:252428288;mso-position-horizontal-relative:margin;mso-width-relative:margin;mso-height-relative:margin" coordorigin="-1,38241" coordsize="51156,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">
                <v:group id="グループ化 3298" o:spid="_x0000_s1322" style="position:absolute;left:-1;top:42367;width:51156;height:2633" coordorigin="-1,-2202" coordsize="51156,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">
                  <v:roundrect id="四角形: 角を丸くする 3299" o:spid="_x0000_s1323" style="position:absolute;left:-1;top:-2202;width:51156;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" fillcolor="#fff2cc [663]" strokecolor="#1f3763 [1604]" strokeweight="1pt">
                    <v:stroke joinstyle="miter"/>
                  </v:roundrect>
                  <v:shape id="テキスト ボックス 3300" o:spid="_x0000_s1324" type="#_x0000_t202" style="position:absolute;left:1548;top:-2202;width:47866;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" filled="f" stroked="f" strokeweight=".5pt">
                    <v:textbox>
                      <w:txbxContent>
                        <w:p w14:paraId="600D6145" w14:textId="38AEB4AF" w:rsidR="00E04FFD" w:rsidRPr="00E04FFD" w:rsidRDefault="00E04FFD" w:rsidP="00E04FFD">
                          <w:pPr>
                            <w:spacing w:line="200" w:lineRule="exact"/>
                            <w:rPr>
                              <w:sz w:val="18"/>
                              <w:szCs w:val="18"/>
                              <w:lang w:eastAsia="ja-JP"/>
                            </w:rPr>
                          </w:pPr>
                          <w:r w:rsidRPr="00E04FFD">
                            <w:rPr>
                              <w:rFonts w:hint="eastAsia"/>
                              <w:sz w:val="18"/>
                              <w:szCs w:val="18"/>
                              <w:lang w:eastAsia="ja-JP"/>
                            </w:rPr>
                            <w:t>市町村災害対策本部で設置する場合もありますので、確認の上、貴市（町村）の実情に合わせて記載ください。</w:t>
                          </w:r>
                        </w:p>
                      </w:txbxContent>
                    </v:textbox>
                  </v:shape>
                </v:group>
                <v:line id="直線コネクタ 3303" o:spid="_x0000_s1325" style="position:absolute;flip:x y;visibility:visible;mso-wrap-style:square" from="22789,38241" to="25478,4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" strokecolor="#4472c4 [3204]" strokeweight=".5pt">
                  <v:stroke endarrow="oval" joinstyle="miter"/>
                </v:line>
                <w10:wrap anchorx="margin"/>
              </v:group>
            </w:pict>
          </mc:Fallback>
        </mc:AlternateContent>
      </w:r>
      <w:r w:rsidR="00DA5CC4" w:rsidRPr="008E7CE3">
        <w:rPr>
          <w:rFonts w:hint="eastAsia"/>
          <w:lang w:eastAsia="ja-JP"/>
        </w:rPr>
        <w:t>発災後、仮設トイレ等の必要な場所及び数量を把握した上で、速やかに避難所については、備蓄している仮設トイレ（汲取）及び簡</w:t>
      </w:r>
      <w:r w:rsidR="00DA5CC4" w:rsidRPr="008E7CE3">
        <w:rPr>
          <w:rFonts w:hint="eastAsia"/>
          <w:color w:val="000000" w:themeColor="text1"/>
          <w:lang w:eastAsia="ja-JP"/>
        </w:rPr>
        <w:t>易トイレ等を設置し、また、断水世帯については、自宅トイレの便座等に装着して使用できる携帯型トイレを配布する。なお、備蓄数が不足する場合は、協定事業者</w:t>
      </w:r>
      <w:r w:rsidR="00DD735A">
        <w:rPr>
          <w:rFonts w:hint="eastAsia"/>
          <w:color w:val="000000" w:themeColor="text1"/>
          <w:lang w:eastAsia="ja-JP"/>
        </w:rPr>
        <w:t>や</w:t>
      </w:r>
      <w:r w:rsidR="00DA5CC4" w:rsidRPr="008E7CE3">
        <w:rPr>
          <w:rFonts w:hint="eastAsia"/>
          <w:color w:val="000000" w:themeColor="text1"/>
          <w:lang w:eastAsia="ja-JP"/>
        </w:rPr>
        <w:t>他自治体等からの手配を行う。</w:t>
      </w:r>
    </w:p>
    <w:p w14:paraId="32CE3E95" w14:textId="2EBA285E" w:rsidR="00DA5CC4" w:rsidRPr="004557F7" w:rsidRDefault="00DA5CC4" w:rsidP="007229FF">
      <w:pPr>
        <w:pStyle w:val="a3"/>
        <w:ind w:right="-110" w:firstLine="220"/>
        <w:rPr>
          <w:color w:val="000000" w:themeColor="text1"/>
          <w:lang w:eastAsia="ja-JP"/>
        </w:rPr>
      </w:pPr>
      <w:r w:rsidRPr="004557F7">
        <w:rPr>
          <w:rFonts w:hint="eastAsia"/>
          <w:color w:val="000000" w:themeColor="text1"/>
          <w:lang w:eastAsia="ja-JP"/>
        </w:rPr>
        <w:t>想定災害から推計する避難所及び断水世帯におけるし尿</w:t>
      </w:r>
      <w:r w:rsidR="003151E0" w:rsidRPr="004557F7">
        <w:rPr>
          <w:rFonts w:hint="eastAsia"/>
          <w:color w:val="000000" w:themeColor="text1"/>
          <w:lang w:eastAsia="ja-JP"/>
        </w:rPr>
        <w:t>収集必要量</w:t>
      </w:r>
      <w:r w:rsidRPr="004557F7">
        <w:rPr>
          <w:rFonts w:hint="eastAsia"/>
          <w:color w:val="000000" w:themeColor="text1"/>
          <w:lang w:eastAsia="ja-JP"/>
        </w:rPr>
        <w:t>及び仮設トイレの必要</w:t>
      </w:r>
      <w:r w:rsidR="003151E0" w:rsidRPr="004557F7">
        <w:rPr>
          <w:rFonts w:hint="eastAsia"/>
          <w:color w:val="000000" w:themeColor="text1"/>
          <w:lang w:eastAsia="ja-JP"/>
        </w:rPr>
        <w:t>設置</w:t>
      </w:r>
      <w:r w:rsidRPr="004557F7">
        <w:rPr>
          <w:rFonts w:hint="eastAsia"/>
          <w:color w:val="000000" w:themeColor="text1"/>
          <w:lang w:eastAsia="ja-JP"/>
        </w:rPr>
        <w:t>数</w:t>
      </w:r>
      <w:r w:rsidR="003151E0" w:rsidRPr="004557F7">
        <w:rPr>
          <w:rFonts w:hint="eastAsia"/>
          <w:color w:val="000000" w:themeColor="text1"/>
          <w:lang w:eastAsia="ja-JP"/>
        </w:rPr>
        <w:t>の推計方法を表2-6-</w:t>
      </w:r>
      <w:r w:rsidR="002477DA" w:rsidRPr="004557F7">
        <w:rPr>
          <w:rFonts w:hint="eastAsia"/>
          <w:color w:val="000000" w:themeColor="text1"/>
          <w:lang w:eastAsia="ja-JP"/>
        </w:rPr>
        <w:t>10</w:t>
      </w:r>
      <w:r w:rsidR="003151E0" w:rsidRPr="004557F7">
        <w:rPr>
          <w:rFonts w:hint="eastAsia"/>
          <w:color w:val="000000" w:themeColor="text1"/>
          <w:lang w:eastAsia="ja-JP"/>
        </w:rPr>
        <w:t>、推計結果を</w:t>
      </w:r>
      <w:r w:rsidR="00083292" w:rsidRPr="004557F7">
        <w:rPr>
          <w:rFonts w:hint="eastAsia"/>
          <w:color w:val="000000" w:themeColor="text1"/>
          <w:lang w:eastAsia="ja-JP"/>
        </w:rPr>
        <w:t>表</w:t>
      </w:r>
      <w:r w:rsidR="003151E0" w:rsidRPr="004557F7">
        <w:rPr>
          <w:rFonts w:hint="eastAsia"/>
          <w:color w:val="000000" w:themeColor="text1"/>
          <w:lang w:eastAsia="ja-JP"/>
        </w:rPr>
        <w:t>2-6-</w:t>
      </w:r>
      <w:r w:rsidR="002477DA" w:rsidRPr="004557F7">
        <w:rPr>
          <w:rFonts w:hint="eastAsia"/>
          <w:color w:val="000000" w:themeColor="text1"/>
          <w:lang w:eastAsia="ja-JP"/>
        </w:rPr>
        <w:t>11</w:t>
      </w:r>
      <w:r w:rsidR="003151E0" w:rsidRPr="004557F7">
        <w:rPr>
          <w:rFonts w:hint="eastAsia"/>
          <w:color w:val="000000" w:themeColor="text1"/>
          <w:lang w:eastAsia="ja-JP"/>
        </w:rPr>
        <w:t>に示す</w:t>
      </w:r>
      <w:r w:rsidRPr="004557F7">
        <w:rPr>
          <w:rFonts w:hint="eastAsia"/>
          <w:color w:val="000000" w:themeColor="text1"/>
          <w:lang w:eastAsia="ja-JP"/>
        </w:rPr>
        <w:t>。</w:t>
      </w:r>
    </w:p>
    <w:p w14:paraId="405FF586" w14:textId="77777777" w:rsidR="00DD735A" w:rsidRPr="004557F7" w:rsidRDefault="00DD735A" w:rsidP="00DD735A">
      <w:pPr>
        <w:pStyle w:val="a3"/>
        <w:ind w:right="-110" w:firstLine="220"/>
        <w:rPr>
          <w:color w:val="000000" w:themeColor="text1"/>
          <w:lang w:eastAsia="ja-JP"/>
        </w:rPr>
      </w:pPr>
      <w:r w:rsidRPr="004557F7">
        <w:rPr>
          <w:rFonts w:hint="eastAsia"/>
          <w:color w:val="000000" w:themeColor="text1"/>
          <w:lang w:eastAsia="ja-JP"/>
        </w:rPr>
        <w:t>※水害については人的被害が想定できないため対象外とする。</w:t>
      </w:r>
    </w:p>
    <w:p w14:paraId="4F7B9B7D" w14:textId="217E0598" w:rsidR="00E04FFD" w:rsidRDefault="00E04FFD" w:rsidP="007229FF">
      <w:pPr>
        <w:pStyle w:val="a3"/>
        <w:ind w:right="-110" w:firstLine="220"/>
        <w:rPr>
          <w:lang w:eastAsia="ja-JP"/>
        </w:rPr>
      </w:pPr>
      <w:r>
        <w:rPr>
          <w:lang w:eastAsia="ja-JP"/>
        </w:rPr>
        <w:br w:type="page"/>
      </w:r>
    </w:p>
    <w:p w14:paraId="29111342" w14:textId="4169CB8B" w:rsidR="00524661" w:rsidRPr="004557F7" w:rsidRDefault="00524661" w:rsidP="007229FF">
      <w:pPr>
        <w:pStyle w:val="afa"/>
        <w:rPr>
          <w:color w:val="000000" w:themeColor="text1"/>
        </w:rPr>
      </w:pPr>
      <w:r w:rsidRPr="004557F7">
        <w:rPr>
          <w:rFonts w:hint="eastAsia"/>
          <w:color w:val="000000" w:themeColor="text1"/>
        </w:rPr>
        <w:lastRenderedPageBreak/>
        <w:t>表</w:t>
      </w:r>
      <w:r w:rsidR="002477DA" w:rsidRPr="004557F7">
        <w:rPr>
          <w:rFonts w:hint="eastAsia"/>
          <w:color w:val="000000" w:themeColor="text1"/>
        </w:rPr>
        <w:t>2-6-10</w:t>
      </w:r>
      <w:r w:rsidRPr="004557F7">
        <w:rPr>
          <w:rFonts w:hint="eastAsia"/>
          <w:color w:val="000000" w:themeColor="text1"/>
        </w:rPr>
        <w:t xml:space="preserve">　し尿</w:t>
      </w:r>
      <w:r w:rsidR="00651214" w:rsidRPr="004557F7">
        <w:rPr>
          <w:rFonts w:hint="eastAsia"/>
          <w:color w:val="000000" w:themeColor="text1"/>
        </w:rPr>
        <w:t>収集必要量</w:t>
      </w:r>
      <w:r w:rsidRPr="004557F7">
        <w:rPr>
          <w:rFonts w:hint="eastAsia"/>
          <w:color w:val="000000" w:themeColor="text1"/>
        </w:rPr>
        <w:t>及び仮設トイレ必要</w:t>
      </w:r>
      <w:r w:rsidR="00651214" w:rsidRPr="004557F7">
        <w:rPr>
          <w:rFonts w:hint="eastAsia"/>
          <w:color w:val="000000" w:themeColor="text1"/>
        </w:rPr>
        <w:t>設置</w:t>
      </w:r>
      <w:r w:rsidRPr="004557F7">
        <w:rPr>
          <w:rFonts w:hint="eastAsia"/>
          <w:color w:val="000000" w:themeColor="text1"/>
        </w:rPr>
        <w:t>数の推計方法</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7"/>
      </w:tblGrid>
      <w:tr w:rsidR="00524661" w:rsidRPr="00524661" w14:paraId="78E867D0" w14:textId="77777777" w:rsidTr="00FF7899">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90798E1" w14:textId="3E866F53" w:rsidR="00524661" w:rsidRPr="00524661" w:rsidRDefault="00524661" w:rsidP="007229FF">
            <w:pPr>
              <w:jc w:val="center"/>
              <w:rPr>
                <w:rFonts w:ascii="HGPｺﾞｼｯｸM" w:eastAsia="HGPｺﾞｼｯｸM"/>
                <w:sz w:val="21"/>
                <w:lang w:eastAsia="ja-JP"/>
              </w:rPr>
            </w:pPr>
            <w:r w:rsidRPr="00524661">
              <w:rPr>
                <w:rFonts w:ascii="HGPｺﾞｼｯｸM" w:eastAsia="HGPｺﾞｼｯｸM" w:hint="eastAsia"/>
                <w:sz w:val="21"/>
                <w:lang w:eastAsia="ja-JP"/>
              </w:rPr>
              <w:t>区分</w:t>
            </w:r>
          </w:p>
        </w:tc>
        <w:tc>
          <w:tcPr>
            <w:tcW w:w="7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380A28B" w14:textId="466985C3" w:rsidR="00524661" w:rsidRPr="00524661" w:rsidRDefault="00524661" w:rsidP="007229FF">
            <w:pPr>
              <w:jc w:val="center"/>
              <w:rPr>
                <w:rFonts w:ascii="HGPｺﾞｼｯｸM" w:eastAsia="HGPｺﾞｼｯｸM"/>
                <w:sz w:val="21"/>
                <w:lang w:eastAsia="ja-JP"/>
              </w:rPr>
            </w:pPr>
            <w:proofErr w:type="spellStart"/>
            <w:r w:rsidRPr="00524661">
              <w:rPr>
                <w:rFonts w:ascii="HGPｺﾞｼｯｸM" w:eastAsia="HGPｺﾞｼｯｸM" w:hint="eastAsia"/>
                <w:sz w:val="21"/>
              </w:rPr>
              <w:t>概要</w:t>
            </w:r>
            <w:proofErr w:type="spellEnd"/>
          </w:p>
        </w:tc>
      </w:tr>
      <w:tr w:rsidR="00524661" w:rsidRPr="00524661" w14:paraId="1CCE759D" w14:textId="77777777" w:rsidTr="00FF7899">
        <w:trPr>
          <w:cantSplit/>
          <w:trHeight w:val="1134"/>
          <w:jc w:val="center"/>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textDirection w:val="tbRlV"/>
            <w:vAlign w:val="center"/>
          </w:tcPr>
          <w:p w14:paraId="06E3950C" w14:textId="3383B771" w:rsidR="00524661" w:rsidRPr="00524661" w:rsidRDefault="00524661" w:rsidP="00FF7899">
            <w:pPr>
              <w:ind w:left="113" w:right="113"/>
              <w:jc w:val="center"/>
              <w:rPr>
                <w:rFonts w:ascii="HGPｺﾞｼｯｸM" w:eastAsia="HGPｺﾞｼｯｸM"/>
                <w:sz w:val="21"/>
                <w:lang w:eastAsia="ja-JP"/>
              </w:rPr>
            </w:pPr>
            <w:r w:rsidRPr="00524661">
              <w:rPr>
                <w:rFonts w:ascii="HGPｺﾞｼｯｸM" w:eastAsia="HGPｺﾞｼｯｸM" w:hint="eastAsia"/>
                <w:sz w:val="21"/>
                <w:lang w:eastAsia="ja-JP"/>
              </w:rPr>
              <w:t>し尿</w:t>
            </w:r>
            <w:r w:rsidR="001578B6">
              <w:rPr>
                <w:rFonts w:ascii="HGPｺﾞｼｯｸM" w:eastAsia="HGPｺﾞｼｯｸM" w:hint="eastAsia"/>
                <w:sz w:val="21"/>
                <w:lang w:eastAsia="ja-JP"/>
              </w:rPr>
              <w:t>収集必要量</w:t>
            </w:r>
          </w:p>
        </w:tc>
        <w:tc>
          <w:tcPr>
            <w:tcW w:w="70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858D29" w14:textId="77777777" w:rsidR="001578B6" w:rsidRDefault="00524661" w:rsidP="007229FF">
            <w:pPr>
              <w:spacing w:beforeLines="50" w:before="120"/>
              <w:ind w:firstLineChars="50" w:firstLine="105"/>
              <w:rPr>
                <w:rFonts w:ascii="HGPｺﾞｼｯｸM" w:eastAsia="HGPｺﾞｼｯｸM"/>
                <w:sz w:val="21"/>
                <w:lang w:eastAsia="ja-JP"/>
              </w:rPr>
            </w:pPr>
            <w:r w:rsidRPr="00524661">
              <w:rPr>
                <w:rFonts w:ascii="HGPｺﾞｼｯｸM" w:eastAsia="HGPｺﾞｼｯｸM" w:hint="eastAsia"/>
                <w:sz w:val="21"/>
                <w:lang w:eastAsia="ja-JP"/>
              </w:rPr>
              <w:t>し尿</w:t>
            </w:r>
            <w:r w:rsidR="001578B6">
              <w:rPr>
                <w:rFonts w:ascii="HGPｺﾞｼｯｸM" w:eastAsia="HGPｺﾞｼｯｸM" w:hint="eastAsia"/>
                <w:sz w:val="21"/>
                <w:lang w:eastAsia="ja-JP"/>
              </w:rPr>
              <w:t>収集必要量</w:t>
            </w:r>
          </w:p>
          <w:p w14:paraId="63D991D9" w14:textId="3202766A" w:rsidR="00524661" w:rsidRDefault="00524661" w:rsidP="007229FF">
            <w:pPr>
              <w:ind w:firstLineChars="150" w:firstLine="315"/>
              <w:rPr>
                <w:rFonts w:ascii="HGPｺﾞｼｯｸM" w:eastAsia="HGPｺﾞｼｯｸM"/>
                <w:sz w:val="21"/>
                <w:lang w:eastAsia="ja-JP"/>
              </w:rPr>
            </w:pPr>
            <w:r w:rsidRPr="00524661">
              <w:rPr>
                <w:rFonts w:ascii="HGPｺﾞｼｯｸM" w:eastAsia="HGPｺﾞｼｯｸM" w:hint="eastAsia"/>
                <w:sz w:val="21"/>
                <w:lang w:eastAsia="ja-JP"/>
              </w:rPr>
              <w:t>＝</w:t>
            </w:r>
            <w:r w:rsidR="001578B6">
              <w:rPr>
                <w:rFonts w:ascii="HGPｺﾞｼｯｸM" w:eastAsia="HGPｺﾞｼｯｸM" w:hint="eastAsia"/>
                <w:sz w:val="21"/>
                <w:lang w:eastAsia="ja-JP"/>
              </w:rPr>
              <w:t>災害時におけるし尿収集必要人数</w:t>
            </w:r>
            <w:r w:rsidRPr="00524661">
              <w:rPr>
                <w:rFonts w:ascii="HGPｺﾞｼｯｸM" w:eastAsia="HGPｺﾞｼｯｸM" w:hint="eastAsia"/>
                <w:sz w:val="21"/>
                <w:lang w:eastAsia="ja-JP"/>
              </w:rPr>
              <w:t>×1人1日平均排出量</w:t>
            </w:r>
          </w:p>
          <w:p w14:paraId="6E03337A" w14:textId="2A618692" w:rsidR="001578B6" w:rsidRDefault="001578B6" w:rsidP="007229FF">
            <w:pPr>
              <w:ind w:firstLineChars="150" w:firstLine="315"/>
              <w:rPr>
                <w:rFonts w:ascii="HGPｺﾞｼｯｸM" w:eastAsia="HGPｺﾞｼｯｸM"/>
                <w:sz w:val="21"/>
                <w:lang w:eastAsia="ja-JP"/>
              </w:rPr>
            </w:pPr>
            <w:r>
              <w:rPr>
                <w:rFonts w:ascii="HGPｺﾞｼｯｸM" w:eastAsia="HGPｺﾞｼｯｸM" w:hint="eastAsia"/>
                <w:sz w:val="21"/>
                <w:lang w:eastAsia="ja-JP"/>
              </w:rPr>
              <w:t>＝（①仮設トイレ必要人数＋②非水洗化区域し尿収集人口）</w:t>
            </w:r>
          </w:p>
          <w:p w14:paraId="5F472D24" w14:textId="78147136" w:rsidR="001578B6" w:rsidRPr="00524661" w:rsidRDefault="001578B6" w:rsidP="007229FF">
            <w:pPr>
              <w:ind w:firstLineChars="150" w:firstLine="315"/>
              <w:rPr>
                <w:rFonts w:ascii="HGPｺﾞｼｯｸM" w:eastAsia="HGPｺﾞｼｯｸM"/>
                <w:sz w:val="21"/>
                <w:lang w:eastAsia="ja-JP"/>
              </w:rPr>
            </w:pPr>
            <w:r>
              <w:rPr>
                <w:rFonts w:ascii="HGPｺﾞｼｯｸM" w:eastAsia="HGPｺﾞｼｯｸM" w:hint="eastAsia"/>
                <w:sz w:val="21"/>
                <w:lang w:eastAsia="ja-JP"/>
              </w:rPr>
              <w:t xml:space="preserve">　　　　　　　　　　　　　　　　　　　　　　　　　　　　　　×③</w:t>
            </w:r>
            <w:r w:rsidRPr="00524661">
              <w:rPr>
                <w:rFonts w:ascii="HGPｺﾞｼｯｸM" w:eastAsia="HGPｺﾞｼｯｸM" w:hint="eastAsia"/>
                <w:sz w:val="21"/>
                <w:lang w:eastAsia="ja-JP"/>
              </w:rPr>
              <w:t>1人1日平均排出量</w:t>
            </w:r>
          </w:p>
          <w:p w14:paraId="381F8543" w14:textId="77777777" w:rsidR="009A59C6" w:rsidRDefault="009A59C6" w:rsidP="007229FF">
            <w:pPr>
              <w:spacing w:line="240" w:lineRule="exact"/>
              <w:ind w:left="100"/>
              <w:rPr>
                <w:rFonts w:ascii="HGPｺﾞｼｯｸM" w:eastAsia="HGPｺﾞｼｯｸM"/>
                <w:color w:val="000000" w:themeColor="text1"/>
                <w:sz w:val="20"/>
                <w:szCs w:val="20"/>
                <w:lang w:eastAsia="ja-JP"/>
              </w:rPr>
            </w:pPr>
          </w:p>
          <w:p w14:paraId="02433683" w14:textId="55D3C453" w:rsidR="001578B6" w:rsidRPr="009A59C6" w:rsidRDefault="00236A53" w:rsidP="007229FF">
            <w:pPr>
              <w:spacing w:line="240" w:lineRule="exact"/>
              <w:ind w:left="1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①仮設トイレ必要人数＝避難者数</w:t>
            </w:r>
            <w:r w:rsidR="005A645B" w:rsidRPr="00524661">
              <w:rPr>
                <w:rFonts w:ascii="HGPｺﾞｼｯｸM" w:eastAsia="HGPｺﾞｼｯｸM" w:hint="eastAsia"/>
                <w:sz w:val="20"/>
                <w:szCs w:val="20"/>
                <w:vertAlign w:val="superscript"/>
                <w:lang w:eastAsia="ja-JP"/>
              </w:rPr>
              <w:t>＊1</w:t>
            </w:r>
            <w:r w:rsidRPr="009A59C6">
              <w:rPr>
                <w:rFonts w:ascii="HGPｺﾞｼｯｸM" w:eastAsia="HGPｺﾞｼｯｸM" w:hint="eastAsia"/>
                <w:color w:val="000000" w:themeColor="text1"/>
                <w:sz w:val="20"/>
                <w:szCs w:val="20"/>
                <w:lang w:eastAsia="ja-JP"/>
              </w:rPr>
              <w:t>＋断水による仮設トイレ必要人数</w:t>
            </w:r>
          </w:p>
          <w:p w14:paraId="62D37B80" w14:textId="362A8E66" w:rsidR="005A645B" w:rsidRPr="009A59C6" w:rsidRDefault="005A645B" w:rsidP="007229FF">
            <w:pPr>
              <w:spacing w:line="240" w:lineRule="exact"/>
              <w:ind w:firstLineChars="50" w:firstLine="1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 xml:space="preserve">　 断水による仮設トイレ必要人数</w:t>
            </w:r>
          </w:p>
          <w:p w14:paraId="3E3C0504" w14:textId="5AB94CA5" w:rsidR="00C73493" w:rsidRPr="009A59C6" w:rsidRDefault="005A645B" w:rsidP="007229FF">
            <w:pPr>
              <w:spacing w:line="240" w:lineRule="exact"/>
              <w:ind w:firstLineChars="50" w:firstLine="1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 xml:space="preserve">　　</w:t>
            </w:r>
            <w:r w:rsidR="00004DD3" w:rsidRPr="009A59C6">
              <w:rPr>
                <w:rFonts w:ascii="HGPｺﾞｼｯｸM" w:eastAsia="HGPｺﾞｼｯｸM" w:hint="eastAsia"/>
                <w:color w:val="000000" w:themeColor="text1"/>
                <w:sz w:val="20"/>
                <w:szCs w:val="20"/>
                <w:lang w:eastAsia="ja-JP"/>
              </w:rPr>
              <w:t xml:space="preserve">　</w:t>
            </w:r>
            <w:r w:rsidRPr="009A59C6">
              <w:rPr>
                <w:rFonts w:ascii="HGPｺﾞｼｯｸM" w:eastAsia="HGPｺﾞｼｯｸM" w:hint="eastAsia"/>
                <w:color w:val="000000" w:themeColor="text1"/>
                <w:sz w:val="20"/>
                <w:szCs w:val="20"/>
                <w:lang w:eastAsia="ja-JP"/>
              </w:rPr>
              <w:t>＝{水洗化人口</w:t>
            </w:r>
            <w:r w:rsidRPr="00524661">
              <w:rPr>
                <w:rFonts w:ascii="HGPｺﾞｼｯｸM" w:eastAsia="HGPｺﾞｼｯｸM" w:hint="eastAsia"/>
                <w:sz w:val="20"/>
                <w:szCs w:val="20"/>
                <w:vertAlign w:val="superscript"/>
                <w:lang w:eastAsia="ja-JP"/>
              </w:rPr>
              <w:t>＊</w:t>
            </w:r>
            <w:r w:rsidR="00A81D80" w:rsidRPr="009A59C6">
              <w:rPr>
                <w:rFonts w:ascii="HGPｺﾞｼｯｸM" w:eastAsia="HGPｺﾞｼｯｸM" w:hint="eastAsia"/>
                <w:sz w:val="20"/>
                <w:szCs w:val="20"/>
                <w:vertAlign w:val="superscript"/>
                <w:lang w:eastAsia="ja-JP"/>
              </w:rPr>
              <w:t>2</w:t>
            </w:r>
            <w:r w:rsidR="00A81D80" w:rsidRPr="009A59C6">
              <w:rPr>
                <w:rFonts w:ascii="HGPｺﾞｼｯｸM" w:eastAsia="HGPｺﾞｼｯｸM" w:hint="eastAsia"/>
                <w:color w:val="000000" w:themeColor="text1"/>
                <w:sz w:val="20"/>
                <w:szCs w:val="20"/>
                <w:lang w:eastAsia="ja-JP"/>
              </w:rPr>
              <w:t>－</w:t>
            </w:r>
            <w:r w:rsidRPr="009A59C6">
              <w:rPr>
                <w:rFonts w:ascii="HGPｺﾞｼｯｸM" w:eastAsia="HGPｺﾞｼｯｸM" w:hint="eastAsia"/>
                <w:color w:val="000000" w:themeColor="text1"/>
                <w:sz w:val="20"/>
                <w:szCs w:val="20"/>
                <w:lang w:eastAsia="ja-JP"/>
              </w:rPr>
              <w:t>避難者数</w:t>
            </w:r>
            <w:r w:rsidR="00C73493" w:rsidRPr="00524661">
              <w:rPr>
                <w:rFonts w:ascii="HGPｺﾞｼｯｸM" w:eastAsia="HGPｺﾞｼｯｸM" w:hint="eastAsia"/>
                <w:sz w:val="20"/>
                <w:szCs w:val="20"/>
                <w:vertAlign w:val="superscript"/>
                <w:lang w:eastAsia="ja-JP"/>
              </w:rPr>
              <w:t>＊1</w:t>
            </w:r>
            <w:r w:rsidRPr="009A59C6">
              <w:rPr>
                <w:rFonts w:ascii="HGPｺﾞｼｯｸM" w:eastAsia="HGPｺﾞｼｯｸM" w:hint="eastAsia"/>
                <w:color w:val="000000" w:themeColor="text1"/>
                <w:sz w:val="20"/>
                <w:szCs w:val="20"/>
                <w:lang w:eastAsia="ja-JP"/>
              </w:rPr>
              <w:t>×（水洗化人口</w:t>
            </w:r>
            <w:r w:rsidR="00C73493" w:rsidRPr="00524661">
              <w:rPr>
                <w:rFonts w:ascii="HGPｺﾞｼｯｸM" w:eastAsia="HGPｺﾞｼｯｸM" w:hint="eastAsia"/>
                <w:sz w:val="20"/>
                <w:szCs w:val="20"/>
                <w:vertAlign w:val="superscript"/>
                <w:lang w:eastAsia="ja-JP"/>
              </w:rPr>
              <w:t>＊</w:t>
            </w:r>
            <w:r w:rsidR="00A81D80" w:rsidRPr="009A59C6">
              <w:rPr>
                <w:rFonts w:ascii="HGPｺﾞｼｯｸM" w:eastAsia="HGPｺﾞｼｯｸM" w:hint="eastAsia"/>
                <w:sz w:val="20"/>
                <w:szCs w:val="20"/>
                <w:vertAlign w:val="superscript"/>
                <w:lang w:eastAsia="ja-JP"/>
              </w:rPr>
              <w:t>2</w:t>
            </w:r>
            <w:r w:rsidR="00B634AC" w:rsidRPr="009A59C6">
              <w:rPr>
                <w:rFonts w:ascii="HGPｺﾞｼｯｸM" w:eastAsia="HGPｺﾞｼｯｸM" w:hint="eastAsia"/>
                <w:color w:val="000000" w:themeColor="text1"/>
                <w:sz w:val="20"/>
                <w:szCs w:val="20"/>
                <w:lang w:eastAsia="ja-JP"/>
              </w:rPr>
              <w:t>/</w:t>
            </w:r>
            <w:r w:rsidRPr="009A59C6">
              <w:rPr>
                <w:rFonts w:ascii="HGPｺﾞｼｯｸM" w:eastAsia="HGPｺﾞｼｯｸM" w:hint="eastAsia"/>
                <w:color w:val="000000" w:themeColor="text1"/>
                <w:sz w:val="20"/>
                <w:szCs w:val="20"/>
                <w:lang w:eastAsia="ja-JP"/>
              </w:rPr>
              <w:t>総人口</w:t>
            </w:r>
            <w:r w:rsidR="00C73493" w:rsidRPr="00524661">
              <w:rPr>
                <w:rFonts w:ascii="HGPｺﾞｼｯｸM" w:eastAsia="HGPｺﾞｼｯｸM" w:hint="eastAsia"/>
                <w:sz w:val="20"/>
                <w:szCs w:val="20"/>
                <w:vertAlign w:val="superscript"/>
                <w:lang w:eastAsia="ja-JP"/>
              </w:rPr>
              <w:t>＊</w:t>
            </w:r>
            <w:r w:rsidR="00A81D80" w:rsidRPr="009A59C6">
              <w:rPr>
                <w:rFonts w:ascii="HGPｺﾞｼｯｸM" w:eastAsia="HGPｺﾞｼｯｸM" w:hint="eastAsia"/>
                <w:sz w:val="20"/>
                <w:szCs w:val="20"/>
                <w:vertAlign w:val="superscript"/>
                <w:lang w:eastAsia="ja-JP"/>
              </w:rPr>
              <w:t>3</w:t>
            </w:r>
            <w:r w:rsidRPr="009A59C6">
              <w:rPr>
                <w:rFonts w:ascii="HGPｺﾞｼｯｸM" w:eastAsia="HGPｺﾞｼｯｸM" w:hint="eastAsia"/>
                <w:color w:val="000000" w:themeColor="text1"/>
                <w:sz w:val="20"/>
                <w:szCs w:val="20"/>
                <w:lang w:eastAsia="ja-JP"/>
              </w:rPr>
              <w:t>）}</w:t>
            </w:r>
          </w:p>
          <w:p w14:paraId="065113C1" w14:textId="09B5B7E9" w:rsidR="005A645B" w:rsidRPr="009A59C6" w:rsidRDefault="005A645B" w:rsidP="007229FF">
            <w:pPr>
              <w:spacing w:line="240" w:lineRule="exact"/>
              <w:ind w:firstLineChars="2200" w:firstLine="44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×上水道支障率</w:t>
            </w:r>
            <w:r w:rsidR="00004DD3" w:rsidRPr="00524661">
              <w:rPr>
                <w:rFonts w:ascii="HGPｺﾞｼｯｸM" w:eastAsia="HGPｺﾞｼｯｸM" w:hint="eastAsia"/>
                <w:sz w:val="20"/>
                <w:szCs w:val="20"/>
                <w:vertAlign w:val="superscript"/>
                <w:lang w:eastAsia="ja-JP"/>
              </w:rPr>
              <w:t>＊</w:t>
            </w:r>
            <w:r w:rsidR="00004DD3" w:rsidRPr="009A59C6">
              <w:rPr>
                <w:rFonts w:ascii="HGPｺﾞｼｯｸM" w:eastAsia="HGPｺﾞｼｯｸM" w:hint="eastAsia"/>
                <w:sz w:val="20"/>
                <w:szCs w:val="20"/>
                <w:vertAlign w:val="superscript"/>
                <w:lang w:eastAsia="ja-JP"/>
              </w:rPr>
              <w:t>4</w:t>
            </w:r>
            <w:r w:rsidR="00C73493" w:rsidRPr="009A59C6">
              <w:rPr>
                <w:rFonts w:ascii="HGPｺﾞｼｯｸM" w:eastAsia="HGPｺﾞｼｯｸM" w:hint="eastAsia"/>
                <w:color w:val="000000" w:themeColor="text1"/>
                <w:sz w:val="20"/>
                <w:szCs w:val="20"/>
                <w:lang w:eastAsia="ja-JP"/>
              </w:rPr>
              <w:t>×1/2</w:t>
            </w:r>
            <w:r w:rsidR="00004DD3" w:rsidRPr="00524661">
              <w:rPr>
                <w:rFonts w:ascii="HGPｺﾞｼｯｸM" w:eastAsia="HGPｺﾞｼｯｸM" w:hint="eastAsia"/>
                <w:sz w:val="20"/>
                <w:szCs w:val="20"/>
                <w:vertAlign w:val="superscript"/>
                <w:lang w:eastAsia="ja-JP"/>
              </w:rPr>
              <w:t>＊</w:t>
            </w:r>
            <w:r w:rsidR="00004DD3" w:rsidRPr="009A59C6">
              <w:rPr>
                <w:rFonts w:ascii="HGPｺﾞｼｯｸM" w:eastAsia="HGPｺﾞｼｯｸM" w:hint="eastAsia"/>
                <w:sz w:val="20"/>
                <w:szCs w:val="20"/>
                <w:vertAlign w:val="superscript"/>
                <w:lang w:eastAsia="ja-JP"/>
              </w:rPr>
              <w:t>5</w:t>
            </w:r>
          </w:p>
          <w:p w14:paraId="001C5A1A" w14:textId="77777777" w:rsidR="00004DD3" w:rsidRPr="009A59C6" w:rsidRDefault="00C73493" w:rsidP="007229FF">
            <w:pPr>
              <w:spacing w:line="240" w:lineRule="exact"/>
              <w:ind w:firstLineChars="50" w:firstLine="1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②非水洗化区域し尿収集人口</w:t>
            </w:r>
          </w:p>
          <w:p w14:paraId="0C6090F9" w14:textId="5B30F463" w:rsidR="00C73493" w:rsidRPr="009A59C6" w:rsidRDefault="00C73493" w:rsidP="007229FF">
            <w:pPr>
              <w:spacing w:line="240" w:lineRule="exact"/>
              <w:ind w:firstLineChars="250" w:firstLine="5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＝汲取人口</w:t>
            </w:r>
            <w:r w:rsidR="00004DD3" w:rsidRPr="00524661">
              <w:rPr>
                <w:rFonts w:ascii="HGPｺﾞｼｯｸM" w:eastAsia="HGPｺﾞｼｯｸM" w:hint="eastAsia"/>
                <w:sz w:val="20"/>
                <w:szCs w:val="20"/>
                <w:vertAlign w:val="superscript"/>
                <w:lang w:eastAsia="ja-JP"/>
              </w:rPr>
              <w:t>＊</w:t>
            </w:r>
            <w:r w:rsidR="00004DD3" w:rsidRPr="009A59C6">
              <w:rPr>
                <w:rFonts w:ascii="HGPｺﾞｼｯｸM" w:eastAsia="HGPｺﾞｼｯｸM" w:hint="eastAsia"/>
                <w:sz w:val="20"/>
                <w:szCs w:val="20"/>
                <w:vertAlign w:val="superscript"/>
                <w:lang w:eastAsia="ja-JP"/>
              </w:rPr>
              <w:t>2</w:t>
            </w:r>
            <w:r w:rsidR="00A81D80" w:rsidRPr="009A59C6">
              <w:rPr>
                <w:rFonts w:ascii="HGPｺﾞｼｯｸM" w:eastAsia="HGPｺﾞｼｯｸM" w:hint="eastAsia"/>
                <w:color w:val="000000" w:themeColor="text1"/>
                <w:sz w:val="20"/>
                <w:szCs w:val="20"/>
                <w:lang w:eastAsia="ja-JP"/>
              </w:rPr>
              <w:t>－</w:t>
            </w:r>
            <w:r w:rsidR="00B634AC" w:rsidRPr="009A59C6">
              <w:rPr>
                <w:rFonts w:ascii="HGPｺﾞｼｯｸM" w:eastAsia="HGPｺﾞｼｯｸM" w:hint="eastAsia"/>
                <w:color w:val="000000" w:themeColor="text1"/>
                <w:sz w:val="20"/>
                <w:szCs w:val="20"/>
                <w:lang w:eastAsia="ja-JP"/>
              </w:rPr>
              <w:t>避難者数</w:t>
            </w:r>
            <w:r w:rsidR="00004DD3" w:rsidRPr="00524661">
              <w:rPr>
                <w:rFonts w:ascii="HGPｺﾞｼｯｸM" w:eastAsia="HGPｺﾞｼｯｸM" w:hint="eastAsia"/>
                <w:sz w:val="20"/>
                <w:szCs w:val="20"/>
                <w:vertAlign w:val="superscript"/>
                <w:lang w:eastAsia="ja-JP"/>
              </w:rPr>
              <w:t>＊1</w:t>
            </w:r>
            <w:r w:rsidR="00B634AC" w:rsidRPr="009A59C6">
              <w:rPr>
                <w:rFonts w:ascii="HGPｺﾞｼｯｸM" w:eastAsia="HGPｺﾞｼｯｸM" w:hint="eastAsia"/>
                <w:color w:val="000000" w:themeColor="text1"/>
                <w:sz w:val="20"/>
                <w:szCs w:val="20"/>
                <w:lang w:eastAsia="ja-JP"/>
              </w:rPr>
              <w:t>×（汲取人口</w:t>
            </w:r>
            <w:r w:rsidR="00004DD3" w:rsidRPr="00524661">
              <w:rPr>
                <w:rFonts w:ascii="HGPｺﾞｼｯｸM" w:eastAsia="HGPｺﾞｼｯｸM" w:hint="eastAsia"/>
                <w:sz w:val="20"/>
                <w:szCs w:val="20"/>
                <w:vertAlign w:val="superscript"/>
                <w:lang w:eastAsia="ja-JP"/>
              </w:rPr>
              <w:t>＊</w:t>
            </w:r>
            <w:r w:rsidR="00004DD3" w:rsidRPr="009A59C6">
              <w:rPr>
                <w:rFonts w:ascii="HGPｺﾞｼｯｸM" w:eastAsia="HGPｺﾞｼｯｸM" w:hint="eastAsia"/>
                <w:sz w:val="20"/>
                <w:szCs w:val="20"/>
                <w:vertAlign w:val="superscript"/>
                <w:lang w:eastAsia="ja-JP"/>
              </w:rPr>
              <w:t>2</w:t>
            </w:r>
            <w:r w:rsidR="00B634AC" w:rsidRPr="009A59C6">
              <w:rPr>
                <w:rFonts w:ascii="HGPｺﾞｼｯｸM" w:eastAsia="HGPｺﾞｼｯｸM" w:hint="eastAsia"/>
                <w:color w:val="000000" w:themeColor="text1"/>
                <w:sz w:val="20"/>
                <w:szCs w:val="20"/>
                <w:lang w:eastAsia="ja-JP"/>
              </w:rPr>
              <w:t>/総人口</w:t>
            </w:r>
            <w:r w:rsidR="00004DD3" w:rsidRPr="00524661">
              <w:rPr>
                <w:rFonts w:ascii="HGPｺﾞｼｯｸM" w:eastAsia="HGPｺﾞｼｯｸM" w:hint="eastAsia"/>
                <w:sz w:val="20"/>
                <w:szCs w:val="20"/>
                <w:vertAlign w:val="superscript"/>
                <w:lang w:eastAsia="ja-JP"/>
              </w:rPr>
              <w:t>＊</w:t>
            </w:r>
            <w:r w:rsidR="00004DD3" w:rsidRPr="009A59C6">
              <w:rPr>
                <w:rFonts w:ascii="HGPｺﾞｼｯｸM" w:eastAsia="HGPｺﾞｼｯｸM" w:hint="eastAsia"/>
                <w:sz w:val="20"/>
                <w:szCs w:val="20"/>
                <w:vertAlign w:val="superscript"/>
                <w:lang w:eastAsia="ja-JP"/>
              </w:rPr>
              <w:t>3</w:t>
            </w:r>
            <w:r w:rsidR="00B634AC" w:rsidRPr="009A59C6">
              <w:rPr>
                <w:rFonts w:ascii="HGPｺﾞｼｯｸM" w:eastAsia="HGPｺﾞｼｯｸM" w:hint="eastAsia"/>
                <w:color w:val="000000" w:themeColor="text1"/>
                <w:sz w:val="20"/>
                <w:szCs w:val="20"/>
                <w:lang w:eastAsia="ja-JP"/>
              </w:rPr>
              <w:t>）</w:t>
            </w:r>
          </w:p>
          <w:p w14:paraId="260AAF69" w14:textId="458314FD" w:rsidR="00B634AC" w:rsidRPr="009A59C6" w:rsidRDefault="00B634AC" w:rsidP="007229FF">
            <w:pPr>
              <w:spacing w:line="240" w:lineRule="exact"/>
              <w:ind w:firstLineChars="50" w:firstLine="1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③</w:t>
            </w:r>
            <w:r w:rsidRPr="009A59C6">
              <w:rPr>
                <w:rFonts w:ascii="HGPｺﾞｼｯｸM" w:eastAsia="HGPｺﾞｼｯｸM"/>
                <w:color w:val="000000" w:themeColor="text1"/>
                <w:sz w:val="20"/>
                <w:szCs w:val="20"/>
                <w:lang w:eastAsia="ja-JP"/>
              </w:rPr>
              <w:t>1人1日平均排出量</w:t>
            </w:r>
            <w:r w:rsidRPr="009A59C6">
              <w:rPr>
                <w:rFonts w:ascii="HGPｺﾞｼｯｸM" w:eastAsia="HGPｺﾞｼｯｸM" w:hint="eastAsia"/>
                <w:color w:val="000000" w:themeColor="text1"/>
                <w:sz w:val="20"/>
                <w:szCs w:val="20"/>
                <w:lang w:eastAsia="ja-JP"/>
              </w:rPr>
              <w:t>＝1.7L/人・日</w:t>
            </w:r>
          </w:p>
          <w:p w14:paraId="0F8754FA" w14:textId="77777777" w:rsidR="009A59C6" w:rsidRDefault="009A59C6" w:rsidP="007229FF">
            <w:pPr>
              <w:spacing w:line="240" w:lineRule="exact"/>
              <w:ind w:firstLineChars="50" w:firstLine="100"/>
              <w:rPr>
                <w:rFonts w:ascii="HGPｺﾞｼｯｸM" w:eastAsia="HGPｺﾞｼｯｸM"/>
                <w:color w:val="000000" w:themeColor="text1"/>
                <w:sz w:val="20"/>
                <w:szCs w:val="20"/>
                <w:lang w:eastAsia="ja-JP"/>
              </w:rPr>
            </w:pPr>
          </w:p>
          <w:p w14:paraId="488BA26B" w14:textId="4F6C79BE" w:rsidR="00B634AC" w:rsidRPr="009A59C6" w:rsidRDefault="00B634AC" w:rsidP="007229FF">
            <w:pPr>
              <w:spacing w:line="240" w:lineRule="exact"/>
              <w:ind w:firstLineChars="50" w:firstLine="100"/>
              <w:rPr>
                <w:rFonts w:ascii="HGPｺﾞｼｯｸM" w:eastAsia="HGPｺﾞｼｯｸM"/>
                <w:color w:val="000000" w:themeColor="text1"/>
                <w:sz w:val="20"/>
                <w:szCs w:val="20"/>
                <w:lang w:eastAsia="ja-JP"/>
              </w:rPr>
            </w:pPr>
            <w:r w:rsidRPr="00524661">
              <w:rPr>
                <w:rFonts w:ascii="HGPｺﾞｼｯｸM" w:eastAsia="HGPｺﾞｼｯｸM" w:hint="eastAsia"/>
                <w:color w:val="000000" w:themeColor="text1"/>
                <w:sz w:val="20"/>
                <w:szCs w:val="20"/>
                <w:lang w:eastAsia="ja-JP"/>
              </w:rPr>
              <w:t>*1：</w:t>
            </w:r>
            <w:r w:rsidR="00004DD3" w:rsidRPr="009A59C6">
              <w:rPr>
                <w:rFonts w:ascii="HGPｺﾞｼｯｸM" w:eastAsia="HGPｺﾞｼｯｸM" w:hint="eastAsia"/>
                <w:color w:val="000000" w:themeColor="text1"/>
                <w:sz w:val="20"/>
                <w:szCs w:val="20"/>
                <w:lang w:eastAsia="ja-JP"/>
              </w:rPr>
              <w:t>出典：</w:t>
            </w:r>
            <w:r w:rsidRPr="009A59C6">
              <w:rPr>
                <w:rFonts w:ascii="HGPｺﾞｼｯｸM" w:eastAsia="HGPｺﾞｼｯｸM" w:hint="eastAsia"/>
                <w:color w:val="FF0000"/>
                <w:sz w:val="20"/>
                <w:szCs w:val="20"/>
                <w:lang w:eastAsia="ja-JP"/>
              </w:rPr>
              <w:t>全道の地震被害想定調査結果（平成</w:t>
            </w:r>
            <w:r w:rsidRPr="009A59C6">
              <w:rPr>
                <w:rFonts w:ascii="HGPｺﾞｼｯｸM" w:eastAsia="HGPｺﾞｼｯｸM"/>
                <w:color w:val="FF0000"/>
                <w:sz w:val="20"/>
                <w:szCs w:val="20"/>
                <w:lang w:eastAsia="ja-JP"/>
              </w:rPr>
              <w:t>30年2月公表）に基づく被害想定</w:t>
            </w:r>
          </w:p>
          <w:p w14:paraId="2FE2C3AF" w14:textId="29A3A70C" w:rsidR="00B634AC" w:rsidRPr="009A59C6" w:rsidRDefault="00B634AC" w:rsidP="007229FF">
            <w:pPr>
              <w:spacing w:line="240" w:lineRule="exact"/>
              <w:ind w:firstLineChars="50" w:firstLine="100"/>
              <w:rPr>
                <w:rFonts w:ascii="HGPｺﾞｼｯｸM" w:eastAsia="HGPｺﾞｼｯｸM"/>
                <w:color w:val="FF0000"/>
                <w:sz w:val="20"/>
                <w:szCs w:val="20"/>
                <w:lang w:eastAsia="ja-JP"/>
              </w:rPr>
            </w:pPr>
            <w:r w:rsidRPr="00524661">
              <w:rPr>
                <w:rFonts w:ascii="HGPｺﾞｼｯｸM" w:eastAsia="HGPｺﾞｼｯｸM" w:hint="eastAsia"/>
                <w:color w:val="000000" w:themeColor="text1"/>
                <w:sz w:val="20"/>
                <w:szCs w:val="20"/>
                <w:lang w:eastAsia="ja-JP"/>
              </w:rPr>
              <w:t>*</w:t>
            </w:r>
            <w:r w:rsidRPr="009A59C6">
              <w:rPr>
                <w:rFonts w:ascii="HGPｺﾞｼｯｸM" w:eastAsia="HGPｺﾞｼｯｸM" w:hint="eastAsia"/>
                <w:color w:val="000000" w:themeColor="text1"/>
                <w:sz w:val="20"/>
                <w:szCs w:val="20"/>
                <w:lang w:eastAsia="ja-JP"/>
              </w:rPr>
              <w:t>2</w:t>
            </w:r>
            <w:r w:rsidRPr="00524661">
              <w:rPr>
                <w:rFonts w:ascii="HGPｺﾞｼｯｸM" w:eastAsia="HGPｺﾞｼｯｸM" w:hint="eastAsia"/>
                <w:color w:val="000000" w:themeColor="text1"/>
                <w:sz w:val="20"/>
                <w:szCs w:val="20"/>
                <w:lang w:eastAsia="ja-JP"/>
              </w:rPr>
              <w:t>：</w:t>
            </w:r>
            <w:r w:rsidR="00004DD3" w:rsidRPr="009A59C6">
              <w:rPr>
                <w:rFonts w:ascii="HGPｺﾞｼｯｸM" w:eastAsia="HGPｺﾞｼｯｸM" w:hint="eastAsia"/>
                <w:color w:val="000000" w:themeColor="text1"/>
                <w:sz w:val="20"/>
                <w:szCs w:val="20"/>
                <w:lang w:eastAsia="ja-JP"/>
              </w:rPr>
              <w:t>出典：</w:t>
            </w:r>
            <w:r w:rsidR="00A81D80" w:rsidRPr="009A59C6">
              <w:rPr>
                <w:rFonts w:ascii="HGPｺﾞｼｯｸM" w:eastAsia="HGPｺﾞｼｯｸM" w:hint="eastAsia"/>
                <w:color w:val="FF0000"/>
                <w:sz w:val="20"/>
                <w:szCs w:val="20"/>
                <w:lang w:eastAsia="ja-JP"/>
              </w:rPr>
              <w:t>環境省「一般廃棄物処理実態調査（令和</w:t>
            </w:r>
            <w:r w:rsidR="00A81D80" w:rsidRPr="009A59C6">
              <w:rPr>
                <w:rFonts w:ascii="HGPｺﾞｼｯｸM" w:eastAsia="HGPｺﾞｼｯｸM"/>
                <w:color w:val="FF0000"/>
                <w:sz w:val="20"/>
                <w:szCs w:val="20"/>
                <w:lang w:eastAsia="ja-JP"/>
              </w:rPr>
              <w:t>4年度）」</w:t>
            </w:r>
          </w:p>
          <w:p w14:paraId="6E1918C3" w14:textId="68B550D8" w:rsidR="00524661" w:rsidRPr="009A59C6" w:rsidRDefault="00B634AC" w:rsidP="007229FF">
            <w:pPr>
              <w:spacing w:line="240" w:lineRule="exact"/>
              <w:ind w:firstLineChars="50" w:firstLine="100"/>
              <w:rPr>
                <w:rFonts w:ascii="HGPｺﾞｼｯｸM" w:eastAsia="HGPｺﾞｼｯｸM"/>
                <w:color w:val="FF0000"/>
                <w:sz w:val="20"/>
                <w:szCs w:val="20"/>
                <w:lang w:eastAsia="ja-JP"/>
              </w:rPr>
            </w:pPr>
            <w:r w:rsidRPr="00524661">
              <w:rPr>
                <w:rFonts w:ascii="HGPｺﾞｼｯｸM" w:eastAsia="HGPｺﾞｼｯｸM" w:hint="eastAsia"/>
                <w:sz w:val="20"/>
                <w:szCs w:val="20"/>
                <w:lang w:eastAsia="ja-JP"/>
              </w:rPr>
              <w:t>*</w:t>
            </w:r>
            <w:r w:rsidRPr="009A59C6">
              <w:rPr>
                <w:rFonts w:ascii="HGPｺﾞｼｯｸM" w:eastAsia="HGPｺﾞｼｯｸM" w:hint="eastAsia"/>
                <w:sz w:val="20"/>
                <w:szCs w:val="20"/>
                <w:lang w:eastAsia="ja-JP"/>
              </w:rPr>
              <w:t>3</w:t>
            </w:r>
            <w:r w:rsidR="00524661" w:rsidRPr="00524661">
              <w:rPr>
                <w:rFonts w:ascii="HGPｺﾞｼｯｸM" w:eastAsia="HGPｺﾞｼｯｸM" w:hint="eastAsia"/>
                <w:color w:val="000000" w:themeColor="text1"/>
                <w:sz w:val="20"/>
                <w:szCs w:val="20"/>
                <w:lang w:eastAsia="ja-JP"/>
              </w:rPr>
              <w:t>：</w:t>
            </w:r>
            <w:r w:rsidR="00004DD3" w:rsidRPr="009A59C6">
              <w:rPr>
                <w:rFonts w:ascii="HGPｺﾞｼｯｸM" w:eastAsia="HGPｺﾞｼｯｸM" w:hint="eastAsia"/>
                <w:color w:val="000000" w:themeColor="text1"/>
                <w:sz w:val="20"/>
                <w:szCs w:val="20"/>
                <w:lang w:eastAsia="ja-JP"/>
              </w:rPr>
              <w:t>出典：</w:t>
            </w:r>
            <w:r w:rsidR="00A81D80" w:rsidRPr="009A59C6">
              <w:rPr>
                <w:rFonts w:ascii="HGPｺﾞｼｯｸM" w:eastAsia="HGPｺﾞｼｯｸM" w:hint="eastAsia"/>
                <w:color w:val="FF0000"/>
                <w:sz w:val="20"/>
                <w:szCs w:val="20"/>
                <w:lang w:eastAsia="ja-JP"/>
              </w:rPr>
              <w:t>令和2年度国勢調査</w:t>
            </w:r>
          </w:p>
          <w:p w14:paraId="78BDEA82" w14:textId="26BFE5F1" w:rsidR="00004DD3" w:rsidRPr="009A59C6" w:rsidRDefault="00004DD3" w:rsidP="007229FF">
            <w:pPr>
              <w:spacing w:line="240" w:lineRule="exact"/>
              <w:ind w:firstLineChars="50" w:firstLine="100"/>
              <w:rPr>
                <w:rFonts w:ascii="HGPｺﾞｼｯｸM" w:eastAsia="HGPｺﾞｼｯｸM"/>
                <w:color w:val="FF0000"/>
                <w:sz w:val="20"/>
                <w:szCs w:val="20"/>
                <w:lang w:eastAsia="ja-JP"/>
              </w:rPr>
            </w:pPr>
            <w:r w:rsidRPr="00524661">
              <w:rPr>
                <w:rFonts w:ascii="HGPｺﾞｼｯｸM" w:eastAsia="HGPｺﾞｼｯｸM" w:hint="eastAsia"/>
                <w:sz w:val="20"/>
                <w:szCs w:val="20"/>
                <w:lang w:eastAsia="ja-JP"/>
              </w:rPr>
              <w:t>*</w:t>
            </w:r>
            <w:r w:rsidRPr="009A59C6">
              <w:rPr>
                <w:rFonts w:ascii="HGPｺﾞｼｯｸM" w:eastAsia="HGPｺﾞｼｯｸM" w:hint="eastAsia"/>
                <w:sz w:val="20"/>
                <w:szCs w:val="20"/>
                <w:lang w:eastAsia="ja-JP"/>
              </w:rPr>
              <w:t>4</w:t>
            </w:r>
            <w:r w:rsidRPr="00524661">
              <w:rPr>
                <w:rFonts w:ascii="HGPｺﾞｼｯｸM" w:eastAsia="HGPｺﾞｼｯｸM" w:hint="eastAsia"/>
                <w:color w:val="000000" w:themeColor="text1"/>
                <w:sz w:val="20"/>
                <w:szCs w:val="20"/>
                <w:lang w:eastAsia="ja-JP"/>
              </w:rPr>
              <w:t>：</w:t>
            </w:r>
            <w:r w:rsidRPr="009A59C6">
              <w:rPr>
                <w:rFonts w:ascii="HGPｺﾞｼｯｸM" w:eastAsia="HGPｺﾞｼｯｸM" w:hint="eastAsia"/>
                <w:color w:val="000000" w:themeColor="text1"/>
                <w:sz w:val="20"/>
                <w:szCs w:val="20"/>
                <w:lang w:eastAsia="ja-JP"/>
              </w:rPr>
              <w:t>上水道支障率＝断水世帯数</w:t>
            </w:r>
            <w:r w:rsidRPr="00524661">
              <w:rPr>
                <w:rFonts w:ascii="HGPｺﾞｼｯｸM" w:eastAsia="HGPｺﾞｼｯｸM" w:hint="eastAsia"/>
                <w:sz w:val="20"/>
                <w:szCs w:val="20"/>
                <w:vertAlign w:val="superscript"/>
                <w:lang w:eastAsia="ja-JP"/>
              </w:rPr>
              <w:t>＊1</w:t>
            </w:r>
            <w:r w:rsidRPr="009A59C6">
              <w:rPr>
                <w:rFonts w:ascii="HGPｺﾞｼｯｸM" w:eastAsia="HGPｺﾞｼｯｸM" w:hint="eastAsia"/>
                <w:color w:val="000000" w:themeColor="text1"/>
                <w:sz w:val="20"/>
                <w:szCs w:val="20"/>
                <w:lang w:eastAsia="ja-JP"/>
              </w:rPr>
              <w:t>/総世帯数</w:t>
            </w:r>
            <w:r w:rsidRPr="00524661">
              <w:rPr>
                <w:rFonts w:ascii="HGPｺﾞｼｯｸM" w:eastAsia="HGPｺﾞｼｯｸM" w:hint="eastAsia"/>
                <w:sz w:val="20"/>
                <w:szCs w:val="20"/>
                <w:vertAlign w:val="superscript"/>
                <w:lang w:eastAsia="ja-JP"/>
              </w:rPr>
              <w:t>＊</w:t>
            </w:r>
            <w:r w:rsidRPr="009A59C6">
              <w:rPr>
                <w:rFonts w:ascii="HGPｺﾞｼｯｸM" w:eastAsia="HGPｺﾞｼｯｸM" w:hint="eastAsia"/>
                <w:sz w:val="20"/>
                <w:szCs w:val="20"/>
                <w:vertAlign w:val="superscript"/>
                <w:lang w:eastAsia="ja-JP"/>
              </w:rPr>
              <w:t>3</w:t>
            </w:r>
          </w:p>
          <w:p w14:paraId="53D7E73A" w14:textId="71BF4E3A" w:rsidR="00524661" w:rsidRPr="00524661" w:rsidRDefault="00524661" w:rsidP="007229FF">
            <w:pPr>
              <w:spacing w:afterLines="50" w:after="120" w:line="240" w:lineRule="exact"/>
              <w:ind w:leftChars="50" w:left="410" w:hangingChars="150" w:hanging="300"/>
              <w:rPr>
                <w:rFonts w:ascii="HGPｺﾞｼｯｸM" w:eastAsia="HGPｺﾞｼｯｸM"/>
                <w:sz w:val="20"/>
                <w:szCs w:val="20"/>
                <w:lang w:eastAsia="ja-JP"/>
              </w:rPr>
            </w:pPr>
            <w:r w:rsidRPr="00524661">
              <w:rPr>
                <w:rFonts w:ascii="HGPｺﾞｼｯｸM" w:eastAsia="HGPｺﾞｼｯｸM" w:hint="eastAsia"/>
                <w:sz w:val="20"/>
                <w:szCs w:val="20"/>
                <w:lang w:eastAsia="ja-JP"/>
              </w:rPr>
              <w:t>*</w:t>
            </w:r>
            <w:r w:rsidR="00004DD3" w:rsidRPr="009A59C6">
              <w:rPr>
                <w:rFonts w:ascii="HGPｺﾞｼｯｸM" w:eastAsia="HGPｺﾞｼｯｸM" w:hint="eastAsia"/>
                <w:sz w:val="20"/>
                <w:szCs w:val="20"/>
                <w:lang w:eastAsia="ja-JP"/>
              </w:rPr>
              <w:t>5</w:t>
            </w:r>
            <w:r w:rsidRPr="00524661">
              <w:rPr>
                <w:rFonts w:ascii="HGPｺﾞｼｯｸM" w:eastAsia="HGPｺﾞｼｯｸM" w:hint="eastAsia"/>
                <w:sz w:val="20"/>
                <w:szCs w:val="20"/>
                <w:lang w:eastAsia="ja-JP"/>
              </w:rPr>
              <w:t>：</w:t>
            </w:r>
            <w:r w:rsidR="00004DD3" w:rsidRPr="009A59C6">
              <w:rPr>
                <w:rFonts w:ascii="HGPｺﾞｼｯｸM" w:eastAsia="HGPｺﾞｼｯｸM" w:hint="eastAsia"/>
                <w:sz w:val="20"/>
                <w:szCs w:val="20"/>
                <w:lang w:eastAsia="ja-JP"/>
              </w:rPr>
              <w:t>断水により仮設トイレを利用する住民は、上水道が支障する世帯のうち約1/2の住民と仮定</w:t>
            </w:r>
          </w:p>
        </w:tc>
      </w:tr>
      <w:tr w:rsidR="00524661" w:rsidRPr="00524661" w14:paraId="1BC86E62" w14:textId="77777777" w:rsidTr="00FF7899">
        <w:trPr>
          <w:cantSplit/>
          <w:trHeight w:val="1134"/>
          <w:jc w:val="center"/>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textDirection w:val="tbRlV"/>
            <w:vAlign w:val="center"/>
            <w:hideMark/>
          </w:tcPr>
          <w:p w14:paraId="3782BDD6" w14:textId="54394A47" w:rsidR="00524661" w:rsidRPr="00524661" w:rsidRDefault="00524661" w:rsidP="00FF7899">
            <w:pPr>
              <w:ind w:left="113" w:right="113"/>
              <w:jc w:val="center"/>
              <w:rPr>
                <w:rFonts w:ascii="HGPｺﾞｼｯｸM" w:eastAsia="HGPｺﾞｼｯｸM" w:cs="Times New Roman"/>
                <w:sz w:val="21"/>
                <w:lang w:eastAsia="ja-JP"/>
              </w:rPr>
            </w:pPr>
            <w:r w:rsidRPr="00524661">
              <w:rPr>
                <w:rFonts w:ascii="HGPｺﾞｼｯｸM" w:eastAsia="HGPｺﾞｼｯｸM" w:hint="eastAsia"/>
                <w:sz w:val="21"/>
                <w:lang w:eastAsia="ja-JP"/>
              </w:rPr>
              <w:t>仮設トイレ必要</w:t>
            </w:r>
            <w:r w:rsidR="009A59C6">
              <w:rPr>
                <w:rFonts w:ascii="HGPｺﾞｼｯｸM" w:eastAsia="HGPｺﾞｼｯｸM" w:hint="eastAsia"/>
                <w:sz w:val="21"/>
                <w:lang w:eastAsia="ja-JP"/>
              </w:rPr>
              <w:t>設置数</w:t>
            </w:r>
          </w:p>
        </w:tc>
        <w:tc>
          <w:tcPr>
            <w:tcW w:w="708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B97E41" w14:textId="642233BB" w:rsidR="00524661" w:rsidRPr="00524661" w:rsidRDefault="00524661" w:rsidP="007229FF">
            <w:pPr>
              <w:spacing w:beforeLines="50" w:before="120"/>
              <w:ind w:firstLineChars="50" w:firstLine="105"/>
              <w:rPr>
                <w:rFonts w:ascii="HGPｺﾞｼｯｸM" w:eastAsia="HGPｺﾞｼｯｸM"/>
                <w:sz w:val="21"/>
                <w:lang w:eastAsia="ja-JP"/>
              </w:rPr>
            </w:pPr>
            <w:r w:rsidRPr="00524661">
              <w:rPr>
                <w:rFonts w:ascii="HGPｺﾞｼｯｸM" w:eastAsia="HGPｺﾞｼｯｸM" w:hint="eastAsia"/>
                <w:sz w:val="21"/>
                <w:lang w:eastAsia="ja-JP"/>
              </w:rPr>
              <w:t>仮設トイレ必要</w:t>
            </w:r>
            <w:r w:rsidR="009A59C6">
              <w:rPr>
                <w:rFonts w:ascii="HGPｺﾞｼｯｸM" w:eastAsia="HGPｺﾞｼｯｸM" w:hint="eastAsia"/>
                <w:sz w:val="21"/>
                <w:lang w:eastAsia="ja-JP"/>
              </w:rPr>
              <w:t>設置</w:t>
            </w:r>
            <w:r w:rsidRPr="00524661">
              <w:rPr>
                <w:rFonts w:ascii="HGPｺﾞｼｯｸM" w:eastAsia="HGPｺﾞｼｯｸM" w:hint="eastAsia"/>
                <w:sz w:val="21"/>
                <w:lang w:eastAsia="ja-JP"/>
              </w:rPr>
              <w:t>数＝</w:t>
            </w:r>
            <w:r w:rsidR="009A59C6">
              <w:rPr>
                <w:rFonts w:ascii="HGPｺﾞｼｯｸM" w:eastAsia="HGPｺﾞｼｯｸM" w:hint="eastAsia"/>
                <w:sz w:val="21"/>
                <w:lang w:eastAsia="ja-JP"/>
              </w:rPr>
              <w:t>①仮設トイレ必要人数</w:t>
            </w:r>
            <w:r w:rsidRPr="00524661">
              <w:rPr>
                <w:rFonts w:ascii="HGPｺﾞｼｯｸM" w:eastAsia="HGPｺﾞｼｯｸM" w:hint="eastAsia"/>
                <w:sz w:val="21"/>
                <w:lang w:eastAsia="ja-JP"/>
              </w:rPr>
              <w:t>／</w:t>
            </w:r>
            <w:r w:rsidR="009A59C6">
              <w:rPr>
                <w:rFonts w:ascii="HGPｺﾞｼｯｸM" w:eastAsia="HGPｺﾞｼｯｸM" w:hint="eastAsia"/>
                <w:sz w:val="21"/>
                <w:lang w:eastAsia="ja-JP"/>
              </w:rPr>
              <w:t>②</w:t>
            </w:r>
            <w:r w:rsidRPr="00524661">
              <w:rPr>
                <w:rFonts w:ascii="HGPｺﾞｼｯｸM" w:eastAsia="HGPｺﾞｼｯｸM" w:hint="eastAsia"/>
                <w:sz w:val="21"/>
                <w:lang w:eastAsia="ja-JP"/>
              </w:rPr>
              <w:t>仮設トイレ設置目安</w:t>
            </w:r>
          </w:p>
          <w:p w14:paraId="65C31EB2" w14:textId="77777777" w:rsidR="009A59C6" w:rsidRDefault="009A59C6" w:rsidP="007229FF">
            <w:pPr>
              <w:spacing w:line="240" w:lineRule="exact"/>
              <w:ind w:left="100"/>
              <w:rPr>
                <w:rFonts w:ascii="HGPｺﾞｼｯｸM" w:eastAsia="HGPｺﾞｼｯｸM"/>
                <w:color w:val="000000" w:themeColor="text1"/>
                <w:sz w:val="20"/>
                <w:szCs w:val="20"/>
                <w:lang w:eastAsia="ja-JP"/>
              </w:rPr>
            </w:pPr>
          </w:p>
          <w:p w14:paraId="2361D94F" w14:textId="2C481E67" w:rsidR="009A59C6" w:rsidRPr="009A59C6" w:rsidRDefault="009A59C6" w:rsidP="007229FF">
            <w:pPr>
              <w:spacing w:line="240" w:lineRule="exact"/>
              <w:ind w:left="100"/>
              <w:rPr>
                <w:rFonts w:ascii="HGPｺﾞｼｯｸM" w:eastAsia="HGPｺﾞｼｯｸM"/>
                <w:color w:val="000000" w:themeColor="text1"/>
                <w:sz w:val="20"/>
                <w:szCs w:val="20"/>
                <w:lang w:eastAsia="ja-JP"/>
              </w:rPr>
            </w:pPr>
            <w:r>
              <w:rPr>
                <w:rFonts w:ascii="HGPｺﾞｼｯｸM" w:eastAsia="HGPｺﾞｼｯｸM" w:hint="eastAsia"/>
                <w:color w:val="000000" w:themeColor="text1"/>
                <w:sz w:val="20"/>
                <w:szCs w:val="20"/>
                <w:lang w:eastAsia="ja-JP"/>
              </w:rPr>
              <w:t>①</w:t>
            </w:r>
            <w:r w:rsidRPr="009A59C6">
              <w:rPr>
                <w:rFonts w:ascii="HGPｺﾞｼｯｸM" w:eastAsia="HGPｺﾞｼｯｸM" w:hint="eastAsia"/>
                <w:color w:val="000000" w:themeColor="text1"/>
                <w:sz w:val="20"/>
                <w:szCs w:val="20"/>
                <w:lang w:eastAsia="ja-JP"/>
              </w:rPr>
              <w:t>仮設トイレ必要人数＝避難者数</w:t>
            </w:r>
            <w:r w:rsidRPr="00524661">
              <w:rPr>
                <w:rFonts w:ascii="HGPｺﾞｼｯｸM" w:eastAsia="HGPｺﾞｼｯｸM" w:hint="eastAsia"/>
                <w:sz w:val="20"/>
                <w:szCs w:val="20"/>
                <w:vertAlign w:val="superscript"/>
                <w:lang w:eastAsia="ja-JP"/>
              </w:rPr>
              <w:t>＊1</w:t>
            </w:r>
            <w:r w:rsidRPr="009A59C6">
              <w:rPr>
                <w:rFonts w:ascii="HGPｺﾞｼｯｸM" w:eastAsia="HGPｺﾞｼｯｸM" w:hint="eastAsia"/>
                <w:color w:val="000000" w:themeColor="text1"/>
                <w:sz w:val="20"/>
                <w:szCs w:val="20"/>
                <w:lang w:eastAsia="ja-JP"/>
              </w:rPr>
              <w:t>＋断水による仮設トイレ必要人数</w:t>
            </w:r>
          </w:p>
          <w:p w14:paraId="7BDA6E62" w14:textId="77777777" w:rsidR="009A59C6" w:rsidRPr="009A59C6" w:rsidRDefault="009A59C6" w:rsidP="007229FF">
            <w:pPr>
              <w:spacing w:line="240" w:lineRule="exact"/>
              <w:ind w:firstLineChars="50" w:firstLine="1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 xml:space="preserve">　 断水による仮設トイレ必要人数</w:t>
            </w:r>
          </w:p>
          <w:p w14:paraId="05C998C5" w14:textId="77777777" w:rsidR="009A59C6" w:rsidRPr="009A59C6" w:rsidRDefault="009A59C6" w:rsidP="007229FF">
            <w:pPr>
              <w:spacing w:line="240" w:lineRule="exact"/>
              <w:ind w:firstLineChars="50" w:firstLine="1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 xml:space="preserve">　　　＝{水洗化人口</w:t>
            </w:r>
            <w:r w:rsidRPr="00524661">
              <w:rPr>
                <w:rFonts w:ascii="HGPｺﾞｼｯｸM" w:eastAsia="HGPｺﾞｼｯｸM" w:hint="eastAsia"/>
                <w:sz w:val="20"/>
                <w:szCs w:val="20"/>
                <w:vertAlign w:val="superscript"/>
                <w:lang w:eastAsia="ja-JP"/>
              </w:rPr>
              <w:t>＊</w:t>
            </w:r>
            <w:r w:rsidRPr="009A59C6">
              <w:rPr>
                <w:rFonts w:ascii="HGPｺﾞｼｯｸM" w:eastAsia="HGPｺﾞｼｯｸM" w:hint="eastAsia"/>
                <w:sz w:val="20"/>
                <w:szCs w:val="20"/>
                <w:vertAlign w:val="superscript"/>
                <w:lang w:eastAsia="ja-JP"/>
              </w:rPr>
              <w:t>2</w:t>
            </w:r>
            <w:r w:rsidRPr="009A59C6">
              <w:rPr>
                <w:rFonts w:ascii="HGPｺﾞｼｯｸM" w:eastAsia="HGPｺﾞｼｯｸM" w:hint="eastAsia"/>
                <w:color w:val="000000" w:themeColor="text1"/>
                <w:sz w:val="20"/>
                <w:szCs w:val="20"/>
                <w:lang w:eastAsia="ja-JP"/>
              </w:rPr>
              <w:t>－避難者数</w:t>
            </w:r>
            <w:r w:rsidRPr="00524661">
              <w:rPr>
                <w:rFonts w:ascii="HGPｺﾞｼｯｸM" w:eastAsia="HGPｺﾞｼｯｸM" w:hint="eastAsia"/>
                <w:sz w:val="20"/>
                <w:szCs w:val="20"/>
                <w:vertAlign w:val="superscript"/>
                <w:lang w:eastAsia="ja-JP"/>
              </w:rPr>
              <w:t>＊1</w:t>
            </w:r>
            <w:r w:rsidRPr="009A59C6">
              <w:rPr>
                <w:rFonts w:ascii="HGPｺﾞｼｯｸM" w:eastAsia="HGPｺﾞｼｯｸM" w:hint="eastAsia"/>
                <w:color w:val="000000" w:themeColor="text1"/>
                <w:sz w:val="20"/>
                <w:szCs w:val="20"/>
                <w:lang w:eastAsia="ja-JP"/>
              </w:rPr>
              <w:t>×（水洗化人口</w:t>
            </w:r>
            <w:r w:rsidRPr="00524661">
              <w:rPr>
                <w:rFonts w:ascii="HGPｺﾞｼｯｸM" w:eastAsia="HGPｺﾞｼｯｸM" w:hint="eastAsia"/>
                <w:sz w:val="20"/>
                <w:szCs w:val="20"/>
                <w:vertAlign w:val="superscript"/>
                <w:lang w:eastAsia="ja-JP"/>
              </w:rPr>
              <w:t>＊</w:t>
            </w:r>
            <w:r w:rsidRPr="009A59C6">
              <w:rPr>
                <w:rFonts w:ascii="HGPｺﾞｼｯｸM" w:eastAsia="HGPｺﾞｼｯｸM" w:hint="eastAsia"/>
                <w:sz w:val="20"/>
                <w:szCs w:val="20"/>
                <w:vertAlign w:val="superscript"/>
                <w:lang w:eastAsia="ja-JP"/>
              </w:rPr>
              <w:t>2</w:t>
            </w:r>
            <w:r w:rsidRPr="009A59C6">
              <w:rPr>
                <w:rFonts w:ascii="HGPｺﾞｼｯｸM" w:eastAsia="HGPｺﾞｼｯｸM" w:hint="eastAsia"/>
                <w:color w:val="000000" w:themeColor="text1"/>
                <w:sz w:val="20"/>
                <w:szCs w:val="20"/>
                <w:lang w:eastAsia="ja-JP"/>
              </w:rPr>
              <w:t>/総人口</w:t>
            </w:r>
            <w:r w:rsidRPr="00524661">
              <w:rPr>
                <w:rFonts w:ascii="HGPｺﾞｼｯｸM" w:eastAsia="HGPｺﾞｼｯｸM" w:hint="eastAsia"/>
                <w:sz w:val="20"/>
                <w:szCs w:val="20"/>
                <w:vertAlign w:val="superscript"/>
                <w:lang w:eastAsia="ja-JP"/>
              </w:rPr>
              <w:t>＊</w:t>
            </w:r>
            <w:r w:rsidRPr="009A59C6">
              <w:rPr>
                <w:rFonts w:ascii="HGPｺﾞｼｯｸM" w:eastAsia="HGPｺﾞｼｯｸM" w:hint="eastAsia"/>
                <w:sz w:val="20"/>
                <w:szCs w:val="20"/>
                <w:vertAlign w:val="superscript"/>
                <w:lang w:eastAsia="ja-JP"/>
              </w:rPr>
              <w:t>3</w:t>
            </w:r>
            <w:r w:rsidRPr="009A59C6">
              <w:rPr>
                <w:rFonts w:ascii="HGPｺﾞｼｯｸM" w:eastAsia="HGPｺﾞｼｯｸM" w:hint="eastAsia"/>
                <w:color w:val="000000" w:themeColor="text1"/>
                <w:sz w:val="20"/>
                <w:szCs w:val="20"/>
                <w:lang w:eastAsia="ja-JP"/>
              </w:rPr>
              <w:t>）}</w:t>
            </w:r>
          </w:p>
          <w:p w14:paraId="21F67816" w14:textId="77777777" w:rsidR="009A59C6" w:rsidRPr="009A59C6" w:rsidRDefault="009A59C6" w:rsidP="007229FF">
            <w:pPr>
              <w:spacing w:line="240" w:lineRule="exact"/>
              <w:ind w:firstLineChars="2200" w:firstLine="4400"/>
              <w:rPr>
                <w:rFonts w:ascii="HGPｺﾞｼｯｸM" w:eastAsia="HGPｺﾞｼｯｸM"/>
                <w:color w:val="000000" w:themeColor="text1"/>
                <w:sz w:val="20"/>
                <w:szCs w:val="20"/>
                <w:lang w:eastAsia="ja-JP"/>
              </w:rPr>
            </w:pPr>
            <w:r w:rsidRPr="009A59C6">
              <w:rPr>
                <w:rFonts w:ascii="HGPｺﾞｼｯｸM" w:eastAsia="HGPｺﾞｼｯｸM" w:hint="eastAsia"/>
                <w:color w:val="000000" w:themeColor="text1"/>
                <w:sz w:val="20"/>
                <w:szCs w:val="20"/>
                <w:lang w:eastAsia="ja-JP"/>
              </w:rPr>
              <w:t>×上水道支障率</w:t>
            </w:r>
            <w:r w:rsidRPr="00524661">
              <w:rPr>
                <w:rFonts w:ascii="HGPｺﾞｼｯｸM" w:eastAsia="HGPｺﾞｼｯｸM" w:hint="eastAsia"/>
                <w:sz w:val="20"/>
                <w:szCs w:val="20"/>
                <w:vertAlign w:val="superscript"/>
                <w:lang w:eastAsia="ja-JP"/>
              </w:rPr>
              <w:t>＊</w:t>
            </w:r>
            <w:r w:rsidRPr="009A59C6">
              <w:rPr>
                <w:rFonts w:ascii="HGPｺﾞｼｯｸM" w:eastAsia="HGPｺﾞｼｯｸM" w:hint="eastAsia"/>
                <w:sz w:val="20"/>
                <w:szCs w:val="20"/>
                <w:vertAlign w:val="superscript"/>
                <w:lang w:eastAsia="ja-JP"/>
              </w:rPr>
              <w:t>4</w:t>
            </w:r>
            <w:r w:rsidRPr="009A59C6">
              <w:rPr>
                <w:rFonts w:ascii="HGPｺﾞｼｯｸM" w:eastAsia="HGPｺﾞｼｯｸM" w:hint="eastAsia"/>
                <w:color w:val="000000" w:themeColor="text1"/>
                <w:sz w:val="20"/>
                <w:szCs w:val="20"/>
                <w:lang w:eastAsia="ja-JP"/>
              </w:rPr>
              <w:t>×1/2</w:t>
            </w:r>
            <w:r w:rsidRPr="00524661">
              <w:rPr>
                <w:rFonts w:ascii="HGPｺﾞｼｯｸM" w:eastAsia="HGPｺﾞｼｯｸM" w:hint="eastAsia"/>
                <w:sz w:val="20"/>
                <w:szCs w:val="20"/>
                <w:vertAlign w:val="superscript"/>
                <w:lang w:eastAsia="ja-JP"/>
              </w:rPr>
              <w:t>＊</w:t>
            </w:r>
            <w:r w:rsidRPr="009A59C6">
              <w:rPr>
                <w:rFonts w:ascii="HGPｺﾞｼｯｸM" w:eastAsia="HGPｺﾞｼｯｸM" w:hint="eastAsia"/>
                <w:sz w:val="20"/>
                <w:szCs w:val="20"/>
                <w:vertAlign w:val="superscript"/>
                <w:lang w:eastAsia="ja-JP"/>
              </w:rPr>
              <w:t>5</w:t>
            </w:r>
          </w:p>
          <w:p w14:paraId="1E1CBC32" w14:textId="77777777" w:rsidR="009A59C6" w:rsidRDefault="009A59C6" w:rsidP="007229FF">
            <w:pPr>
              <w:spacing w:line="240" w:lineRule="exact"/>
              <w:ind w:firstLineChars="50" w:firstLine="100"/>
              <w:rPr>
                <w:rFonts w:ascii="HGPｺﾞｼｯｸM" w:eastAsia="HGPｺﾞｼｯｸM"/>
                <w:color w:val="000000" w:themeColor="text1"/>
                <w:sz w:val="20"/>
                <w:szCs w:val="20"/>
                <w:lang w:eastAsia="ja-JP"/>
              </w:rPr>
            </w:pPr>
            <w:r>
              <w:rPr>
                <w:rFonts w:ascii="HGPｺﾞｼｯｸM" w:eastAsia="HGPｺﾞｼｯｸM" w:hint="eastAsia"/>
                <w:color w:val="000000" w:themeColor="text1"/>
                <w:sz w:val="20"/>
                <w:szCs w:val="20"/>
                <w:lang w:eastAsia="ja-JP"/>
              </w:rPr>
              <w:t>②</w:t>
            </w:r>
            <w:r w:rsidRPr="009A59C6">
              <w:rPr>
                <w:rFonts w:ascii="HGPｺﾞｼｯｸM" w:eastAsia="HGPｺﾞｼｯｸM" w:hint="eastAsia"/>
                <w:color w:val="000000" w:themeColor="text1"/>
                <w:sz w:val="20"/>
                <w:szCs w:val="20"/>
                <w:lang w:eastAsia="ja-JP"/>
              </w:rPr>
              <w:t>仮設トイレ設置目安</w:t>
            </w:r>
          </w:p>
          <w:p w14:paraId="42DDF143" w14:textId="7035F3D9" w:rsidR="009A59C6" w:rsidRPr="00524661" w:rsidRDefault="009A59C6" w:rsidP="007229FF">
            <w:pPr>
              <w:spacing w:line="240" w:lineRule="exact"/>
              <w:ind w:firstLineChars="600" w:firstLine="1200"/>
              <w:rPr>
                <w:rFonts w:ascii="HGPｺﾞｼｯｸM" w:eastAsia="HGPｺﾞｼｯｸM"/>
                <w:sz w:val="20"/>
                <w:szCs w:val="21"/>
                <w:lang w:eastAsia="ja-JP"/>
              </w:rPr>
            </w:pPr>
            <w:r w:rsidRPr="00524661">
              <w:rPr>
                <w:rFonts w:ascii="HGPｺﾞｼｯｸM" w:eastAsia="HGPｺﾞｼｯｸM" w:hint="eastAsia"/>
                <w:sz w:val="20"/>
                <w:szCs w:val="21"/>
                <w:lang w:eastAsia="ja-JP"/>
              </w:rPr>
              <w:t>＝仮設トイレの容量</w:t>
            </w:r>
            <w:r w:rsidRPr="00524661">
              <w:rPr>
                <w:rFonts w:ascii="HGPｺﾞｼｯｸM" w:eastAsia="HGPｺﾞｼｯｸM" w:hint="eastAsia"/>
                <w:sz w:val="20"/>
                <w:szCs w:val="21"/>
                <w:vertAlign w:val="superscript"/>
                <w:lang w:eastAsia="ja-JP"/>
              </w:rPr>
              <w:t>＊</w:t>
            </w:r>
            <w:r>
              <w:rPr>
                <w:rFonts w:ascii="HGPｺﾞｼｯｸM" w:eastAsia="HGPｺﾞｼｯｸM" w:hint="eastAsia"/>
                <w:sz w:val="20"/>
                <w:szCs w:val="21"/>
                <w:vertAlign w:val="superscript"/>
                <w:lang w:eastAsia="ja-JP"/>
              </w:rPr>
              <w:t>6</w:t>
            </w:r>
            <w:r w:rsidRPr="00524661">
              <w:rPr>
                <w:rFonts w:ascii="HGPｺﾞｼｯｸM" w:eastAsia="HGPｺﾞｼｯｸM" w:hint="eastAsia"/>
                <w:sz w:val="20"/>
                <w:szCs w:val="21"/>
                <w:lang w:eastAsia="ja-JP"/>
              </w:rPr>
              <w:t>／し尿の１人１日平均排出量</w:t>
            </w:r>
            <w:r w:rsidRPr="00524661">
              <w:rPr>
                <w:rFonts w:ascii="HGPｺﾞｼｯｸM" w:eastAsia="HGPｺﾞｼｯｸM" w:hint="eastAsia"/>
                <w:sz w:val="20"/>
                <w:szCs w:val="21"/>
                <w:vertAlign w:val="superscript"/>
                <w:lang w:eastAsia="ja-JP"/>
              </w:rPr>
              <w:t>＊</w:t>
            </w:r>
            <w:r>
              <w:rPr>
                <w:rFonts w:ascii="HGPｺﾞｼｯｸM" w:eastAsia="HGPｺﾞｼｯｸM" w:hint="eastAsia"/>
                <w:sz w:val="20"/>
                <w:szCs w:val="21"/>
                <w:vertAlign w:val="superscript"/>
                <w:lang w:eastAsia="ja-JP"/>
              </w:rPr>
              <w:t>7</w:t>
            </w:r>
            <w:r w:rsidRPr="00524661">
              <w:rPr>
                <w:rFonts w:ascii="HGPｺﾞｼｯｸM" w:eastAsia="HGPｺﾞｼｯｸM" w:hint="eastAsia"/>
                <w:sz w:val="20"/>
                <w:szCs w:val="21"/>
                <w:lang w:eastAsia="ja-JP"/>
              </w:rPr>
              <w:t>／収集計画</w:t>
            </w:r>
            <w:r w:rsidRPr="00524661">
              <w:rPr>
                <w:rFonts w:ascii="HGPｺﾞｼｯｸM" w:eastAsia="HGPｺﾞｼｯｸM" w:hint="eastAsia"/>
                <w:sz w:val="20"/>
                <w:szCs w:val="21"/>
                <w:vertAlign w:val="superscript"/>
                <w:lang w:eastAsia="ja-JP"/>
              </w:rPr>
              <w:t>＊</w:t>
            </w:r>
            <w:r>
              <w:rPr>
                <w:rFonts w:ascii="HGPｺﾞｼｯｸM" w:eastAsia="HGPｺﾞｼｯｸM" w:hint="eastAsia"/>
                <w:sz w:val="20"/>
                <w:szCs w:val="21"/>
                <w:vertAlign w:val="superscript"/>
                <w:lang w:eastAsia="ja-JP"/>
              </w:rPr>
              <w:t>8</w:t>
            </w:r>
          </w:p>
          <w:p w14:paraId="585F3D4C" w14:textId="1FF1790D" w:rsidR="009A59C6" w:rsidRPr="009A59C6" w:rsidRDefault="009A59C6" w:rsidP="007229FF">
            <w:pPr>
              <w:spacing w:line="240" w:lineRule="exact"/>
              <w:ind w:firstLineChars="50" w:firstLine="100"/>
              <w:rPr>
                <w:rFonts w:ascii="HGPｺﾞｼｯｸM" w:eastAsia="HGPｺﾞｼｯｸM"/>
                <w:color w:val="000000" w:themeColor="text1"/>
                <w:sz w:val="20"/>
                <w:szCs w:val="20"/>
                <w:lang w:eastAsia="ja-JP"/>
              </w:rPr>
            </w:pPr>
          </w:p>
          <w:p w14:paraId="4E138124" w14:textId="77777777" w:rsidR="009A59C6" w:rsidRPr="009A59C6" w:rsidRDefault="009A59C6" w:rsidP="007229FF">
            <w:pPr>
              <w:spacing w:line="240" w:lineRule="exact"/>
              <w:ind w:firstLineChars="50" w:firstLine="100"/>
              <w:rPr>
                <w:rFonts w:ascii="HGPｺﾞｼｯｸM" w:eastAsia="HGPｺﾞｼｯｸM"/>
                <w:color w:val="000000" w:themeColor="text1"/>
                <w:sz w:val="20"/>
                <w:szCs w:val="20"/>
                <w:lang w:eastAsia="ja-JP"/>
              </w:rPr>
            </w:pPr>
            <w:r w:rsidRPr="009A59C6">
              <w:rPr>
                <w:rFonts w:ascii="HGPｺﾞｼｯｸM" w:eastAsia="HGPｺﾞｼｯｸM"/>
                <w:color w:val="000000" w:themeColor="text1"/>
                <w:sz w:val="20"/>
                <w:szCs w:val="20"/>
                <w:lang w:eastAsia="ja-JP"/>
              </w:rPr>
              <w:t>*1：出典：</w:t>
            </w:r>
            <w:r w:rsidRPr="009A59C6">
              <w:rPr>
                <w:rFonts w:ascii="HGPｺﾞｼｯｸM" w:eastAsia="HGPｺﾞｼｯｸM"/>
                <w:color w:val="FF0000"/>
                <w:sz w:val="20"/>
                <w:szCs w:val="20"/>
                <w:lang w:eastAsia="ja-JP"/>
              </w:rPr>
              <w:t>全道の地震被害想定調査結果（平成30年2月公表）に基づく被害想定</w:t>
            </w:r>
          </w:p>
          <w:p w14:paraId="5D4E15EC" w14:textId="77777777" w:rsidR="009A59C6" w:rsidRPr="009A59C6" w:rsidRDefault="009A59C6" w:rsidP="007229FF">
            <w:pPr>
              <w:spacing w:line="240" w:lineRule="exact"/>
              <w:ind w:firstLineChars="50" w:firstLine="100"/>
              <w:rPr>
                <w:rFonts w:ascii="HGPｺﾞｼｯｸM" w:eastAsia="HGPｺﾞｼｯｸM"/>
                <w:color w:val="000000" w:themeColor="text1"/>
                <w:sz w:val="20"/>
                <w:szCs w:val="20"/>
                <w:lang w:eastAsia="ja-JP"/>
              </w:rPr>
            </w:pPr>
            <w:r w:rsidRPr="009A59C6">
              <w:rPr>
                <w:rFonts w:ascii="HGPｺﾞｼｯｸM" w:eastAsia="HGPｺﾞｼｯｸM"/>
                <w:color w:val="000000" w:themeColor="text1"/>
                <w:sz w:val="20"/>
                <w:szCs w:val="20"/>
                <w:lang w:eastAsia="ja-JP"/>
              </w:rPr>
              <w:t>*2：出典：</w:t>
            </w:r>
            <w:r w:rsidRPr="009A59C6">
              <w:rPr>
                <w:rFonts w:ascii="HGPｺﾞｼｯｸM" w:eastAsia="HGPｺﾞｼｯｸM"/>
                <w:color w:val="FF0000"/>
                <w:sz w:val="20"/>
                <w:szCs w:val="20"/>
                <w:lang w:eastAsia="ja-JP"/>
              </w:rPr>
              <w:t>環境省「一般廃棄物処理実態調査（令和4年度）」</w:t>
            </w:r>
          </w:p>
          <w:p w14:paraId="17ABE264" w14:textId="77777777" w:rsidR="009A59C6" w:rsidRPr="009A59C6" w:rsidRDefault="009A59C6" w:rsidP="007229FF">
            <w:pPr>
              <w:spacing w:line="240" w:lineRule="exact"/>
              <w:ind w:firstLineChars="50" w:firstLine="100"/>
              <w:rPr>
                <w:rFonts w:ascii="HGPｺﾞｼｯｸM" w:eastAsia="HGPｺﾞｼｯｸM"/>
                <w:color w:val="FF0000"/>
                <w:sz w:val="20"/>
                <w:szCs w:val="20"/>
                <w:lang w:eastAsia="ja-JP"/>
              </w:rPr>
            </w:pPr>
            <w:r w:rsidRPr="009A59C6">
              <w:rPr>
                <w:rFonts w:ascii="HGPｺﾞｼｯｸM" w:eastAsia="HGPｺﾞｼｯｸM"/>
                <w:color w:val="000000" w:themeColor="text1"/>
                <w:sz w:val="20"/>
                <w:szCs w:val="20"/>
                <w:lang w:eastAsia="ja-JP"/>
              </w:rPr>
              <w:t>*3：出典：</w:t>
            </w:r>
            <w:r w:rsidRPr="009A59C6">
              <w:rPr>
                <w:rFonts w:ascii="HGPｺﾞｼｯｸM" w:eastAsia="HGPｺﾞｼｯｸM"/>
                <w:color w:val="FF0000"/>
                <w:sz w:val="20"/>
                <w:szCs w:val="20"/>
                <w:lang w:eastAsia="ja-JP"/>
              </w:rPr>
              <w:t>令和2年度国勢調査</w:t>
            </w:r>
          </w:p>
          <w:p w14:paraId="3818E022" w14:textId="649490BE" w:rsidR="009A59C6" w:rsidRPr="009A59C6" w:rsidRDefault="009A59C6" w:rsidP="007229FF">
            <w:pPr>
              <w:spacing w:line="240" w:lineRule="exact"/>
              <w:ind w:firstLineChars="50" w:firstLine="100"/>
              <w:rPr>
                <w:rFonts w:ascii="HGPｺﾞｼｯｸM" w:eastAsia="HGPｺﾞｼｯｸM"/>
                <w:color w:val="000000" w:themeColor="text1"/>
                <w:sz w:val="20"/>
                <w:szCs w:val="20"/>
                <w:lang w:eastAsia="ja-JP"/>
              </w:rPr>
            </w:pPr>
            <w:r w:rsidRPr="009A59C6">
              <w:rPr>
                <w:rFonts w:ascii="HGPｺﾞｼｯｸM" w:eastAsia="HGPｺﾞｼｯｸM"/>
                <w:color w:val="000000" w:themeColor="text1"/>
                <w:sz w:val="20"/>
                <w:szCs w:val="20"/>
                <w:lang w:eastAsia="ja-JP"/>
              </w:rPr>
              <w:t>*4：上水道支障率＝断水世帯数</w:t>
            </w:r>
            <w:r w:rsidRPr="00524661">
              <w:rPr>
                <w:rFonts w:ascii="HGPｺﾞｼｯｸM" w:eastAsia="HGPｺﾞｼｯｸM" w:hint="eastAsia"/>
                <w:sz w:val="20"/>
                <w:szCs w:val="20"/>
                <w:vertAlign w:val="superscript"/>
                <w:lang w:eastAsia="ja-JP"/>
              </w:rPr>
              <w:t>＊1</w:t>
            </w:r>
            <w:r w:rsidRPr="009A59C6">
              <w:rPr>
                <w:rFonts w:ascii="HGPｺﾞｼｯｸM" w:eastAsia="HGPｺﾞｼｯｸM"/>
                <w:color w:val="000000" w:themeColor="text1"/>
                <w:sz w:val="20"/>
                <w:szCs w:val="20"/>
                <w:lang w:eastAsia="ja-JP"/>
              </w:rPr>
              <w:t>/総世帯数</w:t>
            </w:r>
            <w:r w:rsidRPr="00524661">
              <w:rPr>
                <w:rFonts w:ascii="HGPｺﾞｼｯｸM" w:eastAsia="HGPｺﾞｼｯｸM" w:hint="eastAsia"/>
                <w:sz w:val="20"/>
                <w:szCs w:val="20"/>
                <w:vertAlign w:val="superscript"/>
                <w:lang w:eastAsia="ja-JP"/>
              </w:rPr>
              <w:t>＊</w:t>
            </w:r>
            <w:r w:rsidRPr="009A59C6">
              <w:rPr>
                <w:rFonts w:ascii="HGPｺﾞｼｯｸM" w:eastAsia="HGPｺﾞｼｯｸM" w:hint="eastAsia"/>
                <w:sz w:val="20"/>
                <w:szCs w:val="20"/>
                <w:vertAlign w:val="superscript"/>
                <w:lang w:eastAsia="ja-JP"/>
              </w:rPr>
              <w:t>3</w:t>
            </w:r>
          </w:p>
          <w:p w14:paraId="58729C1C" w14:textId="2D5B4EF8" w:rsidR="009A59C6" w:rsidRDefault="009A59C6" w:rsidP="007229FF">
            <w:pPr>
              <w:spacing w:line="240" w:lineRule="exact"/>
              <w:ind w:leftChars="50" w:left="410" w:hangingChars="150" w:hanging="300"/>
              <w:rPr>
                <w:rFonts w:ascii="HGPｺﾞｼｯｸM" w:eastAsia="HGPｺﾞｼｯｸM"/>
                <w:color w:val="000000" w:themeColor="text1"/>
                <w:sz w:val="20"/>
                <w:szCs w:val="20"/>
                <w:lang w:eastAsia="ja-JP"/>
              </w:rPr>
            </w:pPr>
            <w:r w:rsidRPr="009A59C6">
              <w:rPr>
                <w:rFonts w:ascii="HGPｺﾞｼｯｸM" w:eastAsia="HGPｺﾞｼｯｸM"/>
                <w:color w:val="000000" w:themeColor="text1"/>
                <w:sz w:val="20"/>
                <w:szCs w:val="20"/>
                <w:lang w:eastAsia="ja-JP"/>
              </w:rPr>
              <w:t>*5：断水により仮設トイレを利用する住民は、上水道が支障する世帯のうち約1/2の住民と仮定</w:t>
            </w:r>
          </w:p>
          <w:p w14:paraId="06840CD5" w14:textId="7E9FCFF9" w:rsidR="00524661" w:rsidRPr="00524661" w:rsidRDefault="00524661" w:rsidP="007229FF">
            <w:pPr>
              <w:spacing w:line="240" w:lineRule="exact"/>
              <w:ind w:firstLineChars="50" w:firstLine="100"/>
              <w:rPr>
                <w:rFonts w:ascii="HGPｺﾞｼｯｸM" w:eastAsia="HGPｺﾞｼｯｸM"/>
                <w:sz w:val="20"/>
                <w:szCs w:val="20"/>
                <w:lang w:eastAsia="ja-JP"/>
              </w:rPr>
            </w:pPr>
            <w:r w:rsidRPr="00524661">
              <w:rPr>
                <w:rFonts w:ascii="HGPｺﾞｼｯｸM" w:eastAsia="HGPｺﾞｼｯｸM" w:hint="eastAsia"/>
                <w:color w:val="000000" w:themeColor="text1"/>
                <w:sz w:val="20"/>
                <w:szCs w:val="20"/>
                <w:lang w:eastAsia="ja-JP"/>
              </w:rPr>
              <w:t>*</w:t>
            </w:r>
            <w:r w:rsidR="009A59C6">
              <w:rPr>
                <w:rFonts w:ascii="HGPｺﾞｼｯｸM" w:eastAsia="HGPｺﾞｼｯｸM" w:hint="eastAsia"/>
                <w:color w:val="000000" w:themeColor="text1"/>
                <w:sz w:val="20"/>
                <w:szCs w:val="20"/>
                <w:lang w:eastAsia="ja-JP"/>
              </w:rPr>
              <w:t>6</w:t>
            </w:r>
            <w:r w:rsidRPr="00524661">
              <w:rPr>
                <w:rFonts w:ascii="HGPｺﾞｼｯｸM" w:eastAsia="HGPｺﾞｼｯｸM" w:hint="eastAsia"/>
                <w:color w:val="000000" w:themeColor="text1"/>
                <w:sz w:val="20"/>
                <w:szCs w:val="20"/>
                <w:lang w:eastAsia="ja-JP"/>
              </w:rPr>
              <w:t>：</w:t>
            </w:r>
            <w:r w:rsidRPr="00524661">
              <w:rPr>
                <w:rFonts w:ascii="HGPｺﾞｼｯｸM" w:eastAsia="HGPｺﾞｼｯｸM"/>
                <w:sz w:val="20"/>
                <w:szCs w:val="20"/>
                <w:lang w:eastAsia="ja-JP"/>
              </w:rPr>
              <w:t>400Ｌ</w:t>
            </w:r>
          </w:p>
          <w:p w14:paraId="12ECECC5" w14:textId="11876F10" w:rsidR="00524661" w:rsidRPr="00524661" w:rsidRDefault="00524661" w:rsidP="007229FF">
            <w:pPr>
              <w:spacing w:line="240" w:lineRule="exact"/>
              <w:ind w:firstLineChars="50" w:firstLine="100"/>
              <w:rPr>
                <w:rFonts w:ascii="HGPｺﾞｼｯｸM" w:eastAsia="HGPｺﾞｼｯｸM"/>
                <w:sz w:val="20"/>
                <w:szCs w:val="20"/>
                <w:lang w:eastAsia="ja-JP"/>
              </w:rPr>
            </w:pPr>
            <w:r w:rsidRPr="00524661">
              <w:rPr>
                <w:rFonts w:ascii="HGPｺﾞｼｯｸM" w:eastAsia="HGPｺﾞｼｯｸM" w:hint="eastAsia"/>
                <w:sz w:val="20"/>
                <w:szCs w:val="20"/>
                <w:lang w:eastAsia="ja-JP"/>
              </w:rPr>
              <w:t>*</w:t>
            </w:r>
            <w:r w:rsidR="007229FF">
              <w:rPr>
                <w:rFonts w:ascii="HGPｺﾞｼｯｸM" w:eastAsia="HGPｺﾞｼｯｸM" w:hint="eastAsia"/>
                <w:sz w:val="20"/>
                <w:szCs w:val="20"/>
                <w:lang w:eastAsia="ja-JP"/>
              </w:rPr>
              <w:t>7</w:t>
            </w:r>
            <w:r w:rsidRPr="00524661">
              <w:rPr>
                <w:rFonts w:ascii="HGPｺﾞｼｯｸM" w:eastAsia="HGPｺﾞｼｯｸM" w:hint="eastAsia"/>
                <w:sz w:val="20"/>
                <w:szCs w:val="20"/>
                <w:lang w:eastAsia="ja-JP"/>
              </w:rPr>
              <w:t>：</w:t>
            </w:r>
            <w:r w:rsidRPr="00524661">
              <w:rPr>
                <w:rFonts w:ascii="HGPｺﾞｼｯｸM" w:eastAsia="HGPｺﾞｼｯｸM"/>
                <w:sz w:val="20"/>
                <w:szCs w:val="20"/>
                <w:lang w:eastAsia="ja-JP"/>
              </w:rPr>
              <w:t>1.7Ｌ／人・日</w:t>
            </w:r>
          </w:p>
          <w:p w14:paraId="26440D8C" w14:textId="131410B7" w:rsidR="00524661" w:rsidRPr="00524661" w:rsidRDefault="00524661" w:rsidP="007229FF">
            <w:pPr>
              <w:spacing w:afterLines="50" w:after="120" w:line="240" w:lineRule="exact"/>
              <w:ind w:firstLineChars="50" w:firstLine="100"/>
              <w:rPr>
                <w:rFonts w:ascii="HGPｺﾞｼｯｸM" w:eastAsia="HGPｺﾞｼｯｸM"/>
                <w:sz w:val="21"/>
                <w:szCs w:val="21"/>
                <w:lang w:eastAsia="ja-JP"/>
              </w:rPr>
            </w:pPr>
            <w:r w:rsidRPr="00524661">
              <w:rPr>
                <w:rFonts w:ascii="HGPｺﾞｼｯｸM" w:eastAsia="HGPｺﾞｼｯｸM" w:hint="eastAsia"/>
                <w:sz w:val="20"/>
                <w:szCs w:val="20"/>
                <w:lang w:eastAsia="ja-JP"/>
              </w:rPr>
              <w:t>*</w:t>
            </w:r>
            <w:r w:rsidR="007229FF">
              <w:rPr>
                <w:rFonts w:ascii="HGPｺﾞｼｯｸM" w:eastAsia="HGPｺﾞｼｯｸM" w:hint="eastAsia"/>
                <w:sz w:val="20"/>
                <w:szCs w:val="20"/>
                <w:lang w:eastAsia="ja-JP"/>
              </w:rPr>
              <w:t>8</w:t>
            </w:r>
            <w:r w:rsidRPr="00524661">
              <w:rPr>
                <w:rFonts w:ascii="HGPｺﾞｼｯｸM" w:eastAsia="HGPｺﾞｼｯｸM" w:hint="eastAsia"/>
                <w:sz w:val="20"/>
                <w:szCs w:val="20"/>
                <w:lang w:eastAsia="ja-JP"/>
              </w:rPr>
              <w:t>：</w:t>
            </w:r>
            <w:r w:rsidRPr="00524661">
              <w:rPr>
                <w:rFonts w:ascii="HGPｺﾞｼｯｸM" w:eastAsia="HGPｺﾞｼｯｸM"/>
                <w:sz w:val="20"/>
                <w:szCs w:val="20"/>
                <w:lang w:eastAsia="ja-JP"/>
              </w:rPr>
              <w:t>3日に1回の収集</w:t>
            </w:r>
          </w:p>
        </w:tc>
      </w:tr>
    </w:tbl>
    <w:p w14:paraId="57D4E424" w14:textId="0A9D105E" w:rsidR="00524661" w:rsidRPr="00524661" w:rsidRDefault="00524661" w:rsidP="003B64B1">
      <w:pPr>
        <w:pStyle w:val="afb"/>
        <w:ind w:firstLineChars="500" w:firstLine="900"/>
      </w:pPr>
      <w:r>
        <w:rPr>
          <w:rFonts w:hint="eastAsia"/>
        </w:rPr>
        <w:t>出典：</w:t>
      </w:r>
      <w:r w:rsidR="00FF7899">
        <w:rPr>
          <w:rFonts w:hint="eastAsia"/>
        </w:rPr>
        <w:t>環境省</w:t>
      </w:r>
      <w:r w:rsidRPr="00524661">
        <w:rPr>
          <w:rFonts w:hint="eastAsia"/>
        </w:rPr>
        <w:t>災害廃棄物対策指針</w:t>
      </w:r>
      <w:r w:rsidR="005E0DF7">
        <w:rPr>
          <w:rFonts w:hint="eastAsia"/>
        </w:rPr>
        <w:t xml:space="preserve"> </w:t>
      </w:r>
      <w:r w:rsidRPr="00524661">
        <w:rPr>
          <w:rFonts w:hint="eastAsia"/>
        </w:rPr>
        <w:t>技術資料【技</w:t>
      </w:r>
      <w:r w:rsidRPr="00524661">
        <w:t>14-3】</w:t>
      </w:r>
      <w:r w:rsidR="005E0DF7">
        <w:rPr>
          <w:rFonts w:hint="eastAsia"/>
        </w:rPr>
        <w:t>（令和2年3月）</w:t>
      </w:r>
      <w:r w:rsidR="003B64B1">
        <w:rPr>
          <w:rFonts w:hint="eastAsia"/>
        </w:rPr>
        <w:t>を</w:t>
      </w:r>
      <w:r w:rsidR="00811258">
        <w:rPr>
          <w:rFonts w:hint="eastAsia"/>
        </w:rPr>
        <w:t>編集</w:t>
      </w:r>
    </w:p>
    <w:p w14:paraId="66D85803" w14:textId="77777777" w:rsidR="00524661" w:rsidRDefault="00524661" w:rsidP="007229FF">
      <w:pPr>
        <w:pStyle w:val="afa"/>
      </w:pPr>
    </w:p>
    <w:p w14:paraId="73DE8048" w14:textId="7E281CFF" w:rsidR="00E04FFD" w:rsidRPr="004557F7" w:rsidRDefault="00E04FFD" w:rsidP="007229FF">
      <w:pPr>
        <w:pStyle w:val="afa"/>
        <w:rPr>
          <w:color w:val="000000" w:themeColor="text1"/>
        </w:rPr>
      </w:pPr>
      <w:r w:rsidRPr="004557F7">
        <w:rPr>
          <w:rFonts w:hint="eastAsia"/>
          <w:color w:val="000000" w:themeColor="text1"/>
        </w:rPr>
        <w:t>表</w:t>
      </w:r>
      <w:r w:rsidR="002477DA" w:rsidRPr="004557F7">
        <w:rPr>
          <w:rFonts w:hint="eastAsia"/>
          <w:color w:val="000000" w:themeColor="text1"/>
        </w:rPr>
        <w:t>2-6-11</w:t>
      </w:r>
      <w:r w:rsidRPr="004557F7">
        <w:rPr>
          <w:rFonts w:hint="eastAsia"/>
          <w:color w:val="000000" w:themeColor="text1"/>
        </w:rPr>
        <w:t xml:space="preserve">　</w:t>
      </w:r>
      <w:r w:rsidR="00651214" w:rsidRPr="004557F7">
        <w:rPr>
          <w:rFonts w:hint="eastAsia"/>
          <w:color w:val="000000" w:themeColor="text1"/>
        </w:rPr>
        <w:t>し尿収集必要量及び仮設トイレ必要設置数の推計結果</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3"/>
        <w:gridCol w:w="2715"/>
        <w:gridCol w:w="2715"/>
      </w:tblGrid>
      <w:tr w:rsidR="007229FF" w14:paraId="638FEF28" w14:textId="77777777" w:rsidTr="00651214">
        <w:trPr>
          <w:trHeight w:val="334"/>
          <w:jc w:val="center"/>
        </w:trPr>
        <w:tc>
          <w:tcPr>
            <w:tcW w:w="25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30C7DA8" w14:textId="77777777" w:rsidR="007229FF" w:rsidRPr="00510CA4" w:rsidRDefault="007229FF" w:rsidP="00B138D1">
            <w:pPr>
              <w:pStyle w:val="TableParagraph"/>
              <w:spacing w:line="0" w:lineRule="atLeast"/>
              <w:ind w:left="0"/>
              <w:jc w:val="center"/>
              <w:rPr>
                <w:rFonts w:ascii="HGSｺﾞｼｯｸM" w:eastAsia="HGSｺﾞｼｯｸM"/>
                <w:sz w:val="21"/>
                <w:szCs w:val="21"/>
                <w:lang w:eastAsia="ja-JP"/>
              </w:rPr>
            </w:pPr>
            <w:r>
              <w:rPr>
                <w:rFonts w:ascii="HGSｺﾞｼｯｸM" w:eastAsia="HGSｺﾞｼｯｸM" w:hint="eastAsia"/>
                <w:sz w:val="21"/>
                <w:szCs w:val="21"/>
                <w:lang w:eastAsia="ja-JP"/>
              </w:rPr>
              <w:t>対象災害</w:t>
            </w:r>
          </w:p>
        </w:tc>
        <w:tc>
          <w:tcPr>
            <w:tcW w:w="27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3D8034" w14:textId="38631F22" w:rsidR="007229FF" w:rsidRPr="00510CA4" w:rsidRDefault="00651214" w:rsidP="00B138D1">
            <w:pPr>
              <w:pStyle w:val="TableParagraph"/>
              <w:spacing w:line="0" w:lineRule="atLeast"/>
              <w:ind w:left="0"/>
              <w:jc w:val="center"/>
              <w:rPr>
                <w:rFonts w:ascii="HGSｺﾞｼｯｸM" w:eastAsia="HGSｺﾞｼｯｸM"/>
                <w:sz w:val="21"/>
                <w:szCs w:val="21"/>
              </w:rPr>
            </w:pPr>
            <w:proofErr w:type="spellStart"/>
            <w:r w:rsidRPr="00651214">
              <w:rPr>
                <w:rFonts w:ascii="HGSｺﾞｼｯｸM" w:eastAsia="HGSｺﾞｼｯｸM" w:hint="eastAsia"/>
                <w:sz w:val="21"/>
                <w:szCs w:val="21"/>
              </w:rPr>
              <w:t>し尿収集必要量</w:t>
            </w:r>
            <w:proofErr w:type="spellEnd"/>
          </w:p>
        </w:tc>
        <w:tc>
          <w:tcPr>
            <w:tcW w:w="27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F6C337E" w14:textId="7FA966F9" w:rsidR="007229FF" w:rsidRPr="00510CA4" w:rsidRDefault="00651214" w:rsidP="00B138D1">
            <w:pPr>
              <w:pStyle w:val="TableParagraph"/>
              <w:spacing w:line="0" w:lineRule="atLeast"/>
              <w:ind w:left="0"/>
              <w:jc w:val="center"/>
              <w:rPr>
                <w:rFonts w:ascii="HGSｺﾞｼｯｸM" w:eastAsia="HGSｺﾞｼｯｸM"/>
                <w:sz w:val="21"/>
                <w:szCs w:val="21"/>
                <w:lang w:eastAsia="ja-JP"/>
              </w:rPr>
            </w:pPr>
            <w:r w:rsidRPr="00F27C7B">
              <w:rPr>
                <w:rFonts w:ascii="HGPｺﾞｼｯｸM" w:eastAsia="HGPｺﾞｼｯｸM" w:hint="eastAsia"/>
                <w:sz w:val="21"/>
                <w:szCs w:val="21"/>
                <w:lang w:eastAsia="ja-JP"/>
              </w:rPr>
              <w:t>仮設トイレ必要</w:t>
            </w:r>
            <w:r>
              <w:rPr>
                <w:rFonts w:ascii="HGPｺﾞｼｯｸM" w:eastAsia="HGPｺﾞｼｯｸM" w:hint="eastAsia"/>
                <w:sz w:val="21"/>
                <w:szCs w:val="21"/>
                <w:lang w:eastAsia="ja-JP"/>
              </w:rPr>
              <w:t>設置数</w:t>
            </w:r>
          </w:p>
        </w:tc>
      </w:tr>
      <w:tr w:rsidR="007229FF" w:rsidRPr="00510CA4" w14:paraId="00B5031A" w14:textId="77777777" w:rsidTr="00651214">
        <w:trPr>
          <w:trHeight w:val="334"/>
          <w:jc w:val="center"/>
        </w:trPr>
        <w:tc>
          <w:tcPr>
            <w:tcW w:w="2503" w:type="dxa"/>
            <w:tcBorders>
              <w:top w:val="single" w:sz="4" w:space="0" w:color="000000"/>
              <w:left w:val="single" w:sz="4" w:space="0" w:color="000000"/>
              <w:bottom w:val="single" w:sz="4" w:space="0" w:color="000000"/>
              <w:right w:val="single" w:sz="4" w:space="0" w:color="000000"/>
            </w:tcBorders>
            <w:vAlign w:val="center"/>
          </w:tcPr>
          <w:p w14:paraId="23D6C333" w14:textId="77777777" w:rsidR="007229FF" w:rsidRPr="002C74DF" w:rsidRDefault="007229FF" w:rsidP="00B138D1">
            <w:pPr>
              <w:pStyle w:val="TableParagraph"/>
              <w:spacing w:line="0" w:lineRule="atLeast"/>
              <w:ind w:left="0"/>
              <w:jc w:val="center"/>
              <w:rPr>
                <w:rFonts w:ascii="HGSｺﾞｼｯｸM" w:eastAsia="HGSｺﾞｼｯｸM"/>
                <w:color w:val="FF0000"/>
                <w:sz w:val="21"/>
                <w:szCs w:val="21"/>
                <w:lang w:eastAsia="ja-JP"/>
              </w:rPr>
            </w:pPr>
            <w:r w:rsidRPr="002C74DF">
              <w:rPr>
                <w:rFonts w:ascii="HGPｺﾞｼｯｸM" w:eastAsia="HGPｺﾞｼｯｸM" w:hint="eastAsia"/>
                <w:color w:val="FF0000"/>
                <w:sz w:val="21"/>
                <w:szCs w:val="21"/>
                <w:lang w:eastAsia="ja-JP"/>
              </w:rPr>
              <w:t>○○地震</w:t>
            </w:r>
          </w:p>
        </w:tc>
        <w:tc>
          <w:tcPr>
            <w:tcW w:w="2715" w:type="dxa"/>
            <w:tcBorders>
              <w:top w:val="single" w:sz="4" w:space="0" w:color="000000"/>
              <w:left w:val="single" w:sz="4" w:space="0" w:color="000000"/>
              <w:bottom w:val="single" w:sz="4" w:space="0" w:color="auto"/>
              <w:right w:val="single" w:sz="4" w:space="0" w:color="000000"/>
            </w:tcBorders>
            <w:vAlign w:val="center"/>
            <w:hideMark/>
          </w:tcPr>
          <w:p w14:paraId="010B4410" w14:textId="0397005C" w:rsidR="007229FF" w:rsidRPr="002C74DF" w:rsidRDefault="007229FF" w:rsidP="00B138D1">
            <w:pPr>
              <w:pStyle w:val="TableParagraph"/>
              <w:spacing w:line="0" w:lineRule="atLeast"/>
              <w:ind w:left="0"/>
              <w:jc w:val="center"/>
              <w:rPr>
                <w:rFonts w:ascii="HGSｺﾞｼｯｸM" w:eastAsia="HGSｺﾞｼｯｸM"/>
                <w:color w:val="FF0000"/>
                <w:sz w:val="21"/>
                <w:szCs w:val="21"/>
                <w:lang w:eastAsia="ja-JP"/>
              </w:rPr>
            </w:pPr>
            <w:r>
              <w:rPr>
                <w:rFonts w:ascii="HGSｺﾞｼｯｸM" w:eastAsia="HGSｺﾞｼｯｸM" w:hint="eastAsia"/>
                <w:color w:val="FF0000"/>
                <w:sz w:val="21"/>
                <w:szCs w:val="21"/>
                <w:lang w:eastAsia="ja-JP"/>
              </w:rPr>
              <w:t>○○</w:t>
            </w:r>
            <w:r w:rsidR="00651214">
              <w:rPr>
                <w:rFonts w:ascii="HGSｺﾞｼｯｸM" w:eastAsia="HGSｺﾞｼｯｸM" w:hint="eastAsia"/>
                <w:color w:val="FF0000"/>
                <w:sz w:val="21"/>
                <w:szCs w:val="21"/>
                <w:lang w:eastAsia="ja-JP"/>
              </w:rPr>
              <w:t>L/日</w:t>
            </w:r>
          </w:p>
        </w:tc>
        <w:tc>
          <w:tcPr>
            <w:tcW w:w="2715" w:type="dxa"/>
            <w:tcBorders>
              <w:top w:val="single" w:sz="4" w:space="0" w:color="000000"/>
              <w:left w:val="single" w:sz="4" w:space="0" w:color="000000"/>
              <w:bottom w:val="single" w:sz="4" w:space="0" w:color="auto"/>
              <w:right w:val="single" w:sz="4" w:space="0" w:color="000000"/>
            </w:tcBorders>
            <w:vAlign w:val="center"/>
            <w:hideMark/>
          </w:tcPr>
          <w:p w14:paraId="283EC6B2" w14:textId="426EEBB5" w:rsidR="007229FF" w:rsidRPr="002C74DF" w:rsidRDefault="007229FF" w:rsidP="00B138D1">
            <w:pPr>
              <w:pStyle w:val="TableParagraph"/>
              <w:spacing w:line="0" w:lineRule="atLeast"/>
              <w:ind w:left="0"/>
              <w:jc w:val="center"/>
              <w:rPr>
                <w:rFonts w:ascii="HGSｺﾞｼｯｸM" w:eastAsia="HGSｺﾞｼｯｸM"/>
                <w:color w:val="FF0000"/>
                <w:sz w:val="21"/>
                <w:szCs w:val="21"/>
              </w:rPr>
            </w:pPr>
            <w:r>
              <w:rPr>
                <w:rFonts w:ascii="HGSｺﾞｼｯｸM" w:eastAsia="HGSｺﾞｼｯｸM" w:hint="eastAsia"/>
                <w:color w:val="FF0000"/>
                <w:sz w:val="21"/>
                <w:szCs w:val="21"/>
                <w:lang w:eastAsia="ja-JP"/>
              </w:rPr>
              <w:t>○○</w:t>
            </w:r>
            <w:r w:rsidR="00651214">
              <w:rPr>
                <w:rFonts w:ascii="HGSｺﾞｼｯｸM" w:eastAsia="HGSｺﾞｼｯｸM" w:hint="eastAsia"/>
                <w:color w:val="FF0000"/>
                <w:sz w:val="21"/>
                <w:szCs w:val="21"/>
                <w:lang w:eastAsia="ja-JP"/>
              </w:rPr>
              <w:t>基</w:t>
            </w:r>
          </w:p>
        </w:tc>
      </w:tr>
    </w:tbl>
    <w:p w14:paraId="79EB4592" w14:textId="77777777" w:rsidR="007229FF" w:rsidRDefault="007229FF" w:rsidP="007229FF">
      <w:pPr>
        <w:pStyle w:val="afa"/>
      </w:pPr>
    </w:p>
    <w:p w14:paraId="3CCC9884" w14:textId="77777777" w:rsidR="00524661" w:rsidRPr="008E7CE3" w:rsidRDefault="00524661" w:rsidP="007229FF">
      <w:pPr>
        <w:rPr>
          <w:color w:val="0070C0"/>
          <w:sz w:val="21"/>
          <w:szCs w:val="21"/>
          <w:lang w:eastAsia="ja-JP"/>
        </w:rPr>
      </w:pPr>
    </w:p>
    <w:p w14:paraId="228CC5A7" w14:textId="40E3E6C4" w:rsidR="00453603" w:rsidRPr="00765CC9" w:rsidRDefault="007A6034" w:rsidP="007229FF">
      <w:pPr>
        <w:pStyle w:val="4"/>
        <w:spacing w:after="72"/>
        <w:ind w:left="110"/>
        <w:rPr>
          <w:color w:val="FF0000"/>
          <w:lang w:eastAsia="ja-JP"/>
        </w:rPr>
      </w:pPr>
      <w:r w:rsidRPr="00765CC9">
        <w:rPr>
          <w:rFonts w:hint="eastAsia"/>
          <w:color w:val="FF0000"/>
          <w:lang w:eastAsia="ja-JP"/>
        </w:rPr>
        <w:t>４</w:t>
      </w:r>
      <w:r w:rsidR="00931CA2" w:rsidRPr="00765CC9">
        <w:rPr>
          <w:rFonts w:hint="eastAsia"/>
          <w:color w:val="FF0000"/>
          <w:lang w:eastAsia="ja-JP"/>
        </w:rPr>
        <w:t>）避難所ごみ</w:t>
      </w:r>
      <w:r w:rsidR="00445876" w:rsidRPr="00765CC9">
        <w:rPr>
          <w:rFonts w:hint="eastAsia"/>
          <w:color w:val="FF0000"/>
          <w:lang w:eastAsia="ja-JP"/>
        </w:rPr>
        <w:t>（生活ごみ）</w:t>
      </w:r>
    </w:p>
    <w:p w14:paraId="0D8759D5" w14:textId="76993501" w:rsidR="00453603" w:rsidRPr="008E7CE3" w:rsidRDefault="00453603" w:rsidP="002B65CA">
      <w:pPr>
        <w:pStyle w:val="a3"/>
        <w:ind w:right="-110" w:firstLine="220"/>
        <w:rPr>
          <w:lang w:eastAsia="ja-JP"/>
        </w:rPr>
      </w:pPr>
      <w:r w:rsidRPr="008E7CE3">
        <w:rPr>
          <w:rFonts w:hint="eastAsia"/>
          <w:lang w:eastAsia="ja-JP"/>
        </w:rPr>
        <w:t>避難所ごみを含む生活ごみは、原則として</w:t>
      </w:r>
      <w:r w:rsidR="001953D8">
        <w:rPr>
          <w:rFonts w:hint="eastAsia"/>
          <w:lang w:eastAsia="ja-JP"/>
        </w:rPr>
        <w:t>仮</w:t>
      </w:r>
      <w:r w:rsidRPr="008E7CE3">
        <w:rPr>
          <w:rFonts w:hint="eastAsia"/>
          <w:lang w:eastAsia="ja-JP"/>
        </w:rPr>
        <w:t>置場には搬入しないこととする。ただし、道路の被災もしくは収集運搬車輌の不足や処理施設での受入能力が不足した場合、又は一時的若しくは局所的に大量のごみが発生した場合等については、生活環境</w:t>
      </w:r>
      <w:r w:rsidR="0087605D" w:rsidRPr="002C74DF">
        <w:rPr>
          <w:rFonts w:hint="eastAsia"/>
          <w:color w:val="000000" w:themeColor="text1"/>
          <w:lang w:eastAsia="ja-JP"/>
        </w:rPr>
        <w:t>へ</w:t>
      </w:r>
      <w:r w:rsidRPr="002C74DF">
        <w:rPr>
          <w:rFonts w:hint="eastAsia"/>
          <w:color w:val="000000" w:themeColor="text1"/>
          <w:lang w:eastAsia="ja-JP"/>
        </w:rPr>
        <w:t>の</w:t>
      </w:r>
      <w:r w:rsidRPr="008E7CE3">
        <w:rPr>
          <w:rFonts w:hint="eastAsia"/>
          <w:lang w:eastAsia="ja-JP"/>
        </w:rPr>
        <w:t>影響やその他の状況を総合的に勘案して対策を講じるものとする。</w:t>
      </w:r>
    </w:p>
    <w:p w14:paraId="0F0CF07F" w14:textId="0069DB3F" w:rsidR="00453603" w:rsidRPr="008E7CE3" w:rsidRDefault="00453603" w:rsidP="002B65CA">
      <w:pPr>
        <w:pStyle w:val="a3"/>
        <w:ind w:right="-110" w:firstLine="220"/>
        <w:rPr>
          <w:lang w:eastAsia="ja-JP"/>
        </w:rPr>
      </w:pPr>
      <w:r w:rsidRPr="008E7CE3">
        <w:rPr>
          <w:rFonts w:hint="eastAsia"/>
          <w:lang w:eastAsia="ja-JP"/>
        </w:rPr>
        <w:t>避難所から排出されるごみ</w:t>
      </w:r>
      <w:r w:rsidR="00445876" w:rsidRPr="008E7CE3">
        <w:rPr>
          <w:rFonts w:hint="eastAsia"/>
          <w:lang w:eastAsia="ja-JP"/>
        </w:rPr>
        <w:t>については、</w:t>
      </w:r>
      <w:r w:rsidRPr="008E7CE3">
        <w:rPr>
          <w:rFonts w:hint="eastAsia"/>
          <w:lang w:eastAsia="ja-JP"/>
        </w:rPr>
        <w:t>分別及び保管方法を</w:t>
      </w:r>
      <w:r w:rsidR="006F4A58" w:rsidRPr="008E7CE3">
        <w:rPr>
          <w:rFonts w:hint="eastAsia"/>
          <w:lang w:eastAsia="ja-JP"/>
        </w:rPr>
        <w:t>表</w:t>
      </w:r>
      <w:r w:rsidR="002477DA">
        <w:rPr>
          <w:rFonts w:hint="eastAsia"/>
          <w:lang w:eastAsia="ja-JP"/>
        </w:rPr>
        <w:t>2-6-12</w:t>
      </w:r>
      <w:r w:rsidR="006F4A58" w:rsidRPr="008E7CE3">
        <w:rPr>
          <w:rFonts w:hint="eastAsia"/>
          <w:lang w:eastAsia="ja-JP"/>
        </w:rPr>
        <w:t>のとおりとするとともに、</w:t>
      </w:r>
      <w:r w:rsidRPr="008E7CE3">
        <w:rPr>
          <w:rFonts w:hint="eastAsia"/>
          <w:lang w:eastAsia="ja-JP"/>
        </w:rPr>
        <w:t>発生量を推計し、避難所を加えた収集運搬ルート及び収集頻度を</w:t>
      </w:r>
      <w:r w:rsidR="00B22B29">
        <w:rPr>
          <w:rFonts w:hint="eastAsia"/>
          <w:lang w:eastAsia="ja-JP"/>
        </w:rPr>
        <w:t>検討</w:t>
      </w:r>
      <w:r w:rsidRPr="008E7CE3">
        <w:rPr>
          <w:rFonts w:hint="eastAsia"/>
          <w:lang w:eastAsia="ja-JP"/>
        </w:rPr>
        <w:t>する。</w:t>
      </w:r>
    </w:p>
    <w:p w14:paraId="7E730310" w14:textId="2D7B7A44" w:rsidR="00453603" w:rsidRPr="008E7CE3" w:rsidRDefault="00453603" w:rsidP="002B65CA">
      <w:pPr>
        <w:pStyle w:val="a3"/>
        <w:ind w:right="-110" w:firstLine="220"/>
        <w:rPr>
          <w:lang w:eastAsia="ja-JP"/>
        </w:rPr>
      </w:pPr>
      <w:r w:rsidRPr="008E7CE3">
        <w:rPr>
          <w:rFonts w:hint="eastAsia"/>
          <w:lang w:eastAsia="ja-JP"/>
        </w:rPr>
        <w:lastRenderedPageBreak/>
        <w:t>収集運搬車両が不足する場合は、道や災害の協定先等に支援要請を行い、収集運搬に必要な車両を確保する。</w:t>
      </w:r>
    </w:p>
    <w:p w14:paraId="1D496F3B" w14:textId="1D96DD2E" w:rsidR="00453603" w:rsidRDefault="006F4A58" w:rsidP="002B65CA">
      <w:pPr>
        <w:pStyle w:val="a3"/>
        <w:ind w:right="-110" w:firstLine="220"/>
        <w:rPr>
          <w:lang w:eastAsia="ja-JP"/>
        </w:rPr>
      </w:pPr>
      <w:r w:rsidRPr="008E7CE3">
        <w:rPr>
          <w:rFonts w:hint="eastAsia"/>
          <w:lang w:eastAsia="ja-JP"/>
        </w:rPr>
        <w:t>なお</w:t>
      </w:r>
      <w:r w:rsidRPr="004557F7">
        <w:rPr>
          <w:rFonts w:hint="eastAsia"/>
          <w:color w:val="000000" w:themeColor="text1"/>
          <w:lang w:eastAsia="ja-JP"/>
        </w:rPr>
        <w:t>、避難所ごみの</w:t>
      </w:r>
      <w:r w:rsidR="00524661" w:rsidRPr="004557F7">
        <w:rPr>
          <w:rFonts w:hint="eastAsia"/>
          <w:color w:val="000000" w:themeColor="text1"/>
          <w:lang w:eastAsia="ja-JP"/>
        </w:rPr>
        <w:t>推計方法を表</w:t>
      </w:r>
      <w:r w:rsidR="002477DA" w:rsidRPr="004557F7">
        <w:rPr>
          <w:rFonts w:hint="eastAsia"/>
          <w:color w:val="000000" w:themeColor="text1"/>
          <w:lang w:eastAsia="ja-JP"/>
        </w:rPr>
        <w:t>2-6-13</w:t>
      </w:r>
      <w:r w:rsidR="00524661" w:rsidRPr="004557F7">
        <w:rPr>
          <w:rFonts w:hint="eastAsia"/>
          <w:color w:val="000000" w:themeColor="text1"/>
          <w:lang w:eastAsia="ja-JP"/>
        </w:rPr>
        <w:t>、</w:t>
      </w:r>
      <w:r w:rsidR="002477DA" w:rsidRPr="004557F7">
        <w:rPr>
          <w:rFonts w:hint="eastAsia"/>
          <w:color w:val="000000" w:themeColor="text1"/>
          <w:lang w:eastAsia="ja-JP"/>
        </w:rPr>
        <w:t>推計結果</w:t>
      </w:r>
      <w:r w:rsidR="00524661" w:rsidRPr="004557F7">
        <w:rPr>
          <w:rFonts w:hint="eastAsia"/>
          <w:color w:val="000000" w:themeColor="text1"/>
          <w:lang w:eastAsia="ja-JP"/>
        </w:rPr>
        <w:t>を表</w:t>
      </w:r>
      <w:r w:rsidR="002477DA" w:rsidRPr="004557F7">
        <w:rPr>
          <w:rFonts w:hint="eastAsia"/>
          <w:color w:val="000000" w:themeColor="text1"/>
          <w:lang w:eastAsia="ja-JP"/>
        </w:rPr>
        <w:t>2-6-14</w:t>
      </w:r>
      <w:r w:rsidR="00524661" w:rsidRPr="004557F7">
        <w:rPr>
          <w:rFonts w:hint="eastAsia"/>
          <w:color w:val="000000" w:themeColor="text1"/>
          <w:lang w:eastAsia="ja-JP"/>
        </w:rPr>
        <w:t>に示す。想定災</w:t>
      </w:r>
      <w:r w:rsidR="00524661">
        <w:rPr>
          <w:rFonts w:hint="eastAsia"/>
          <w:lang w:eastAsia="ja-JP"/>
        </w:rPr>
        <w:t>害で発生する避難所ごみ発生量は</w:t>
      </w:r>
      <w:r w:rsidRPr="008E7CE3">
        <w:rPr>
          <w:rFonts w:hint="eastAsia"/>
          <w:color w:val="FF0000"/>
          <w:lang w:eastAsia="ja-JP"/>
        </w:rPr>
        <w:t>〇〇ｔ/日</w:t>
      </w:r>
      <w:r w:rsidRPr="008E7CE3">
        <w:rPr>
          <w:rFonts w:hint="eastAsia"/>
          <w:lang w:eastAsia="ja-JP"/>
        </w:rPr>
        <w:t>である。</w:t>
      </w:r>
      <w:r w:rsidR="00B22B29">
        <w:rPr>
          <w:rFonts w:hint="eastAsia"/>
          <w:lang w:eastAsia="ja-JP"/>
        </w:rPr>
        <w:t>（生活ごみについては発災前と比べ増減しないものとする。）</w:t>
      </w:r>
    </w:p>
    <w:p w14:paraId="7250E2A3" w14:textId="4AE52B7E" w:rsidR="00A47BD2" w:rsidRPr="004557F7" w:rsidRDefault="002477DA" w:rsidP="002B65CA">
      <w:pPr>
        <w:pStyle w:val="a3"/>
        <w:ind w:right="-110" w:firstLine="180"/>
        <w:rPr>
          <w:color w:val="000000" w:themeColor="text1"/>
          <w:lang w:eastAsia="ja-JP"/>
        </w:rPr>
      </w:pPr>
      <w:r w:rsidRPr="004557F7">
        <w:rPr>
          <w:rFonts w:hint="eastAsia"/>
          <w:noProof/>
          <w:color w:val="000000" w:themeColor="text1"/>
          <w:sz w:val="18"/>
          <w:szCs w:val="18"/>
        </w:rPr>
        <mc:AlternateContent>
          <mc:Choice Requires="wpg">
            <w:drawing>
              <wp:anchor distT="0" distB="0" distL="114300" distR="114300" simplePos="0" relativeHeight="252430336" behindDoc="0" locked="0" layoutInCell="1" allowOverlap="1" wp14:anchorId="0C294344" wp14:editId="10A3CA2C">
                <wp:simplePos x="0" y="0"/>
                <wp:positionH relativeFrom="page">
                  <wp:posOffset>4369981</wp:posOffset>
                </wp:positionH>
                <wp:positionV relativeFrom="paragraph">
                  <wp:posOffset>10130</wp:posOffset>
                </wp:positionV>
                <wp:extent cx="2615447" cy="425301"/>
                <wp:effectExtent l="38100" t="0" r="13970" b="51435"/>
                <wp:wrapNone/>
                <wp:docPr id="3304" name="グループ化 3304"/>
                <wp:cNvGraphicFramePr/>
                <a:graphic xmlns:a="http://schemas.openxmlformats.org/drawingml/2006/main">
                  <a:graphicData uri="http://schemas.microsoft.com/office/word/2010/wordprocessingGroup">
                    <wpg:wgp>
                      <wpg:cNvGrpSpPr/>
                      <wpg:grpSpPr>
                        <a:xfrm>
                          <a:off x="0" y="0"/>
                          <a:ext cx="2615447" cy="425301"/>
                          <a:chOff x="394006" y="4236792"/>
                          <a:chExt cx="4721491" cy="409599"/>
                        </a:xfrm>
                      </wpg:grpSpPr>
                      <wpg:grpSp>
                        <wpg:cNvPr id="3305" name="グループ化 3305"/>
                        <wpg:cNvGrpSpPr/>
                        <wpg:grpSpPr>
                          <a:xfrm>
                            <a:off x="1200163" y="4236792"/>
                            <a:ext cx="3915334" cy="409599"/>
                            <a:chOff x="1200163" y="-220264"/>
                            <a:chExt cx="3915334" cy="1087994"/>
                          </a:xfrm>
                        </wpg:grpSpPr>
                        <wps:wsp>
                          <wps:cNvPr id="3306" name="四角形: 角を丸くする 3306"/>
                          <wps:cNvSpPr/>
                          <wps:spPr>
                            <a:xfrm>
                              <a:off x="1200163" y="-220264"/>
                              <a:ext cx="3915334" cy="1060796"/>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7" name="テキスト ボックス 3307"/>
                          <wps:cNvSpPr txBox="1"/>
                          <wps:spPr>
                            <a:xfrm>
                              <a:off x="1353718" y="-220218"/>
                              <a:ext cx="3587753" cy="1087948"/>
                            </a:xfrm>
                            <a:prstGeom prst="rect">
                              <a:avLst/>
                            </a:prstGeom>
                            <a:noFill/>
                            <a:ln w="6350">
                              <a:noFill/>
                            </a:ln>
                          </wps:spPr>
                          <wps:txbx>
                            <w:txbxContent>
                              <w:p w14:paraId="462FC237" w14:textId="3C457186" w:rsidR="00B22B29" w:rsidRPr="00E04FFD" w:rsidRDefault="00B22B29" w:rsidP="00B22B29">
                                <w:pPr>
                                  <w:spacing w:line="200" w:lineRule="exact"/>
                                  <w:rPr>
                                    <w:sz w:val="18"/>
                                    <w:szCs w:val="18"/>
                                    <w:lang w:eastAsia="ja-JP"/>
                                  </w:rPr>
                                </w:pPr>
                                <w:r w:rsidRPr="00E04FFD">
                                  <w:rPr>
                                    <w:rFonts w:hint="eastAsia"/>
                                    <w:sz w:val="18"/>
                                    <w:szCs w:val="18"/>
                                    <w:lang w:eastAsia="ja-JP"/>
                                  </w:rPr>
                                  <w:t>貴市（町村）の</w:t>
                                </w:r>
                                <w:r>
                                  <w:rPr>
                                    <w:rFonts w:hint="eastAsia"/>
                                    <w:sz w:val="18"/>
                                    <w:szCs w:val="18"/>
                                    <w:lang w:eastAsia="ja-JP"/>
                                  </w:rPr>
                                  <w:t>分別方法</w:t>
                                </w:r>
                                <w:r w:rsidRPr="00E04FFD">
                                  <w:rPr>
                                    <w:rFonts w:hint="eastAsia"/>
                                    <w:sz w:val="18"/>
                                    <w:szCs w:val="18"/>
                                    <w:lang w:eastAsia="ja-JP"/>
                                  </w:rPr>
                                  <w:t>に合わせてください。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08" name="直線コネクタ 3308"/>
                        <wps:cNvCnPr>
                          <a:stCxn id="3306" idx="1"/>
                        </wps:cNvCnPr>
                        <wps:spPr>
                          <a:xfrm flipH="1">
                            <a:off x="394006" y="4436244"/>
                            <a:ext cx="806158" cy="199451"/>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294344" id="グループ化 3304" o:spid="_x0000_s1326" style="position:absolute;left:0;text-align:left;margin-left:344.1pt;margin-top:.8pt;width:205.95pt;height:33.5pt;z-index:252430336;mso-position-horizontal-relative:page;mso-width-relative:margin;mso-height-relative:margin" coordorigin="3940,42367" coordsize="47214,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">
                <v:group id="グループ化 3305" o:spid="_x0000_s1327" style="position:absolute;left:12001;top:42367;width:39153;height:4096" coordorigin="12001,-2202" coordsize="39153,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">
                  <v:roundrect id="四角形: 角を丸くする 3306" o:spid="_x0000_s1328" style="position:absolute;left:12001;top:-2202;width:39153;height:10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" fillcolor="#fff2cc [663]" strokecolor="#1f3763 [1604]" strokeweight="1pt">
                    <v:stroke joinstyle="miter"/>
                  </v:roundrect>
                  <v:shape id="テキスト ボックス 3307" o:spid="_x0000_s1329" type="#_x0000_t202" style="position:absolute;left:13537;top:-2202;width:35877;height:10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" filled="f" stroked="f" strokeweight=".5pt">
                    <v:textbox>
                      <w:txbxContent>
                        <w:p w14:paraId="462FC237" w14:textId="3C457186" w:rsidR="00B22B29" w:rsidRPr="00E04FFD" w:rsidRDefault="00B22B29" w:rsidP="00B22B29">
                          <w:pPr>
                            <w:spacing w:line="200" w:lineRule="exact"/>
                            <w:rPr>
                              <w:sz w:val="18"/>
                              <w:szCs w:val="18"/>
                              <w:lang w:eastAsia="ja-JP"/>
                            </w:rPr>
                          </w:pPr>
                          <w:r w:rsidRPr="00E04FFD">
                            <w:rPr>
                              <w:rFonts w:hint="eastAsia"/>
                              <w:sz w:val="18"/>
                              <w:szCs w:val="18"/>
                              <w:lang w:eastAsia="ja-JP"/>
                            </w:rPr>
                            <w:t>貴市（町村）の</w:t>
                          </w:r>
                          <w:r>
                            <w:rPr>
                              <w:rFonts w:hint="eastAsia"/>
                              <w:sz w:val="18"/>
                              <w:szCs w:val="18"/>
                              <w:lang w:eastAsia="ja-JP"/>
                            </w:rPr>
                            <w:t>分別方法</w:t>
                          </w:r>
                          <w:r w:rsidRPr="00E04FFD">
                            <w:rPr>
                              <w:rFonts w:hint="eastAsia"/>
                              <w:sz w:val="18"/>
                              <w:szCs w:val="18"/>
                              <w:lang w:eastAsia="ja-JP"/>
                            </w:rPr>
                            <w:t>に合わせてください。</w:t>
                          </w:r>
                        </w:p>
                      </w:txbxContent>
                    </v:textbox>
                  </v:shape>
                </v:group>
                <v:line id="直線コネクタ 3308" o:spid="_x0000_s1330" style="position:absolute;flip:x;visibility:visible;mso-wrap-style:square" from="3940,44362" to="12001,4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" strokecolor="#4472c4 [3204]" strokeweight=".5pt">
                  <v:stroke endarrow="oval" joinstyle="miter"/>
                </v:line>
                <w10:wrap anchorx="page"/>
              </v:group>
            </w:pict>
          </mc:Fallback>
        </mc:AlternateContent>
      </w:r>
      <w:r w:rsidR="00A47BD2" w:rsidRPr="004557F7">
        <w:rPr>
          <w:rFonts w:hint="eastAsia"/>
          <w:color w:val="000000" w:themeColor="text1"/>
          <w:lang w:eastAsia="ja-JP"/>
        </w:rPr>
        <w:t>※水害については人的被害が想定できないため対象外とする。</w:t>
      </w:r>
    </w:p>
    <w:p w14:paraId="3CF101AC" w14:textId="1A265059" w:rsidR="002B65CA" w:rsidRPr="008E7CE3" w:rsidRDefault="002B65CA" w:rsidP="002B65CA">
      <w:pPr>
        <w:pStyle w:val="a3"/>
        <w:ind w:right="-110" w:firstLine="220"/>
        <w:rPr>
          <w:lang w:eastAsia="ja-JP"/>
        </w:rPr>
      </w:pPr>
    </w:p>
    <w:p w14:paraId="253CEBFF" w14:textId="30A5C9A7" w:rsidR="00453603" w:rsidRPr="008E7CE3" w:rsidRDefault="00453603" w:rsidP="002B65CA">
      <w:pPr>
        <w:pStyle w:val="afa"/>
      </w:pPr>
      <w:r w:rsidRPr="008E7CE3">
        <w:rPr>
          <w:rFonts w:hint="eastAsia"/>
        </w:rPr>
        <w:t>表</w:t>
      </w:r>
      <w:r w:rsidR="002477DA">
        <w:rPr>
          <w:rFonts w:hint="eastAsia"/>
        </w:rPr>
        <w:t>2-6-12</w:t>
      </w:r>
      <w:r w:rsidRPr="008E7CE3">
        <w:rPr>
          <w:rFonts w:asciiTheme="minorEastAsia" w:eastAsiaTheme="minorEastAsia" w:hAnsiTheme="minorEastAsia" w:hint="eastAsia"/>
        </w:rPr>
        <w:t xml:space="preserve">　</w:t>
      </w:r>
      <w:r w:rsidRPr="008E7CE3">
        <w:rPr>
          <w:rFonts w:hint="eastAsia"/>
        </w:rPr>
        <w:t>避難所ごみの分別及び保管方法</w:t>
      </w:r>
    </w:p>
    <w:tbl>
      <w:tblPr>
        <w:tblStyle w:val="TableNormal"/>
        <w:tblW w:w="92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608"/>
        <w:gridCol w:w="4820"/>
      </w:tblGrid>
      <w:tr w:rsidR="00453603" w:rsidRPr="008C7689" w14:paraId="6C0C624A" w14:textId="77777777" w:rsidTr="002477DA">
        <w:trPr>
          <w:trHeight w:val="340"/>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D366D01" w14:textId="77777777" w:rsidR="00453603" w:rsidRPr="008C7689" w:rsidRDefault="00453603" w:rsidP="008C7689">
            <w:pPr>
              <w:ind w:leftChars="50" w:left="110" w:rightChars="50" w:right="110"/>
              <w:jc w:val="center"/>
              <w:rPr>
                <w:rFonts w:ascii="HGPｺﾞｼｯｸM" w:eastAsia="HGPｺﾞｼｯｸM"/>
                <w:sz w:val="21"/>
                <w:szCs w:val="21"/>
              </w:rPr>
            </w:pPr>
            <w:proofErr w:type="spellStart"/>
            <w:r w:rsidRPr="008C7689">
              <w:rPr>
                <w:rFonts w:ascii="HGPｺﾞｼｯｸM" w:eastAsia="HGPｺﾞｼｯｸM" w:hint="eastAsia"/>
                <w:sz w:val="21"/>
                <w:szCs w:val="21"/>
              </w:rPr>
              <w:t>種類</w:t>
            </w:r>
            <w:proofErr w:type="spellEnd"/>
          </w:p>
        </w:tc>
        <w:tc>
          <w:tcPr>
            <w:tcW w:w="26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C009143" w14:textId="77777777" w:rsidR="00453603" w:rsidRPr="008C7689" w:rsidRDefault="00453603" w:rsidP="008C7689">
            <w:pPr>
              <w:ind w:leftChars="50" w:left="110" w:rightChars="50" w:right="110"/>
              <w:jc w:val="center"/>
              <w:rPr>
                <w:rFonts w:ascii="HGPｺﾞｼｯｸM" w:eastAsia="HGPｺﾞｼｯｸM"/>
                <w:sz w:val="21"/>
                <w:szCs w:val="21"/>
              </w:rPr>
            </w:pPr>
            <w:proofErr w:type="spellStart"/>
            <w:r w:rsidRPr="008C7689">
              <w:rPr>
                <w:rFonts w:ascii="HGPｺﾞｼｯｸM" w:eastAsia="HGPｺﾞｼｯｸM" w:hint="eastAsia"/>
                <w:sz w:val="21"/>
                <w:szCs w:val="21"/>
              </w:rPr>
              <w:t>内容</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CD17F45" w14:textId="4BD9DE23" w:rsidR="00453603" w:rsidRPr="008C7689" w:rsidRDefault="00453603" w:rsidP="008C7689">
            <w:pPr>
              <w:ind w:leftChars="50" w:left="110" w:rightChars="50" w:right="110"/>
              <w:jc w:val="center"/>
              <w:rPr>
                <w:rFonts w:ascii="HGPｺﾞｼｯｸM" w:eastAsia="HGPｺﾞｼｯｸM"/>
                <w:sz w:val="21"/>
                <w:szCs w:val="21"/>
              </w:rPr>
            </w:pPr>
            <w:proofErr w:type="spellStart"/>
            <w:r w:rsidRPr="008C7689">
              <w:rPr>
                <w:rFonts w:ascii="HGPｺﾞｼｯｸM" w:eastAsia="HGPｺﾞｼｯｸM" w:hint="eastAsia"/>
                <w:sz w:val="21"/>
                <w:szCs w:val="21"/>
              </w:rPr>
              <w:t>保管方法等</w:t>
            </w:r>
            <w:proofErr w:type="spellEnd"/>
          </w:p>
        </w:tc>
      </w:tr>
      <w:tr w:rsidR="00453603" w:rsidRPr="008C7689" w14:paraId="525581BB" w14:textId="77777777" w:rsidTr="002477DA">
        <w:trPr>
          <w:trHeight w:val="340"/>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3223A420" w14:textId="77777777" w:rsidR="00453603" w:rsidRPr="008C7689" w:rsidRDefault="00453603" w:rsidP="002477DA">
            <w:pPr>
              <w:ind w:leftChars="50" w:left="110" w:rightChars="50" w:right="110"/>
              <w:jc w:val="center"/>
              <w:rPr>
                <w:rFonts w:ascii="HGPｺﾞｼｯｸM" w:eastAsia="HGPｺﾞｼｯｸM"/>
                <w:color w:val="FF0000"/>
                <w:sz w:val="21"/>
                <w:szCs w:val="21"/>
              </w:rPr>
            </w:pPr>
            <w:proofErr w:type="spellStart"/>
            <w:r w:rsidRPr="008C7689">
              <w:rPr>
                <w:rFonts w:ascii="HGPｺﾞｼｯｸM" w:eastAsia="HGPｺﾞｼｯｸM" w:hint="eastAsia"/>
                <w:color w:val="FF0000"/>
                <w:sz w:val="21"/>
                <w:szCs w:val="21"/>
              </w:rPr>
              <w:t>燃えるごみ</w:t>
            </w:r>
            <w:proofErr w:type="spellEnd"/>
          </w:p>
        </w:tc>
        <w:tc>
          <w:tcPr>
            <w:tcW w:w="2608" w:type="dxa"/>
            <w:tcBorders>
              <w:top w:val="single" w:sz="4" w:space="0" w:color="000000"/>
              <w:left w:val="single" w:sz="4" w:space="0" w:color="000000"/>
              <w:bottom w:val="single" w:sz="4" w:space="0" w:color="000000"/>
              <w:right w:val="single" w:sz="4" w:space="0" w:color="000000"/>
            </w:tcBorders>
            <w:vAlign w:val="center"/>
            <w:hideMark/>
          </w:tcPr>
          <w:p w14:paraId="1C5C2131" w14:textId="77777777" w:rsidR="00453603" w:rsidRPr="008C7689" w:rsidRDefault="00453603" w:rsidP="008C7689">
            <w:pPr>
              <w:ind w:leftChars="50" w:left="110" w:rightChars="50" w:right="110"/>
              <w:rPr>
                <w:rFonts w:ascii="HGPｺﾞｼｯｸM" w:eastAsia="HGPｺﾞｼｯｸM"/>
                <w:sz w:val="21"/>
                <w:szCs w:val="21"/>
              </w:rPr>
            </w:pPr>
            <w:proofErr w:type="spellStart"/>
            <w:r w:rsidRPr="008C7689">
              <w:rPr>
                <w:rFonts w:ascii="HGPｺﾞｼｯｸM" w:eastAsia="HGPｺﾞｼｯｸM" w:hint="eastAsia"/>
                <w:sz w:val="21"/>
                <w:szCs w:val="21"/>
              </w:rPr>
              <w:t>衣類、生ごみ等</w:t>
            </w:r>
            <w:proofErr w:type="spellEnd"/>
          </w:p>
        </w:tc>
        <w:tc>
          <w:tcPr>
            <w:tcW w:w="4820" w:type="dxa"/>
            <w:tcBorders>
              <w:top w:val="single" w:sz="4" w:space="0" w:color="000000"/>
              <w:left w:val="single" w:sz="4" w:space="0" w:color="000000"/>
              <w:bottom w:val="single" w:sz="4" w:space="0" w:color="000000"/>
              <w:right w:val="single" w:sz="4" w:space="0" w:color="000000"/>
            </w:tcBorders>
            <w:vAlign w:val="center"/>
            <w:hideMark/>
          </w:tcPr>
          <w:p w14:paraId="157205CF" w14:textId="7E2C4C74"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生ごみ等腐敗性の廃棄物は袋に入れて保管し、優先的に回収する。</w:t>
            </w:r>
          </w:p>
        </w:tc>
      </w:tr>
      <w:tr w:rsidR="00453603" w:rsidRPr="008C7689" w14:paraId="481522D3" w14:textId="77777777" w:rsidTr="002477DA">
        <w:trPr>
          <w:trHeight w:val="340"/>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355ED13B" w14:textId="77777777" w:rsidR="00453603" w:rsidRPr="008C7689" w:rsidRDefault="00453603" w:rsidP="002477DA">
            <w:pPr>
              <w:ind w:leftChars="50" w:left="110" w:rightChars="50" w:right="110"/>
              <w:jc w:val="center"/>
              <w:rPr>
                <w:rFonts w:ascii="HGPｺﾞｼｯｸM" w:eastAsia="HGPｺﾞｼｯｸM"/>
                <w:color w:val="FF0000"/>
                <w:sz w:val="21"/>
                <w:szCs w:val="21"/>
              </w:rPr>
            </w:pPr>
            <w:proofErr w:type="spellStart"/>
            <w:r w:rsidRPr="008C7689">
              <w:rPr>
                <w:rFonts w:ascii="HGPｺﾞｼｯｸM" w:eastAsia="HGPｺﾞｼｯｸM" w:hint="eastAsia"/>
                <w:color w:val="FF0000"/>
                <w:sz w:val="21"/>
                <w:szCs w:val="21"/>
              </w:rPr>
              <w:t>紙類</w:t>
            </w:r>
            <w:proofErr w:type="spellEnd"/>
          </w:p>
        </w:tc>
        <w:tc>
          <w:tcPr>
            <w:tcW w:w="2608" w:type="dxa"/>
            <w:tcBorders>
              <w:top w:val="single" w:sz="4" w:space="0" w:color="000000"/>
              <w:left w:val="single" w:sz="4" w:space="0" w:color="000000"/>
              <w:bottom w:val="single" w:sz="4" w:space="0" w:color="000000"/>
              <w:right w:val="single" w:sz="4" w:space="0" w:color="000000"/>
            </w:tcBorders>
            <w:vAlign w:val="center"/>
            <w:hideMark/>
          </w:tcPr>
          <w:p w14:paraId="118D864C" w14:textId="77777777" w:rsidR="00453603" w:rsidRPr="008C7689" w:rsidRDefault="00453603" w:rsidP="008C7689">
            <w:pPr>
              <w:ind w:leftChars="50" w:left="110" w:rightChars="50" w:right="110"/>
              <w:rPr>
                <w:rFonts w:ascii="HGPｺﾞｼｯｸM" w:eastAsia="HGPｺﾞｼｯｸM"/>
                <w:sz w:val="21"/>
                <w:szCs w:val="21"/>
              </w:rPr>
            </w:pPr>
            <w:proofErr w:type="spellStart"/>
            <w:r w:rsidRPr="008C7689">
              <w:rPr>
                <w:rFonts w:ascii="HGPｺﾞｼｯｸM" w:eastAsia="HGPｺﾞｼｯｸM" w:hint="eastAsia"/>
                <w:sz w:val="21"/>
                <w:szCs w:val="21"/>
              </w:rPr>
              <w:t>段ボール等</w:t>
            </w:r>
            <w:proofErr w:type="spellEnd"/>
          </w:p>
        </w:tc>
        <w:tc>
          <w:tcPr>
            <w:tcW w:w="4820" w:type="dxa"/>
            <w:tcBorders>
              <w:top w:val="single" w:sz="4" w:space="0" w:color="000000"/>
              <w:left w:val="single" w:sz="4" w:space="0" w:color="000000"/>
              <w:bottom w:val="single" w:sz="4" w:space="0" w:color="000000"/>
              <w:right w:val="single" w:sz="4" w:space="0" w:color="000000"/>
            </w:tcBorders>
            <w:vAlign w:val="center"/>
            <w:hideMark/>
          </w:tcPr>
          <w:p w14:paraId="7D65DE7B" w14:textId="0D6809B9"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分別して保管する。</w:t>
            </w:r>
          </w:p>
        </w:tc>
      </w:tr>
      <w:tr w:rsidR="00453603" w:rsidRPr="008C7689" w14:paraId="1EFA7BDC" w14:textId="77777777" w:rsidTr="002477DA">
        <w:trPr>
          <w:trHeight w:val="340"/>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196288C7" w14:textId="77777777" w:rsidR="002477DA" w:rsidRDefault="00453603" w:rsidP="002477DA">
            <w:pPr>
              <w:ind w:leftChars="50" w:left="110" w:rightChars="50" w:right="110"/>
              <w:jc w:val="center"/>
              <w:rPr>
                <w:rFonts w:ascii="HGPｺﾞｼｯｸM" w:eastAsia="HGPｺﾞｼｯｸM"/>
                <w:color w:val="FF0000"/>
                <w:sz w:val="21"/>
                <w:szCs w:val="21"/>
                <w:lang w:eastAsia="ja-JP"/>
              </w:rPr>
            </w:pPr>
            <w:r w:rsidRPr="008C7689">
              <w:rPr>
                <w:rFonts w:ascii="HGPｺﾞｼｯｸM" w:eastAsia="HGPｺﾞｼｯｸM" w:hint="eastAsia"/>
                <w:color w:val="FF0000"/>
                <w:sz w:val="21"/>
                <w:szCs w:val="21"/>
                <w:lang w:eastAsia="ja-JP"/>
              </w:rPr>
              <w:t>ペットボトル、</w:t>
            </w:r>
          </w:p>
          <w:p w14:paraId="6DE5C228" w14:textId="554D8134" w:rsidR="00453603" w:rsidRPr="008C7689" w:rsidRDefault="00453603" w:rsidP="002477DA">
            <w:pPr>
              <w:ind w:leftChars="50" w:left="110" w:rightChars="50" w:right="110"/>
              <w:jc w:val="center"/>
              <w:rPr>
                <w:rFonts w:ascii="HGPｺﾞｼｯｸM" w:eastAsia="HGPｺﾞｼｯｸM"/>
                <w:color w:val="FF0000"/>
                <w:sz w:val="21"/>
                <w:szCs w:val="21"/>
                <w:lang w:eastAsia="ja-JP"/>
              </w:rPr>
            </w:pPr>
            <w:r w:rsidRPr="008C7689">
              <w:rPr>
                <w:rFonts w:ascii="HGPｺﾞｼｯｸM" w:eastAsia="HGPｺﾞｼｯｸM" w:hint="eastAsia"/>
                <w:color w:val="FF0000"/>
                <w:sz w:val="21"/>
                <w:szCs w:val="21"/>
                <w:lang w:eastAsia="ja-JP"/>
              </w:rPr>
              <w:t>プラスチック類</w:t>
            </w:r>
          </w:p>
        </w:tc>
        <w:tc>
          <w:tcPr>
            <w:tcW w:w="2608" w:type="dxa"/>
            <w:tcBorders>
              <w:top w:val="single" w:sz="4" w:space="0" w:color="000000"/>
              <w:left w:val="single" w:sz="4" w:space="0" w:color="000000"/>
              <w:bottom w:val="single" w:sz="4" w:space="0" w:color="000000"/>
              <w:right w:val="single" w:sz="4" w:space="0" w:color="000000"/>
            </w:tcBorders>
            <w:vAlign w:val="center"/>
            <w:hideMark/>
          </w:tcPr>
          <w:p w14:paraId="225659A4" w14:textId="77777777"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ペットボトル、食品の包装等</w:t>
            </w:r>
          </w:p>
        </w:tc>
        <w:tc>
          <w:tcPr>
            <w:tcW w:w="4820" w:type="dxa"/>
            <w:tcBorders>
              <w:top w:val="single" w:sz="4" w:space="0" w:color="000000"/>
              <w:left w:val="single" w:sz="4" w:space="0" w:color="000000"/>
              <w:bottom w:val="single" w:sz="4" w:space="0" w:color="000000"/>
              <w:right w:val="single" w:sz="4" w:space="0" w:color="000000"/>
            </w:tcBorders>
            <w:vAlign w:val="center"/>
            <w:hideMark/>
          </w:tcPr>
          <w:p w14:paraId="65B9ABA3" w14:textId="200246E8"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分別して保管する。</w:t>
            </w:r>
          </w:p>
        </w:tc>
      </w:tr>
      <w:tr w:rsidR="00453603" w:rsidRPr="008C7689" w14:paraId="4B661281" w14:textId="77777777" w:rsidTr="002477DA">
        <w:trPr>
          <w:trHeight w:val="340"/>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0A6E7321" w14:textId="77777777" w:rsidR="00453603" w:rsidRPr="008C7689" w:rsidRDefault="00453603" w:rsidP="002477DA">
            <w:pPr>
              <w:ind w:leftChars="50" w:left="110" w:rightChars="50" w:right="110"/>
              <w:jc w:val="center"/>
              <w:rPr>
                <w:rFonts w:ascii="HGPｺﾞｼｯｸM" w:eastAsia="HGPｺﾞｼｯｸM"/>
                <w:color w:val="FF0000"/>
                <w:sz w:val="21"/>
                <w:szCs w:val="21"/>
              </w:rPr>
            </w:pPr>
            <w:proofErr w:type="spellStart"/>
            <w:r w:rsidRPr="008C7689">
              <w:rPr>
                <w:rFonts w:ascii="HGPｺﾞｼｯｸM" w:eastAsia="HGPｺﾞｼｯｸM" w:hint="eastAsia"/>
                <w:color w:val="FF0000"/>
                <w:sz w:val="21"/>
                <w:szCs w:val="21"/>
              </w:rPr>
              <w:t>携帯トイレ</w:t>
            </w:r>
            <w:proofErr w:type="spellEnd"/>
          </w:p>
        </w:tc>
        <w:tc>
          <w:tcPr>
            <w:tcW w:w="2608" w:type="dxa"/>
            <w:tcBorders>
              <w:top w:val="single" w:sz="4" w:space="0" w:color="000000"/>
              <w:left w:val="single" w:sz="4" w:space="0" w:color="000000"/>
              <w:bottom w:val="single" w:sz="4" w:space="0" w:color="000000"/>
              <w:right w:val="single" w:sz="4" w:space="0" w:color="000000"/>
            </w:tcBorders>
            <w:vAlign w:val="center"/>
            <w:hideMark/>
          </w:tcPr>
          <w:p w14:paraId="4A43620C" w14:textId="77777777"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携帯トイレ、おむつ等</w:t>
            </w:r>
          </w:p>
        </w:tc>
        <w:tc>
          <w:tcPr>
            <w:tcW w:w="4820" w:type="dxa"/>
            <w:tcBorders>
              <w:top w:val="single" w:sz="4" w:space="0" w:color="000000"/>
              <w:left w:val="single" w:sz="4" w:space="0" w:color="000000"/>
              <w:bottom w:val="single" w:sz="4" w:space="0" w:color="000000"/>
              <w:right w:val="single" w:sz="4" w:space="0" w:color="000000"/>
            </w:tcBorders>
            <w:vAlign w:val="center"/>
            <w:hideMark/>
          </w:tcPr>
          <w:p w14:paraId="161554E2" w14:textId="08571832"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衛生面から可能な限り密閉して管理する必要がある。</w:t>
            </w:r>
          </w:p>
        </w:tc>
      </w:tr>
      <w:tr w:rsidR="00453603" w:rsidRPr="008C7689" w14:paraId="0E17FA67" w14:textId="77777777" w:rsidTr="002477DA">
        <w:trPr>
          <w:trHeight w:val="340"/>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25E0C5BE" w14:textId="77777777" w:rsidR="00453603" w:rsidRPr="008C7689" w:rsidRDefault="00453603" w:rsidP="002477DA">
            <w:pPr>
              <w:ind w:leftChars="50" w:left="110" w:rightChars="50" w:right="110"/>
              <w:jc w:val="center"/>
              <w:rPr>
                <w:rFonts w:ascii="HGPｺﾞｼｯｸM" w:eastAsia="HGPｺﾞｼｯｸM"/>
                <w:color w:val="FF0000"/>
                <w:sz w:val="21"/>
                <w:szCs w:val="21"/>
              </w:rPr>
            </w:pPr>
            <w:proofErr w:type="spellStart"/>
            <w:r w:rsidRPr="008C7689">
              <w:rPr>
                <w:rFonts w:ascii="HGPｺﾞｼｯｸM" w:eastAsia="HGPｺﾞｼｯｸM" w:hint="eastAsia"/>
                <w:color w:val="FF0000"/>
                <w:sz w:val="21"/>
                <w:szCs w:val="21"/>
              </w:rPr>
              <w:t>有害物・危険物</w:t>
            </w:r>
            <w:proofErr w:type="spellEnd"/>
          </w:p>
        </w:tc>
        <w:tc>
          <w:tcPr>
            <w:tcW w:w="2608" w:type="dxa"/>
            <w:tcBorders>
              <w:top w:val="single" w:sz="4" w:space="0" w:color="000000"/>
              <w:left w:val="single" w:sz="4" w:space="0" w:color="000000"/>
              <w:bottom w:val="single" w:sz="4" w:space="0" w:color="000000"/>
              <w:right w:val="single" w:sz="4" w:space="0" w:color="000000"/>
            </w:tcBorders>
            <w:vAlign w:val="center"/>
            <w:hideMark/>
          </w:tcPr>
          <w:p w14:paraId="3B0ECC8F" w14:textId="77777777"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蛍光灯、消火器、ガスボンベ、刃物等</w:t>
            </w:r>
          </w:p>
        </w:tc>
        <w:tc>
          <w:tcPr>
            <w:tcW w:w="4820" w:type="dxa"/>
            <w:tcBorders>
              <w:top w:val="single" w:sz="4" w:space="0" w:color="000000"/>
              <w:left w:val="single" w:sz="4" w:space="0" w:color="000000"/>
              <w:bottom w:val="single" w:sz="4" w:space="0" w:color="000000"/>
              <w:right w:val="single" w:sz="4" w:space="0" w:color="000000"/>
            </w:tcBorders>
            <w:vAlign w:val="center"/>
            <w:hideMark/>
          </w:tcPr>
          <w:p w14:paraId="41CA6F2D" w14:textId="630B1BAA"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避難者の安全を十分に考慮し、保管・回収する。</w:t>
            </w:r>
          </w:p>
        </w:tc>
      </w:tr>
      <w:tr w:rsidR="00453603" w:rsidRPr="008C7689" w14:paraId="010668CC" w14:textId="77777777" w:rsidTr="002477DA">
        <w:trPr>
          <w:trHeight w:val="340"/>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48EDE7DB" w14:textId="77777777" w:rsidR="00453603" w:rsidRPr="008C7689" w:rsidRDefault="00453603" w:rsidP="002477DA">
            <w:pPr>
              <w:ind w:leftChars="50" w:left="110" w:rightChars="50" w:right="110"/>
              <w:jc w:val="center"/>
              <w:rPr>
                <w:rFonts w:ascii="HGPｺﾞｼｯｸM" w:eastAsia="HGPｺﾞｼｯｸM"/>
                <w:color w:val="FF0000"/>
                <w:sz w:val="21"/>
                <w:szCs w:val="21"/>
              </w:rPr>
            </w:pPr>
            <w:proofErr w:type="spellStart"/>
            <w:r w:rsidRPr="008C7689">
              <w:rPr>
                <w:rFonts w:ascii="HGPｺﾞｼｯｸM" w:eastAsia="HGPｺﾞｼｯｸM" w:hint="eastAsia"/>
                <w:color w:val="FF0000"/>
                <w:sz w:val="21"/>
                <w:szCs w:val="21"/>
              </w:rPr>
              <w:t>感染性廃棄物</w:t>
            </w:r>
            <w:proofErr w:type="spellEnd"/>
          </w:p>
        </w:tc>
        <w:tc>
          <w:tcPr>
            <w:tcW w:w="2608" w:type="dxa"/>
            <w:tcBorders>
              <w:top w:val="single" w:sz="4" w:space="0" w:color="000000"/>
              <w:left w:val="single" w:sz="4" w:space="0" w:color="000000"/>
              <w:bottom w:val="single" w:sz="4" w:space="0" w:color="000000"/>
              <w:right w:val="single" w:sz="4" w:space="0" w:color="000000"/>
            </w:tcBorders>
            <w:vAlign w:val="center"/>
            <w:hideMark/>
          </w:tcPr>
          <w:p w14:paraId="69E49D5D" w14:textId="1AD761E4"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注射針、血の付いたもの等</w:t>
            </w:r>
          </w:p>
        </w:tc>
        <w:tc>
          <w:tcPr>
            <w:tcW w:w="4820" w:type="dxa"/>
            <w:tcBorders>
              <w:top w:val="single" w:sz="4" w:space="0" w:color="000000"/>
              <w:left w:val="single" w:sz="4" w:space="0" w:color="000000"/>
              <w:bottom w:val="single" w:sz="4" w:space="0" w:color="000000"/>
              <w:right w:val="single" w:sz="4" w:space="0" w:color="000000"/>
            </w:tcBorders>
            <w:vAlign w:val="center"/>
            <w:hideMark/>
          </w:tcPr>
          <w:p w14:paraId="0275ECB4" w14:textId="63DD604A" w:rsidR="00453603" w:rsidRPr="008C7689" w:rsidRDefault="00453603" w:rsidP="008C7689">
            <w:pPr>
              <w:ind w:leftChars="50" w:left="110" w:rightChars="50" w:right="110"/>
              <w:rPr>
                <w:rFonts w:ascii="HGPｺﾞｼｯｸM" w:eastAsia="HGPｺﾞｼｯｸM"/>
                <w:sz w:val="21"/>
                <w:szCs w:val="21"/>
                <w:lang w:eastAsia="ja-JP"/>
              </w:rPr>
            </w:pPr>
            <w:r w:rsidRPr="008C7689">
              <w:rPr>
                <w:rFonts w:ascii="HGPｺﾞｼｯｸM" w:eastAsia="HGPｺﾞｼｯｸM" w:hint="eastAsia"/>
                <w:sz w:val="21"/>
                <w:szCs w:val="21"/>
                <w:lang w:eastAsia="ja-JP"/>
              </w:rPr>
              <w:t>蓋のできる保管容器で管理し、回収については医療関係機関と調整する。</w:t>
            </w:r>
          </w:p>
        </w:tc>
      </w:tr>
    </w:tbl>
    <w:p w14:paraId="3F473C8B" w14:textId="6EE34C60" w:rsidR="00FD6098" w:rsidRDefault="00FD6098" w:rsidP="00DC38FD">
      <w:pPr>
        <w:rPr>
          <w:sz w:val="21"/>
          <w:szCs w:val="21"/>
          <w:lang w:eastAsia="ja-JP"/>
        </w:rPr>
      </w:pPr>
    </w:p>
    <w:p w14:paraId="7ABF6C0D" w14:textId="56D7D44B" w:rsidR="00587E7C" w:rsidRPr="004557F7" w:rsidRDefault="00587E7C" w:rsidP="00587E7C">
      <w:pPr>
        <w:pStyle w:val="afa"/>
        <w:rPr>
          <w:color w:val="000000" w:themeColor="text1"/>
        </w:rPr>
      </w:pPr>
      <w:r w:rsidRPr="004557F7">
        <w:rPr>
          <w:rFonts w:hint="eastAsia"/>
          <w:color w:val="000000" w:themeColor="text1"/>
        </w:rPr>
        <w:t>表</w:t>
      </w:r>
      <w:r w:rsidR="002477DA" w:rsidRPr="004557F7">
        <w:rPr>
          <w:rFonts w:hint="eastAsia"/>
          <w:color w:val="000000" w:themeColor="text1"/>
        </w:rPr>
        <w:t>2-6-13</w:t>
      </w:r>
      <w:r w:rsidRPr="004557F7">
        <w:rPr>
          <w:rFonts w:hint="eastAsia"/>
          <w:color w:val="000000" w:themeColor="text1"/>
        </w:rPr>
        <w:t xml:space="preserve">　避難所ごみの発生量推計方法</w:t>
      </w:r>
    </w:p>
    <w:tbl>
      <w:tblPr>
        <w:tblStyle w:val="af0"/>
        <w:tblW w:w="8926" w:type="dxa"/>
        <w:jc w:val="center"/>
        <w:tblLook w:val="04A0" w:firstRow="1" w:lastRow="0" w:firstColumn="1" w:lastColumn="0" w:noHBand="0" w:noVBand="1"/>
      </w:tblPr>
      <w:tblGrid>
        <w:gridCol w:w="1587"/>
        <w:gridCol w:w="7339"/>
      </w:tblGrid>
      <w:tr w:rsidR="00F27C7B" w:rsidRPr="00F27C7B" w14:paraId="3A11B8D6" w14:textId="77777777" w:rsidTr="00004DD3">
        <w:trPr>
          <w:trHeight w:val="340"/>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7F25B776" w14:textId="77777777" w:rsidR="00F27C7B" w:rsidRPr="00F27C7B" w:rsidRDefault="00F27C7B" w:rsidP="00F27C7B">
            <w:pPr>
              <w:jc w:val="center"/>
              <w:rPr>
                <w:rFonts w:ascii="HGPｺﾞｼｯｸM" w:eastAsia="HGPｺﾞｼｯｸM"/>
                <w:sz w:val="21"/>
              </w:rPr>
            </w:pPr>
            <w:r w:rsidRPr="00F27C7B">
              <w:rPr>
                <w:rFonts w:ascii="HGPｺﾞｼｯｸM" w:eastAsia="HGPｺﾞｼｯｸM" w:hint="eastAsia"/>
                <w:sz w:val="21"/>
                <w:lang w:eastAsia="ja-JP"/>
              </w:rPr>
              <w:t>廃棄物の種類</w:t>
            </w:r>
          </w:p>
        </w:tc>
        <w:tc>
          <w:tcPr>
            <w:tcW w:w="7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64FC31DC" w14:textId="593D7609" w:rsidR="00F27C7B" w:rsidRPr="00F27C7B" w:rsidRDefault="00F27C7B" w:rsidP="00F27C7B">
            <w:pPr>
              <w:jc w:val="center"/>
              <w:rPr>
                <w:rFonts w:ascii="HGPｺﾞｼｯｸM" w:eastAsia="HGPｺﾞｼｯｸM"/>
                <w:sz w:val="21"/>
              </w:rPr>
            </w:pPr>
            <w:proofErr w:type="spellStart"/>
            <w:r w:rsidRPr="00F27C7B">
              <w:rPr>
                <w:rFonts w:ascii="HGPｺﾞｼｯｸM" w:eastAsia="HGPｺﾞｼｯｸM" w:hint="eastAsia"/>
                <w:sz w:val="21"/>
              </w:rPr>
              <w:t>概要</w:t>
            </w:r>
            <w:proofErr w:type="spellEnd"/>
          </w:p>
        </w:tc>
      </w:tr>
      <w:tr w:rsidR="00F27C7B" w:rsidRPr="00F27C7B" w14:paraId="332F71A5" w14:textId="77777777" w:rsidTr="00004DD3">
        <w:trPr>
          <w:trHeight w:val="340"/>
          <w:jc w:val="center"/>
        </w:trPr>
        <w:tc>
          <w:tcPr>
            <w:tcW w:w="158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ECC381" w14:textId="77777777" w:rsidR="00F27C7B" w:rsidRPr="00F27C7B" w:rsidRDefault="00F27C7B" w:rsidP="00F27C7B">
            <w:pPr>
              <w:jc w:val="center"/>
              <w:rPr>
                <w:rFonts w:ascii="HGPｺﾞｼｯｸM" w:eastAsia="HGPｺﾞｼｯｸM"/>
                <w:sz w:val="21"/>
                <w:lang w:eastAsia="ja-JP"/>
              </w:rPr>
            </w:pPr>
            <w:r w:rsidRPr="00F27C7B">
              <w:rPr>
                <w:rFonts w:ascii="HGPｺﾞｼｯｸM" w:eastAsia="HGPｺﾞｼｯｸM" w:hint="eastAsia"/>
                <w:sz w:val="21"/>
                <w:lang w:eastAsia="ja-JP"/>
              </w:rPr>
              <w:t>避難所ごみ</w:t>
            </w:r>
          </w:p>
        </w:tc>
        <w:tc>
          <w:tcPr>
            <w:tcW w:w="73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151CEF" w14:textId="242C850B" w:rsidR="00F27C7B" w:rsidRPr="00F27C7B" w:rsidRDefault="00F27C7B" w:rsidP="00524661">
            <w:pPr>
              <w:spacing w:beforeLines="50" w:before="120"/>
              <w:ind w:firstLineChars="50" w:firstLine="105"/>
              <w:rPr>
                <w:rFonts w:ascii="HGPｺﾞｼｯｸM" w:eastAsia="HGPｺﾞｼｯｸM"/>
                <w:sz w:val="21"/>
                <w:lang w:eastAsia="ja-JP"/>
              </w:rPr>
            </w:pPr>
            <w:r w:rsidRPr="00F27C7B">
              <w:rPr>
                <w:rFonts w:ascii="HGPｺﾞｼｯｸM" w:eastAsia="HGPｺﾞｼｯｸM" w:hint="eastAsia"/>
                <w:sz w:val="21"/>
                <w:lang w:eastAsia="ja-JP"/>
              </w:rPr>
              <w:t>発生量＝避難者数</w:t>
            </w:r>
            <w:r w:rsidRPr="00F27C7B">
              <w:rPr>
                <w:rFonts w:ascii="HGPｺﾞｼｯｸM" w:eastAsia="HGPｺﾞｼｯｸM" w:hint="eastAsia"/>
                <w:sz w:val="21"/>
                <w:vertAlign w:val="superscript"/>
                <w:lang w:eastAsia="ja-JP"/>
              </w:rPr>
              <w:t>*1</w:t>
            </w:r>
            <w:r w:rsidRPr="00F27C7B">
              <w:rPr>
                <w:rFonts w:ascii="HGPｺﾞｼｯｸM" w:eastAsia="HGPｺﾞｼｯｸM" w:hint="eastAsia"/>
                <w:sz w:val="21"/>
                <w:lang w:eastAsia="ja-JP"/>
              </w:rPr>
              <w:t>（人）×</w:t>
            </w:r>
            <w:r w:rsidRPr="00627ED0">
              <w:rPr>
                <w:rFonts w:ascii="HGPｺﾞｼｯｸM" w:eastAsia="HGPｺﾞｼｯｸM" w:hint="eastAsia"/>
                <w:sz w:val="21"/>
                <w:lang w:eastAsia="ja-JP"/>
              </w:rPr>
              <w:t>発生量原単位</w:t>
            </w:r>
            <w:r w:rsidRPr="00F27C7B">
              <w:rPr>
                <w:rFonts w:ascii="HGPｺﾞｼｯｸM" w:eastAsia="HGPｺﾞｼｯｸM" w:hint="eastAsia"/>
                <w:sz w:val="21"/>
                <w:vertAlign w:val="superscript"/>
                <w:lang w:eastAsia="ja-JP"/>
              </w:rPr>
              <w:t>*2</w:t>
            </w:r>
            <w:r w:rsidRPr="00F27C7B">
              <w:rPr>
                <w:rFonts w:ascii="HGPｺﾞｼｯｸM" w:eastAsia="HGPｺﾞｼｯｸM" w:hint="eastAsia"/>
                <w:sz w:val="21"/>
                <w:lang w:eastAsia="ja-JP"/>
              </w:rPr>
              <w:t>（g/人・日）</w:t>
            </w:r>
          </w:p>
          <w:p w14:paraId="241C254F" w14:textId="5CB77A98" w:rsidR="00F27C7B" w:rsidRPr="00F27C7B" w:rsidRDefault="00F27C7B" w:rsidP="00627ED0">
            <w:pPr>
              <w:spacing w:line="240" w:lineRule="exact"/>
              <w:ind w:firstLineChars="150" w:firstLine="300"/>
              <w:rPr>
                <w:rFonts w:ascii="HGPｺﾞｼｯｸM" w:eastAsia="HGPｺﾞｼｯｸM"/>
                <w:color w:val="0000FF"/>
                <w:sz w:val="21"/>
                <w:lang w:eastAsia="ja-JP"/>
              </w:rPr>
            </w:pPr>
            <w:r w:rsidRPr="00F27C7B">
              <w:rPr>
                <w:rFonts w:ascii="HGPｺﾞｼｯｸM" w:eastAsia="HGPｺﾞｼｯｸM" w:hint="eastAsia"/>
                <w:color w:val="000000" w:themeColor="text1"/>
                <w:sz w:val="20"/>
                <w:szCs w:val="20"/>
                <w:lang w:eastAsia="ja-JP"/>
              </w:rPr>
              <w:t>*1：</w:t>
            </w:r>
            <w:r w:rsidR="00004DD3">
              <w:rPr>
                <w:rFonts w:ascii="HGPｺﾞｼｯｸM" w:eastAsia="HGPｺﾞｼｯｸM" w:hint="eastAsia"/>
                <w:color w:val="000000" w:themeColor="text1"/>
                <w:sz w:val="20"/>
                <w:szCs w:val="20"/>
                <w:lang w:eastAsia="ja-JP"/>
              </w:rPr>
              <w:t>出典：</w:t>
            </w:r>
            <w:r w:rsidR="00004DD3">
              <w:rPr>
                <w:rFonts w:ascii="HGPｺﾞｼｯｸM" w:eastAsia="HGPｺﾞｼｯｸM" w:hint="eastAsia"/>
                <w:color w:val="FF0000"/>
                <w:sz w:val="20"/>
                <w:szCs w:val="20"/>
                <w:lang w:eastAsia="ja-JP"/>
              </w:rPr>
              <w:t>全道</w:t>
            </w:r>
            <w:r w:rsidR="00627ED0" w:rsidRPr="00627ED0">
              <w:rPr>
                <w:rFonts w:ascii="HGPｺﾞｼｯｸM" w:eastAsia="HGPｺﾞｼｯｸM" w:hint="eastAsia"/>
                <w:color w:val="FF0000"/>
                <w:sz w:val="20"/>
                <w:szCs w:val="20"/>
                <w:lang w:eastAsia="ja-JP"/>
              </w:rPr>
              <w:t>の</w:t>
            </w:r>
            <w:r w:rsidRPr="00627ED0">
              <w:rPr>
                <w:rFonts w:ascii="HGPｺﾞｼｯｸM" w:eastAsia="HGPｺﾞｼｯｸM" w:hint="eastAsia"/>
                <w:color w:val="FF0000"/>
                <w:sz w:val="20"/>
                <w:szCs w:val="20"/>
                <w:lang w:eastAsia="ja-JP"/>
              </w:rPr>
              <w:t>地震</w:t>
            </w:r>
            <w:r w:rsidRPr="00F27C7B">
              <w:rPr>
                <w:rFonts w:ascii="HGPｺﾞｼｯｸM" w:eastAsia="HGPｺﾞｼｯｸM" w:hint="eastAsia"/>
                <w:color w:val="FF0000"/>
                <w:sz w:val="20"/>
                <w:szCs w:val="20"/>
                <w:lang w:eastAsia="ja-JP"/>
              </w:rPr>
              <w:t>被害</w:t>
            </w:r>
            <w:r w:rsidRPr="00627ED0">
              <w:rPr>
                <w:rFonts w:ascii="HGPｺﾞｼｯｸM" w:eastAsia="HGPｺﾞｼｯｸM" w:hint="eastAsia"/>
                <w:color w:val="FF0000"/>
                <w:sz w:val="20"/>
                <w:szCs w:val="20"/>
                <w:lang w:eastAsia="ja-JP"/>
              </w:rPr>
              <w:t>想定調査結果</w:t>
            </w:r>
            <w:r w:rsidR="00627ED0" w:rsidRPr="00627ED0">
              <w:rPr>
                <w:rFonts w:ascii="HGPｺﾞｼｯｸM" w:eastAsia="HGPｺﾞｼｯｸM" w:hint="eastAsia"/>
                <w:color w:val="FF0000"/>
                <w:sz w:val="20"/>
                <w:szCs w:val="20"/>
                <w:lang w:eastAsia="ja-JP"/>
              </w:rPr>
              <w:t>（平成30年2月公表）</w:t>
            </w:r>
            <w:r w:rsidRPr="00F27C7B">
              <w:rPr>
                <w:rFonts w:ascii="HGPｺﾞｼｯｸM" w:eastAsia="HGPｺﾞｼｯｸM" w:hint="eastAsia"/>
                <w:color w:val="FF0000"/>
                <w:sz w:val="20"/>
                <w:szCs w:val="20"/>
                <w:lang w:eastAsia="ja-JP"/>
              </w:rPr>
              <w:t>に基づく被害想定</w:t>
            </w:r>
          </w:p>
          <w:p w14:paraId="580E2F0A" w14:textId="5E0DA138" w:rsidR="00F27C7B" w:rsidRPr="00F27C7B" w:rsidRDefault="00F27C7B" w:rsidP="00627ED0">
            <w:pPr>
              <w:spacing w:afterLines="50" w:after="120" w:line="240" w:lineRule="exact"/>
              <w:ind w:firstLineChars="150" w:firstLine="300"/>
              <w:rPr>
                <w:rFonts w:ascii="HGPｺﾞｼｯｸM" w:eastAsia="HGPｺﾞｼｯｸM"/>
                <w:sz w:val="21"/>
                <w:lang w:eastAsia="ja-JP"/>
              </w:rPr>
            </w:pPr>
            <w:r w:rsidRPr="00F27C7B">
              <w:rPr>
                <w:rFonts w:ascii="HGPｺﾞｼｯｸM" w:eastAsia="HGPｺﾞｼｯｸM" w:hint="eastAsia"/>
                <w:sz w:val="20"/>
                <w:szCs w:val="20"/>
              </w:rPr>
              <w:t>*</w:t>
            </w:r>
            <w:r w:rsidRPr="00F27C7B">
              <w:rPr>
                <w:rFonts w:ascii="HGPｺﾞｼｯｸM" w:eastAsia="HGPｺﾞｼｯｸM" w:hint="eastAsia"/>
                <w:sz w:val="20"/>
                <w:szCs w:val="20"/>
                <w:lang w:eastAsia="ja-JP"/>
              </w:rPr>
              <w:t>2</w:t>
            </w:r>
            <w:r w:rsidRPr="00F27C7B">
              <w:rPr>
                <w:rFonts w:ascii="HGPｺﾞｼｯｸM" w:eastAsia="HGPｺﾞｼｯｸM" w:hint="eastAsia"/>
                <w:sz w:val="20"/>
                <w:szCs w:val="20"/>
              </w:rPr>
              <w:t>：</w:t>
            </w:r>
            <w:r w:rsidR="00004DD3">
              <w:rPr>
                <w:rFonts w:ascii="HGPｺﾞｼｯｸM" w:eastAsia="HGPｺﾞｼｯｸM" w:hint="eastAsia"/>
                <w:sz w:val="20"/>
                <w:szCs w:val="20"/>
                <w:lang w:eastAsia="ja-JP"/>
              </w:rPr>
              <w:t>出典：</w:t>
            </w:r>
            <w:proofErr w:type="spellStart"/>
            <w:r w:rsidRPr="00F27C7B">
              <w:rPr>
                <w:rFonts w:ascii="HGPｺﾞｼｯｸM" w:eastAsia="HGPｺﾞｼｯｸM" w:hint="eastAsia"/>
                <w:color w:val="FF0000"/>
                <w:sz w:val="20"/>
                <w:szCs w:val="20"/>
              </w:rPr>
              <w:t>環境省「一般廃棄物処理実態調査</w:t>
            </w:r>
            <w:proofErr w:type="spellEnd"/>
            <w:r w:rsidRPr="00F27C7B">
              <w:rPr>
                <w:rFonts w:ascii="HGPｺﾞｼｯｸM" w:eastAsia="HGPｺﾞｼｯｸM" w:hint="eastAsia"/>
                <w:color w:val="FF0000"/>
                <w:sz w:val="20"/>
                <w:szCs w:val="20"/>
              </w:rPr>
              <w:t>（</w:t>
            </w:r>
            <w:r w:rsidRPr="00F27C7B">
              <w:rPr>
                <w:rFonts w:ascii="HGPｺﾞｼｯｸM" w:eastAsia="HGPｺﾞｼｯｸM" w:hint="eastAsia"/>
                <w:color w:val="FF0000"/>
                <w:sz w:val="20"/>
                <w:szCs w:val="20"/>
                <w:lang w:eastAsia="ja-JP"/>
              </w:rPr>
              <w:t>令和</w:t>
            </w:r>
            <w:r w:rsidR="00627ED0" w:rsidRPr="00627ED0">
              <w:rPr>
                <w:rFonts w:ascii="HGPｺﾞｼｯｸM" w:eastAsia="HGPｺﾞｼｯｸM" w:hint="eastAsia"/>
                <w:color w:val="FF0000"/>
                <w:sz w:val="20"/>
                <w:szCs w:val="20"/>
                <w:lang w:eastAsia="ja-JP"/>
              </w:rPr>
              <w:t>4</w:t>
            </w:r>
            <w:r w:rsidRPr="00F27C7B">
              <w:rPr>
                <w:rFonts w:ascii="HGPｺﾞｼｯｸM" w:eastAsia="HGPｺﾞｼｯｸM" w:hint="eastAsia"/>
                <w:color w:val="FF0000"/>
                <w:sz w:val="20"/>
                <w:szCs w:val="20"/>
                <w:lang w:eastAsia="ja-JP"/>
              </w:rPr>
              <w:t>年度</w:t>
            </w:r>
            <w:r w:rsidRPr="00F27C7B">
              <w:rPr>
                <w:rFonts w:ascii="HGPｺﾞｼｯｸM" w:eastAsia="HGPｺﾞｼｯｸM" w:hint="eastAsia"/>
                <w:color w:val="FF0000"/>
                <w:sz w:val="20"/>
                <w:szCs w:val="20"/>
              </w:rPr>
              <w:t>）」</w:t>
            </w:r>
            <w:r w:rsidRPr="00F27C7B">
              <w:rPr>
                <w:rFonts w:ascii="HGPｺﾞｼｯｸM" w:eastAsia="HGPｺﾞｼｯｸM" w:hint="eastAsia"/>
                <w:sz w:val="20"/>
                <w:szCs w:val="20"/>
              </w:rPr>
              <w:t>（</w:t>
            </w:r>
            <w:r w:rsidRPr="00F27C7B">
              <w:rPr>
                <w:rFonts w:ascii="HGPｺﾞｼｯｸM" w:eastAsia="HGPｺﾞｼｯｸM" w:hint="eastAsia"/>
                <w:bCs/>
                <w:sz w:val="20"/>
                <w:szCs w:val="20"/>
              </w:rPr>
              <w:t>表</w:t>
            </w:r>
            <w:r w:rsidR="002477DA">
              <w:rPr>
                <w:rFonts w:ascii="HGPｺﾞｼｯｸM" w:eastAsia="HGPｺﾞｼｯｸM" w:hint="eastAsia"/>
                <w:bCs/>
                <w:sz w:val="20"/>
                <w:szCs w:val="20"/>
                <w:lang w:eastAsia="ja-JP"/>
              </w:rPr>
              <w:t>2-6-14</w:t>
            </w:r>
            <w:r w:rsidRPr="00F27C7B">
              <w:rPr>
                <w:rFonts w:ascii="HGPｺﾞｼｯｸM" w:eastAsia="HGPｺﾞｼｯｸM" w:hint="eastAsia"/>
                <w:sz w:val="20"/>
                <w:szCs w:val="20"/>
              </w:rPr>
              <w:t>参照）</w:t>
            </w:r>
          </w:p>
        </w:tc>
      </w:tr>
    </w:tbl>
    <w:p w14:paraId="5102B874" w14:textId="27F9DF3F" w:rsidR="00587E7C" w:rsidRDefault="0089045F" w:rsidP="005C2915">
      <w:pPr>
        <w:pStyle w:val="afb"/>
        <w:jc w:val="center"/>
      </w:pPr>
      <w:r>
        <w:rPr>
          <w:rFonts w:hint="eastAsia"/>
        </w:rPr>
        <w:t>出典：</w:t>
      </w:r>
      <w:r w:rsidR="00627ED0" w:rsidRPr="00627ED0">
        <w:rPr>
          <w:rFonts w:hint="eastAsia"/>
        </w:rPr>
        <w:t>北海道災害廃棄物処理計画（平成</w:t>
      </w:r>
      <w:r w:rsidR="00627ED0" w:rsidRPr="00627ED0">
        <w:t>30年3月</w:t>
      </w:r>
      <w:r w:rsidR="005C2915" w:rsidRPr="004705B7">
        <w:rPr>
          <w:rFonts w:hint="eastAsia"/>
          <w:color w:val="000000" w:themeColor="text1"/>
        </w:rPr>
        <w:t>（令和4年9月一部修正）</w:t>
      </w:r>
      <w:r w:rsidR="00627ED0" w:rsidRPr="00627ED0">
        <w:t>）【資料編】p.2-5</w:t>
      </w:r>
      <w:r w:rsidR="003B64B1">
        <w:rPr>
          <w:rFonts w:hint="eastAsia"/>
        </w:rPr>
        <w:t>を</w:t>
      </w:r>
      <w:r w:rsidR="00811258">
        <w:rPr>
          <w:rFonts w:hint="eastAsia"/>
        </w:rPr>
        <w:t>編集</w:t>
      </w:r>
    </w:p>
    <w:p w14:paraId="0BED7CF0" w14:textId="77777777" w:rsidR="003B64B1" w:rsidRPr="003B64B1" w:rsidRDefault="003B64B1" w:rsidP="003B64B1">
      <w:pPr>
        <w:pStyle w:val="afb"/>
        <w:jc w:val="center"/>
      </w:pPr>
    </w:p>
    <w:p w14:paraId="5EB1ED7D" w14:textId="6475EF84" w:rsidR="002C74DF" w:rsidRPr="004557F7" w:rsidRDefault="002C74DF" w:rsidP="002C74DF">
      <w:pPr>
        <w:pStyle w:val="afa"/>
        <w:rPr>
          <w:color w:val="000000" w:themeColor="text1"/>
        </w:rPr>
      </w:pPr>
      <w:r w:rsidRPr="004557F7">
        <w:rPr>
          <w:rFonts w:hint="eastAsia"/>
          <w:color w:val="000000" w:themeColor="text1"/>
        </w:rPr>
        <w:t>表</w:t>
      </w:r>
      <w:r w:rsidR="002477DA" w:rsidRPr="004557F7">
        <w:rPr>
          <w:rFonts w:hint="eastAsia"/>
          <w:color w:val="000000" w:themeColor="text1"/>
        </w:rPr>
        <w:t>2-6-14</w:t>
      </w:r>
      <w:r w:rsidRPr="004557F7">
        <w:rPr>
          <w:rFonts w:hint="eastAsia"/>
          <w:color w:val="000000" w:themeColor="text1"/>
        </w:rPr>
        <w:t xml:space="preserve">　避難所ごみの発生量</w:t>
      </w:r>
      <w:r w:rsidR="00651214" w:rsidRPr="004557F7">
        <w:rPr>
          <w:rFonts w:hint="eastAsia"/>
          <w:color w:val="000000" w:themeColor="text1"/>
        </w:rPr>
        <w:t>の推計結果</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3"/>
        <w:gridCol w:w="2045"/>
        <w:gridCol w:w="2410"/>
        <w:gridCol w:w="2269"/>
      </w:tblGrid>
      <w:tr w:rsidR="002C74DF" w14:paraId="6A905A3A" w14:textId="77777777" w:rsidTr="002C74DF">
        <w:trPr>
          <w:trHeight w:val="334"/>
          <w:jc w:val="center"/>
        </w:trPr>
        <w:tc>
          <w:tcPr>
            <w:tcW w:w="25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AF0CAB9" w14:textId="0C584A84" w:rsidR="002C74DF" w:rsidRPr="00510CA4" w:rsidRDefault="007229FF" w:rsidP="0037120B">
            <w:pPr>
              <w:pStyle w:val="TableParagraph"/>
              <w:spacing w:line="0" w:lineRule="atLeast"/>
              <w:ind w:left="0"/>
              <w:jc w:val="center"/>
              <w:rPr>
                <w:rFonts w:ascii="HGSｺﾞｼｯｸM" w:eastAsia="HGSｺﾞｼｯｸM"/>
                <w:sz w:val="21"/>
                <w:szCs w:val="21"/>
                <w:lang w:eastAsia="ja-JP"/>
              </w:rPr>
            </w:pPr>
            <w:r>
              <w:rPr>
                <w:rFonts w:ascii="HGSｺﾞｼｯｸM" w:eastAsia="HGSｺﾞｼｯｸM" w:hint="eastAsia"/>
                <w:sz w:val="21"/>
                <w:szCs w:val="21"/>
                <w:lang w:eastAsia="ja-JP"/>
              </w:rPr>
              <w:t>対象災害</w:t>
            </w:r>
          </w:p>
        </w:tc>
        <w:tc>
          <w:tcPr>
            <w:tcW w:w="20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29DF93E" w14:textId="77777777" w:rsidR="002C74DF" w:rsidRPr="00510CA4" w:rsidRDefault="002C74DF" w:rsidP="0037120B">
            <w:pPr>
              <w:pStyle w:val="TableParagraph"/>
              <w:spacing w:line="0" w:lineRule="atLeast"/>
              <w:ind w:left="0"/>
              <w:jc w:val="center"/>
              <w:rPr>
                <w:rFonts w:ascii="HGSｺﾞｼｯｸM" w:eastAsia="HGSｺﾞｼｯｸM"/>
                <w:sz w:val="21"/>
                <w:szCs w:val="21"/>
              </w:rPr>
            </w:pPr>
            <w:proofErr w:type="spellStart"/>
            <w:r w:rsidRPr="00510CA4">
              <w:rPr>
                <w:rFonts w:ascii="HGSｺﾞｼｯｸM" w:eastAsia="HGSｺﾞｼｯｸM" w:hint="eastAsia"/>
                <w:sz w:val="21"/>
                <w:szCs w:val="21"/>
              </w:rPr>
              <w:t>避難者数</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16F97DC" w14:textId="77777777" w:rsidR="002C74DF" w:rsidRPr="00510CA4" w:rsidRDefault="002C74DF" w:rsidP="0037120B">
            <w:pPr>
              <w:pStyle w:val="TableParagraph"/>
              <w:spacing w:line="0" w:lineRule="atLeast"/>
              <w:ind w:left="0"/>
              <w:jc w:val="center"/>
              <w:rPr>
                <w:rFonts w:ascii="HGSｺﾞｼｯｸM" w:eastAsia="HGSｺﾞｼｯｸM"/>
                <w:sz w:val="21"/>
                <w:szCs w:val="21"/>
              </w:rPr>
            </w:pPr>
            <w:proofErr w:type="spellStart"/>
            <w:r w:rsidRPr="00510CA4">
              <w:rPr>
                <w:rFonts w:ascii="HGSｺﾞｼｯｸM" w:eastAsia="HGSｺﾞｼｯｸM" w:hint="eastAsia"/>
                <w:sz w:val="21"/>
                <w:szCs w:val="21"/>
              </w:rPr>
              <w:t>原単位</w:t>
            </w:r>
            <w:proofErr w:type="spellEnd"/>
          </w:p>
        </w:tc>
        <w:tc>
          <w:tcPr>
            <w:tcW w:w="22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121D90B" w14:textId="77777777" w:rsidR="002C74DF" w:rsidRPr="00510CA4" w:rsidRDefault="002C74DF" w:rsidP="0037120B">
            <w:pPr>
              <w:pStyle w:val="TableParagraph"/>
              <w:spacing w:line="0" w:lineRule="atLeast"/>
              <w:ind w:left="0"/>
              <w:jc w:val="center"/>
              <w:rPr>
                <w:rFonts w:ascii="HGSｺﾞｼｯｸM" w:eastAsia="HGSｺﾞｼｯｸM"/>
                <w:sz w:val="21"/>
                <w:szCs w:val="21"/>
              </w:rPr>
            </w:pPr>
            <w:proofErr w:type="spellStart"/>
            <w:r w:rsidRPr="00510CA4">
              <w:rPr>
                <w:rFonts w:ascii="HGSｺﾞｼｯｸM" w:eastAsia="HGSｺﾞｼｯｸM" w:hint="eastAsia"/>
                <w:sz w:val="21"/>
                <w:szCs w:val="21"/>
              </w:rPr>
              <w:t>発生量</w:t>
            </w:r>
            <w:proofErr w:type="spellEnd"/>
          </w:p>
        </w:tc>
      </w:tr>
      <w:tr w:rsidR="00E23128" w:rsidRPr="00510CA4" w14:paraId="11DD3C45" w14:textId="77777777" w:rsidTr="008C7689">
        <w:trPr>
          <w:trHeight w:val="334"/>
          <w:jc w:val="center"/>
        </w:trPr>
        <w:tc>
          <w:tcPr>
            <w:tcW w:w="2503" w:type="dxa"/>
            <w:tcBorders>
              <w:top w:val="single" w:sz="4" w:space="0" w:color="000000"/>
              <w:left w:val="single" w:sz="4" w:space="0" w:color="000000"/>
              <w:bottom w:val="single" w:sz="4" w:space="0" w:color="000000"/>
              <w:right w:val="single" w:sz="4" w:space="0" w:color="000000"/>
            </w:tcBorders>
            <w:vAlign w:val="center"/>
          </w:tcPr>
          <w:p w14:paraId="0D40EF07" w14:textId="27D08EA6" w:rsidR="00E23128" w:rsidRPr="002C74DF" w:rsidRDefault="00E23128" w:rsidP="0037120B">
            <w:pPr>
              <w:pStyle w:val="TableParagraph"/>
              <w:spacing w:line="0" w:lineRule="atLeast"/>
              <w:ind w:left="0"/>
              <w:jc w:val="center"/>
              <w:rPr>
                <w:rFonts w:ascii="HGSｺﾞｼｯｸM" w:eastAsia="HGSｺﾞｼｯｸM"/>
                <w:color w:val="FF0000"/>
                <w:sz w:val="21"/>
                <w:szCs w:val="21"/>
                <w:lang w:eastAsia="ja-JP"/>
              </w:rPr>
            </w:pPr>
            <w:r w:rsidRPr="002C74DF">
              <w:rPr>
                <w:rFonts w:ascii="HGPｺﾞｼｯｸM" w:eastAsia="HGPｺﾞｼｯｸM" w:hint="eastAsia"/>
                <w:color w:val="FF0000"/>
                <w:sz w:val="21"/>
                <w:szCs w:val="21"/>
                <w:lang w:eastAsia="ja-JP"/>
              </w:rPr>
              <w:t>○○地震</w:t>
            </w:r>
          </w:p>
        </w:tc>
        <w:tc>
          <w:tcPr>
            <w:tcW w:w="2045" w:type="dxa"/>
            <w:tcBorders>
              <w:top w:val="single" w:sz="4" w:space="0" w:color="000000"/>
              <w:left w:val="single" w:sz="4" w:space="0" w:color="000000"/>
              <w:bottom w:val="single" w:sz="4" w:space="0" w:color="auto"/>
              <w:right w:val="single" w:sz="4" w:space="0" w:color="000000"/>
            </w:tcBorders>
            <w:vAlign w:val="center"/>
            <w:hideMark/>
          </w:tcPr>
          <w:p w14:paraId="0F1EA262" w14:textId="53F7D4B8" w:rsidR="00E23128" w:rsidRPr="002C74DF" w:rsidRDefault="00E23128" w:rsidP="0037120B">
            <w:pPr>
              <w:pStyle w:val="TableParagraph"/>
              <w:spacing w:line="0" w:lineRule="atLeast"/>
              <w:ind w:left="0"/>
              <w:jc w:val="center"/>
              <w:rPr>
                <w:rFonts w:ascii="HGSｺﾞｼｯｸM" w:eastAsia="HGSｺﾞｼｯｸM"/>
                <w:color w:val="FF0000"/>
                <w:sz w:val="21"/>
                <w:szCs w:val="21"/>
              </w:rPr>
            </w:pPr>
            <w:r>
              <w:rPr>
                <w:rFonts w:ascii="HGSｺﾞｼｯｸM" w:eastAsia="HGSｺﾞｼｯｸM" w:hint="eastAsia"/>
                <w:color w:val="FF0000"/>
                <w:sz w:val="21"/>
                <w:szCs w:val="21"/>
                <w:lang w:eastAsia="ja-JP"/>
              </w:rPr>
              <w:t>○○</w:t>
            </w:r>
            <w:r w:rsidRPr="002C74DF">
              <w:rPr>
                <w:rFonts w:ascii="HGSｺﾞｼｯｸM" w:eastAsia="HGSｺﾞｼｯｸM" w:hint="eastAsia"/>
                <w:color w:val="FF0000"/>
                <w:sz w:val="21"/>
                <w:szCs w:val="21"/>
              </w:rPr>
              <w:t>人</w:t>
            </w:r>
          </w:p>
        </w:tc>
        <w:tc>
          <w:tcPr>
            <w:tcW w:w="2410" w:type="dxa"/>
            <w:tcBorders>
              <w:top w:val="single" w:sz="4" w:space="0" w:color="000000"/>
              <w:left w:val="single" w:sz="4" w:space="0" w:color="000000"/>
              <w:bottom w:val="single" w:sz="4" w:space="0" w:color="auto"/>
              <w:right w:val="single" w:sz="4" w:space="0" w:color="000000"/>
            </w:tcBorders>
            <w:vAlign w:val="center"/>
            <w:hideMark/>
          </w:tcPr>
          <w:p w14:paraId="25483DFA" w14:textId="58ED4EA3" w:rsidR="00E23128" w:rsidRPr="002C74DF" w:rsidRDefault="00E23128" w:rsidP="0037120B">
            <w:pPr>
              <w:pStyle w:val="TableParagraph"/>
              <w:spacing w:line="0" w:lineRule="atLeast"/>
              <w:ind w:left="0"/>
              <w:jc w:val="center"/>
              <w:rPr>
                <w:rFonts w:ascii="HGSｺﾞｼｯｸM" w:eastAsia="HGSｺﾞｼｯｸM"/>
                <w:color w:val="FF0000"/>
                <w:sz w:val="21"/>
                <w:szCs w:val="21"/>
              </w:rPr>
            </w:pPr>
            <w:r>
              <w:rPr>
                <w:rFonts w:ascii="HGSｺﾞｼｯｸM" w:eastAsia="HGSｺﾞｼｯｸM" w:hint="eastAsia"/>
                <w:color w:val="FF0000"/>
                <w:sz w:val="21"/>
                <w:szCs w:val="21"/>
                <w:lang w:eastAsia="ja-JP"/>
              </w:rPr>
              <w:t>○○</w:t>
            </w:r>
            <w:r w:rsidRPr="002C74DF">
              <w:rPr>
                <w:rFonts w:ascii="HGSｺﾞｼｯｸM" w:eastAsia="HGSｺﾞｼｯｸM" w:hint="eastAsia"/>
                <w:color w:val="FF0000"/>
                <w:sz w:val="21"/>
                <w:szCs w:val="21"/>
              </w:rPr>
              <w:t>ｇ/</w:t>
            </w:r>
            <w:proofErr w:type="spellStart"/>
            <w:r w:rsidRPr="002C74DF">
              <w:rPr>
                <w:rFonts w:ascii="HGSｺﾞｼｯｸM" w:eastAsia="HGSｺﾞｼｯｸM" w:hint="eastAsia"/>
                <w:color w:val="FF0000"/>
                <w:sz w:val="21"/>
                <w:szCs w:val="21"/>
              </w:rPr>
              <w:t>人・日</w:t>
            </w:r>
            <w:proofErr w:type="spellEnd"/>
          </w:p>
        </w:tc>
        <w:tc>
          <w:tcPr>
            <w:tcW w:w="2269" w:type="dxa"/>
            <w:tcBorders>
              <w:top w:val="single" w:sz="4" w:space="0" w:color="000000"/>
              <w:left w:val="single" w:sz="4" w:space="0" w:color="000000"/>
              <w:bottom w:val="single" w:sz="4" w:space="0" w:color="auto"/>
              <w:right w:val="single" w:sz="4" w:space="0" w:color="000000"/>
            </w:tcBorders>
            <w:vAlign w:val="center"/>
            <w:hideMark/>
          </w:tcPr>
          <w:p w14:paraId="5F7E7862" w14:textId="4838123E" w:rsidR="00E23128" w:rsidRPr="002C74DF" w:rsidRDefault="00E23128" w:rsidP="0037120B">
            <w:pPr>
              <w:pStyle w:val="TableParagraph"/>
              <w:spacing w:line="0" w:lineRule="atLeast"/>
              <w:ind w:left="0"/>
              <w:jc w:val="center"/>
              <w:rPr>
                <w:rFonts w:ascii="HGSｺﾞｼｯｸM" w:eastAsia="HGSｺﾞｼｯｸM"/>
                <w:color w:val="FF0000"/>
                <w:sz w:val="21"/>
                <w:szCs w:val="21"/>
              </w:rPr>
            </w:pPr>
            <w:r>
              <w:rPr>
                <w:rFonts w:ascii="HGSｺﾞｼｯｸM" w:eastAsia="HGSｺﾞｼｯｸM" w:hint="eastAsia"/>
                <w:color w:val="FF0000"/>
                <w:sz w:val="21"/>
                <w:szCs w:val="21"/>
                <w:lang w:eastAsia="ja-JP"/>
              </w:rPr>
              <w:t>○○</w:t>
            </w:r>
            <w:r w:rsidRPr="002C74DF">
              <w:rPr>
                <w:rFonts w:ascii="HGSｺﾞｼｯｸM" w:eastAsia="HGSｺﾞｼｯｸM" w:hint="eastAsia"/>
                <w:color w:val="FF0000"/>
                <w:sz w:val="21"/>
                <w:szCs w:val="21"/>
              </w:rPr>
              <w:t>ｔ/日</w:t>
            </w:r>
          </w:p>
        </w:tc>
      </w:tr>
    </w:tbl>
    <w:p w14:paraId="1AACB834" w14:textId="77777777" w:rsidR="002C74DF" w:rsidRDefault="002C74DF" w:rsidP="00DC38FD">
      <w:pPr>
        <w:rPr>
          <w:sz w:val="21"/>
          <w:szCs w:val="21"/>
          <w:lang w:eastAsia="ja-JP"/>
        </w:rPr>
      </w:pPr>
    </w:p>
    <w:p w14:paraId="3C41A877" w14:textId="77777777" w:rsidR="002C74DF" w:rsidRPr="008E7CE3" w:rsidRDefault="002C74DF" w:rsidP="00DC38FD">
      <w:pPr>
        <w:rPr>
          <w:sz w:val="21"/>
          <w:szCs w:val="21"/>
          <w:lang w:eastAsia="ja-JP"/>
        </w:rPr>
      </w:pPr>
    </w:p>
    <w:p w14:paraId="30AC60E7" w14:textId="449B7BBF" w:rsidR="00B22B29" w:rsidRDefault="00B22B29">
      <w:pPr>
        <w:widowControl/>
        <w:autoSpaceDE/>
        <w:autoSpaceDN/>
        <w:rPr>
          <w:sz w:val="21"/>
          <w:szCs w:val="21"/>
          <w:lang w:eastAsia="ja-JP"/>
        </w:rPr>
      </w:pPr>
      <w:r>
        <w:rPr>
          <w:sz w:val="21"/>
          <w:szCs w:val="21"/>
          <w:lang w:eastAsia="ja-JP"/>
        </w:rPr>
        <w:br w:type="page"/>
      </w:r>
    </w:p>
    <w:p w14:paraId="4F5A0A06" w14:textId="0C845151" w:rsidR="00903453" w:rsidRPr="0092180D" w:rsidRDefault="007D0972" w:rsidP="00AF5C68">
      <w:pPr>
        <w:pStyle w:val="3"/>
        <w:spacing w:before="72" w:after="120"/>
        <w:rPr>
          <w:color w:val="FF0000"/>
          <w:lang w:eastAsia="ja-JP"/>
        </w:rPr>
      </w:pPr>
      <w:bookmarkStart w:id="87" w:name="_Toc178210162"/>
      <w:r w:rsidRPr="0092180D">
        <w:rPr>
          <w:rFonts w:hint="eastAsia"/>
          <w:color w:val="FF0000"/>
          <w:lang w:eastAsia="ja-JP"/>
        </w:rPr>
        <w:lastRenderedPageBreak/>
        <w:t>（</w:t>
      </w:r>
      <w:r w:rsidR="006F4A58" w:rsidRPr="0092180D">
        <w:rPr>
          <w:rFonts w:hint="eastAsia"/>
          <w:color w:val="FF0000"/>
          <w:lang w:eastAsia="ja-JP"/>
        </w:rPr>
        <w:t>４</w:t>
      </w:r>
      <w:r w:rsidRPr="0092180D">
        <w:rPr>
          <w:rFonts w:hint="eastAsia"/>
          <w:color w:val="FF0000"/>
          <w:lang w:eastAsia="ja-JP"/>
        </w:rPr>
        <w:t>）</w:t>
      </w:r>
      <w:r w:rsidR="00A90CEB" w:rsidRPr="0092180D">
        <w:rPr>
          <w:rFonts w:hint="eastAsia"/>
          <w:color w:val="FF0000"/>
          <w:lang w:eastAsia="ja-JP"/>
        </w:rPr>
        <w:t xml:space="preserve"> </w:t>
      </w:r>
      <w:r w:rsidR="006F4A58" w:rsidRPr="0092180D">
        <w:rPr>
          <w:rFonts w:hint="eastAsia"/>
          <w:color w:val="FF0000"/>
          <w:lang w:eastAsia="ja-JP"/>
        </w:rPr>
        <w:t>処理可能量</w:t>
      </w:r>
      <w:bookmarkEnd w:id="87"/>
    </w:p>
    <w:p w14:paraId="61E29CA8" w14:textId="7CA8165E" w:rsidR="005F7D2C" w:rsidRPr="002576EF" w:rsidRDefault="005F7D2C" w:rsidP="005F7D2C">
      <w:pPr>
        <w:pStyle w:val="a3"/>
        <w:ind w:right="-110" w:firstLine="220"/>
        <w:rPr>
          <w:color w:val="000000" w:themeColor="text1"/>
          <w:lang w:eastAsia="ja-JP"/>
        </w:rPr>
      </w:pPr>
      <w:r w:rsidRPr="002576EF">
        <w:rPr>
          <w:rFonts w:hint="eastAsia"/>
          <w:color w:val="000000" w:themeColor="text1"/>
          <w:lang w:eastAsia="ja-JP"/>
        </w:rPr>
        <w:t>既存の廃棄物焼却処理施設及び最終処分場における災害廃棄物の処理可能量は、災害廃棄物対策指針</w:t>
      </w:r>
      <w:r w:rsidRPr="002576EF">
        <w:rPr>
          <w:color w:val="000000" w:themeColor="text1"/>
          <w:lang w:eastAsia="ja-JP"/>
        </w:rPr>
        <w:t>に従い、平時の年間処理量（実績）に分担率を乗じることで推計する。さらに、各施設の公称能力を最大限活用するシナリオについても推計を行った。</w:t>
      </w:r>
    </w:p>
    <w:p w14:paraId="261F010B" w14:textId="14EBFD1E" w:rsidR="005F7D2C" w:rsidRPr="002576EF" w:rsidRDefault="005F7D2C" w:rsidP="005F7D2C">
      <w:pPr>
        <w:pStyle w:val="a3"/>
        <w:ind w:right="-110" w:firstLine="220"/>
        <w:rPr>
          <w:color w:val="000000" w:themeColor="text1"/>
          <w:lang w:eastAsia="ja-JP"/>
        </w:rPr>
      </w:pPr>
      <w:r w:rsidRPr="002576EF">
        <w:rPr>
          <w:rFonts w:hint="eastAsia"/>
          <w:color w:val="000000" w:themeColor="text1"/>
          <w:lang w:eastAsia="ja-JP"/>
        </w:rPr>
        <w:t>処理可能量の</w:t>
      </w:r>
      <w:r w:rsidR="007D0972" w:rsidRPr="002576EF">
        <w:rPr>
          <w:rFonts w:hint="eastAsia"/>
          <w:color w:val="000000" w:themeColor="text1"/>
          <w:lang w:eastAsia="ja-JP"/>
        </w:rPr>
        <w:t>試算フロー</w:t>
      </w:r>
      <w:r w:rsidRPr="002576EF">
        <w:rPr>
          <w:rFonts w:hint="eastAsia"/>
          <w:color w:val="000000" w:themeColor="text1"/>
          <w:lang w:eastAsia="ja-JP"/>
        </w:rPr>
        <w:t>を図</w:t>
      </w:r>
      <w:r w:rsidRPr="002576EF">
        <w:rPr>
          <w:color w:val="000000" w:themeColor="text1"/>
          <w:lang w:eastAsia="ja-JP"/>
        </w:rPr>
        <w:t>2-6-</w:t>
      </w:r>
      <w:r w:rsidR="002477DA" w:rsidRPr="002576EF">
        <w:rPr>
          <w:rFonts w:hint="eastAsia"/>
          <w:color w:val="000000" w:themeColor="text1"/>
          <w:lang w:eastAsia="ja-JP"/>
        </w:rPr>
        <w:t>3</w:t>
      </w:r>
      <w:r w:rsidRPr="002576EF">
        <w:rPr>
          <w:color w:val="000000" w:themeColor="text1"/>
          <w:lang w:eastAsia="ja-JP"/>
        </w:rPr>
        <w:t>に示す。</w:t>
      </w:r>
    </w:p>
    <w:p w14:paraId="21193FCB" w14:textId="77777777" w:rsidR="00686FC1" w:rsidRPr="00686FC1" w:rsidRDefault="00686FC1" w:rsidP="005F7D2C">
      <w:pPr>
        <w:pStyle w:val="a3"/>
        <w:ind w:right="-110" w:firstLine="220"/>
        <w:rPr>
          <w:color w:val="0000FF"/>
          <w:lang w:eastAsia="ja-JP"/>
        </w:rPr>
      </w:pPr>
    </w:p>
    <w:p w14:paraId="795810A7" w14:textId="36A9AC8D" w:rsidR="005F7D2C" w:rsidRDefault="00F45D90" w:rsidP="00686FC1">
      <w:pPr>
        <w:pStyle w:val="a3"/>
        <w:ind w:right="-110" w:firstLineChars="0" w:firstLine="0"/>
        <w:jc w:val="center"/>
        <w:rPr>
          <w:lang w:eastAsia="ja-JP"/>
        </w:rPr>
      </w:pPr>
      <w:r w:rsidRPr="00F45D90">
        <w:rPr>
          <w:noProof/>
        </w:rPr>
        <w:drawing>
          <wp:inline distT="0" distB="0" distL="0" distR="0" wp14:anchorId="264D8048" wp14:editId="0694D457">
            <wp:extent cx="5304826" cy="3168015"/>
            <wp:effectExtent l="0" t="0" r="0" b="0"/>
            <wp:docPr id="1961766675"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6675" name="図 1" descr="ダイアグラム&#10;&#10;自動的に生成された説明"/>
                    <pic:cNvPicPr/>
                  </pic:nvPicPr>
                  <pic:blipFill rotWithShape="1">
                    <a:blip r:embed="rId15"/>
                    <a:srcRect l="2403"/>
                    <a:stretch/>
                  </pic:blipFill>
                  <pic:spPr bwMode="auto">
                    <a:xfrm>
                      <a:off x="0" y="0"/>
                      <a:ext cx="5305474" cy="3168402"/>
                    </a:xfrm>
                    <a:prstGeom prst="rect">
                      <a:avLst/>
                    </a:prstGeom>
                    <a:ln>
                      <a:noFill/>
                    </a:ln>
                    <a:extLst>
                      <a:ext uri="{53640926-AAD7-44D8-BBD7-CCE9431645EC}">
                        <a14:shadowObscured xmlns:a14="http://schemas.microsoft.com/office/drawing/2010/main"/>
                      </a:ext>
                    </a:extLst>
                  </pic:spPr>
                </pic:pic>
              </a:graphicData>
            </a:graphic>
          </wp:inline>
        </w:drawing>
      </w:r>
    </w:p>
    <w:p w14:paraId="539DFFCD" w14:textId="2FA7E000" w:rsidR="005F7D2C" w:rsidRPr="002576EF" w:rsidRDefault="005F7D2C" w:rsidP="005F7D2C">
      <w:pPr>
        <w:pStyle w:val="afa"/>
        <w:rPr>
          <w:color w:val="000000" w:themeColor="text1"/>
        </w:rPr>
      </w:pPr>
      <w:r w:rsidRPr="002576EF">
        <w:rPr>
          <w:rFonts w:hint="eastAsia"/>
          <w:color w:val="000000" w:themeColor="text1"/>
        </w:rPr>
        <w:t>図</w:t>
      </w:r>
      <w:r w:rsidRPr="002576EF">
        <w:rPr>
          <w:color w:val="000000" w:themeColor="text1"/>
        </w:rPr>
        <w:t>2-6-</w:t>
      </w:r>
      <w:r w:rsidR="002477DA" w:rsidRPr="002576EF">
        <w:rPr>
          <w:rFonts w:hint="eastAsia"/>
          <w:color w:val="000000" w:themeColor="text1"/>
        </w:rPr>
        <w:t>3</w:t>
      </w:r>
      <w:r w:rsidRPr="002576EF">
        <w:rPr>
          <w:color w:val="000000" w:themeColor="text1"/>
        </w:rPr>
        <w:t xml:space="preserve">　</w:t>
      </w:r>
      <w:r w:rsidR="007D0972" w:rsidRPr="002576EF">
        <w:rPr>
          <w:rFonts w:hint="eastAsia"/>
          <w:color w:val="000000" w:themeColor="text1"/>
        </w:rPr>
        <w:t>災害廃棄物等の</w:t>
      </w:r>
      <w:r w:rsidRPr="002576EF">
        <w:rPr>
          <w:color w:val="000000" w:themeColor="text1"/>
        </w:rPr>
        <w:t>処理可能量</w:t>
      </w:r>
      <w:r w:rsidR="007D0972" w:rsidRPr="002576EF">
        <w:rPr>
          <w:rFonts w:hint="eastAsia"/>
          <w:color w:val="000000" w:themeColor="text1"/>
        </w:rPr>
        <w:t>の試算フロー</w:t>
      </w:r>
    </w:p>
    <w:p w14:paraId="6DA59F22" w14:textId="3B48E397" w:rsidR="007D0972" w:rsidRPr="002576EF" w:rsidRDefault="007D0972" w:rsidP="007D0972">
      <w:pPr>
        <w:pStyle w:val="afb"/>
        <w:jc w:val="center"/>
        <w:rPr>
          <w:color w:val="000000" w:themeColor="text1"/>
        </w:rPr>
      </w:pPr>
      <w:r w:rsidRPr="002576EF">
        <w:rPr>
          <w:rFonts w:hint="eastAsia"/>
          <w:color w:val="000000" w:themeColor="text1"/>
        </w:rPr>
        <w:t>出典：環境省災害廃棄物対策指針 技術資料【技14-4】</w:t>
      </w:r>
      <w:r w:rsidR="005E0DF7" w:rsidRPr="002576EF">
        <w:rPr>
          <w:rFonts w:hint="eastAsia"/>
          <w:color w:val="000000" w:themeColor="text1"/>
        </w:rPr>
        <w:t>（平成31年4月）</w:t>
      </w:r>
      <w:r w:rsidRPr="002576EF">
        <w:rPr>
          <w:rFonts w:hint="eastAsia"/>
          <w:color w:val="000000" w:themeColor="text1"/>
        </w:rPr>
        <w:t>p.2</w:t>
      </w:r>
    </w:p>
    <w:p w14:paraId="0F0E58DF" w14:textId="77777777" w:rsidR="005F7D2C" w:rsidRDefault="005F7D2C" w:rsidP="005F7D2C">
      <w:pPr>
        <w:pStyle w:val="a3"/>
        <w:ind w:right="-110" w:firstLine="220"/>
        <w:rPr>
          <w:lang w:eastAsia="ja-JP"/>
        </w:rPr>
      </w:pPr>
    </w:p>
    <w:p w14:paraId="1C3BEFB1" w14:textId="7AE06EFA" w:rsidR="003F2274" w:rsidRPr="00765CC9" w:rsidRDefault="006F4A58" w:rsidP="0070226A">
      <w:pPr>
        <w:pStyle w:val="4"/>
        <w:spacing w:after="72"/>
        <w:ind w:left="110"/>
        <w:rPr>
          <w:color w:val="FF0000"/>
          <w:lang w:eastAsia="ja-JP"/>
        </w:rPr>
      </w:pPr>
      <w:r w:rsidRPr="00765CC9">
        <w:rPr>
          <w:rFonts w:hint="eastAsia"/>
          <w:color w:val="FF0000"/>
          <w:lang w:eastAsia="ja-JP"/>
        </w:rPr>
        <w:t>１</w:t>
      </w:r>
      <w:r w:rsidR="00D15788" w:rsidRPr="00765CC9">
        <w:rPr>
          <w:rFonts w:hint="eastAsia"/>
          <w:color w:val="FF0000"/>
          <w:lang w:eastAsia="ja-JP"/>
        </w:rPr>
        <w:t>）焼却施設</w:t>
      </w:r>
      <w:r w:rsidR="00F75544" w:rsidRPr="00765CC9">
        <w:rPr>
          <w:rFonts w:hint="eastAsia"/>
          <w:color w:val="FF0000"/>
          <w:lang w:eastAsia="ja-JP"/>
        </w:rPr>
        <w:t>の処理可能量</w:t>
      </w:r>
    </w:p>
    <w:p w14:paraId="45AD0B35" w14:textId="46CB37EB" w:rsidR="0003289C" w:rsidRPr="002576EF" w:rsidRDefault="0003289C" w:rsidP="00574966">
      <w:pPr>
        <w:pStyle w:val="a3"/>
        <w:ind w:right="-110" w:firstLine="220"/>
        <w:rPr>
          <w:color w:val="000000" w:themeColor="text1"/>
          <w:lang w:eastAsia="ja-JP"/>
        </w:rPr>
      </w:pPr>
      <w:r w:rsidRPr="002576EF">
        <w:rPr>
          <w:rFonts w:hint="eastAsia"/>
          <w:color w:val="000000" w:themeColor="text1"/>
          <w:lang w:eastAsia="ja-JP"/>
        </w:rPr>
        <w:t>焼却施設の処理可能量は、表2-6-15</w:t>
      </w:r>
      <w:r w:rsidR="00CA3725" w:rsidRPr="002576EF">
        <w:rPr>
          <w:rFonts w:hint="eastAsia"/>
          <w:color w:val="000000" w:themeColor="text1"/>
          <w:lang w:eastAsia="ja-JP"/>
        </w:rPr>
        <w:t>に示す</w:t>
      </w:r>
      <w:r w:rsidRPr="002576EF">
        <w:rPr>
          <w:rFonts w:hint="eastAsia"/>
          <w:color w:val="000000" w:themeColor="text1"/>
          <w:lang w:eastAsia="ja-JP"/>
        </w:rPr>
        <w:t>現状の稼働状況に対する負荷の大きさで評価した方法（シナリオ</w:t>
      </w:r>
      <w:r w:rsidR="00CA3725" w:rsidRPr="002576EF">
        <w:rPr>
          <w:rFonts w:hint="eastAsia"/>
          <w:color w:val="000000" w:themeColor="text1"/>
          <w:lang w:eastAsia="ja-JP"/>
        </w:rPr>
        <w:t>設定</w:t>
      </w:r>
      <w:r w:rsidRPr="002576EF">
        <w:rPr>
          <w:rFonts w:hint="eastAsia"/>
          <w:color w:val="000000" w:themeColor="text1"/>
          <w:lang w:eastAsia="ja-JP"/>
        </w:rPr>
        <w:t>）、</w:t>
      </w:r>
      <w:r w:rsidR="00CA3725" w:rsidRPr="002576EF">
        <w:rPr>
          <w:rFonts w:hint="eastAsia"/>
          <w:color w:val="000000" w:themeColor="text1"/>
          <w:lang w:eastAsia="ja-JP"/>
        </w:rPr>
        <w:t>表2-6-16に示す</w:t>
      </w:r>
      <w:r w:rsidRPr="002576EF">
        <w:rPr>
          <w:rFonts w:hint="eastAsia"/>
          <w:color w:val="000000" w:themeColor="text1"/>
          <w:lang w:eastAsia="ja-JP"/>
        </w:rPr>
        <w:t>施設の余力を最大限活用する方法の2種類により算出した。</w:t>
      </w:r>
    </w:p>
    <w:p w14:paraId="7D4BE582" w14:textId="5864E8EB" w:rsidR="00145C48" w:rsidRPr="002576EF" w:rsidRDefault="00083292" w:rsidP="00574966">
      <w:pPr>
        <w:pStyle w:val="a3"/>
        <w:ind w:right="-110" w:firstLine="220"/>
        <w:rPr>
          <w:color w:val="000000" w:themeColor="text1"/>
          <w:lang w:eastAsia="ja-JP"/>
        </w:rPr>
      </w:pPr>
      <w:r w:rsidRPr="002576EF">
        <w:rPr>
          <w:rFonts w:hint="eastAsia"/>
          <w:color w:val="000000" w:themeColor="text1"/>
          <w:lang w:eastAsia="ja-JP"/>
        </w:rPr>
        <w:t>表</w:t>
      </w:r>
      <w:r w:rsidR="00CA3725" w:rsidRPr="002576EF">
        <w:rPr>
          <w:rFonts w:hint="eastAsia"/>
          <w:color w:val="000000" w:themeColor="text1"/>
          <w:lang w:eastAsia="ja-JP"/>
        </w:rPr>
        <w:t>2-6-17</w:t>
      </w:r>
      <w:r w:rsidR="00D15788" w:rsidRPr="002576EF">
        <w:rPr>
          <w:rFonts w:hint="eastAsia"/>
          <w:color w:val="000000" w:themeColor="text1"/>
          <w:lang w:eastAsia="ja-JP"/>
        </w:rPr>
        <w:t>に一般廃棄物焼却施設の処理可能量</w:t>
      </w:r>
      <w:r w:rsidR="00CE1440" w:rsidRPr="002576EF">
        <w:rPr>
          <w:rFonts w:hint="eastAsia"/>
          <w:color w:val="000000" w:themeColor="text1"/>
          <w:lang w:eastAsia="ja-JP"/>
        </w:rPr>
        <w:t>の推計結果</w:t>
      </w:r>
      <w:r w:rsidR="00D15788" w:rsidRPr="002576EF">
        <w:rPr>
          <w:rFonts w:hint="eastAsia"/>
          <w:color w:val="000000" w:themeColor="text1"/>
          <w:lang w:eastAsia="ja-JP"/>
        </w:rPr>
        <w:t>を</w:t>
      </w:r>
      <w:r w:rsidR="00CE1440" w:rsidRPr="002576EF">
        <w:rPr>
          <w:rFonts w:hint="eastAsia"/>
          <w:color w:val="000000" w:themeColor="text1"/>
          <w:lang w:eastAsia="ja-JP"/>
        </w:rPr>
        <w:t>示す。</w:t>
      </w:r>
    </w:p>
    <w:p w14:paraId="6E682CD3" w14:textId="77777777" w:rsidR="007D0972" w:rsidRDefault="007D0972" w:rsidP="007D0972">
      <w:pPr>
        <w:autoSpaceDE/>
        <w:autoSpaceDN/>
        <w:spacing w:line="276" w:lineRule="auto"/>
        <w:rPr>
          <w:rFonts w:cs="Times New Roman"/>
          <w:color w:val="000000" w:themeColor="text1"/>
          <w:kern w:val="2"/>
          <w:lang w:eastAsia="ja-JP"/>
        </w:rPr>
      </w:pPr>
    </w:p>
    <w:p w14:paraId="2D8C86B3" w14:textId="134EC98C" w:rsidR="007D0972" w:rsidRPr="002576EF" w:rsidRDefault="007D0972" w:rsidP="007D0972">
      <w:pPr>
        <w:pStyle w:val="afa"/>
        <w:rPr>
          <w:color w:val="000000" w:themeColor="text1"/>
        </w:rPr>
      </w:pPr>
      <w:r w:rsidRPr="002576EF">
        <w:rPr>
          <w:rFonts w:hint="eastAsia"/>
          <w:color w:val="000000" w:themeColor="text1"/>
        </w:rPr>
        <w:t>表2-</w:t>
      </w:r>
      <w:r w:rsidR="005834EB" w:rsidRPr="002576EF">
        <w:rPr>
          <w:rFonts w:hint="eastAsia"/>
          <w:color w:val="000000" w:themeColor="text1"/>
        </w:rPr>
        <w:t>6-</w:t>
      </w:r>
      <w:r w:rsidR="00F64BF3" w:rsidRPr="002576EF">
        <w:rPr>
          <w:rFonts w:hint="eastAsia"/>
          <w:color w:val="000000" w:themeColor="text1"/>
        </w:rPr>
        <w:t>15</w:t>
      </w:r>
      <w:r w:rsidRPr="002576EF">
        <w:rPr>
          <w:rFonts w:hint="eastAsia"/>
          <w:color w:val="000000" w:themeColor="text1"/>
        </w:rPr>
        <w:t xml:space="preserve">　一般廃棄物焼却施設の処理可能量の試算条件</w:t>
      </w:r>
      <w:r w:rsidR="005834EB" w:rsidRPr="002576EF">
        <w:rPr>
          <w:rFonts w:hint="eastAsia"/>
          <w:color w:val="000000" w:themeColor="text1"/>
        </w:rPr>
        <w:t>（シナリオ設定）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1851"/>
        <w:gridCol w:w="1850"/>
        <w:gridCol w:w="1850"/>
      </w:tblGrid>
      <w:tr w:rsidR="007D0972" w:rsidRPr="007D0972" w14:paraId="2359FEF5" w14:textId="77777777" w:rsidTr="005834EB">
        <w:trPr>
          <w:trHeight w:val="334"/>
          <w:jc w:val="center"/>
        </w:trPr>
        <w:tc>
          <w:tcPr>
            <w:tcW w:w="2755" w:type="dxa"/>
            <w:tcBorders>
              <w:top w:val="single" w:sz="4" w:space="0" w:color="auto"/>
              <w:left w:val="single" w:sz="4" w:space="0" w:color="auto"/>
              <w:bottom w:val="single" w:sz="4" w:space="0" w:color="auto"/>
              <w:right w:val="single" w:sz="4" w:space="0" w:color="auto"/>
            </w:tcBorders>
            <w:shd w:val="clear" w:color="auto" w:fill="D9D9D9"/>
            <w:vAlign w:val="center"/>
          </w:tcPr>
          <w:p w14:paraId="0318582C" w14:textId="47EC76DC" w:rsidR="007D0972" w:rsidRPr="005834EB" w:rsidRDefault="005834EB" w:rsidP="005834EB">
            <w:pPr>
              <w:adjustRightInd w:val="0"/>
              <w:jc w:val="center"/>
              <w:rPr>
                <w:rFonts w:ascii="HGPｺﾞｼｯｸM" w:eastAsia="HGPｺﾞｼｯｸM" w:cs="HG創英角ﾎﾟｯﾌﾟ体"/>
                <w:sz w:val="21"/>
                <w:szCs w:val="20"/>
                <w:lang w:eastAsia="ja-JP"/>
              </w:rPr>
            </w:pPr>
            <w:r w:rsidRPr="005834EB">
              <w:rPr>
                <w:rFonts w:ascii="HGPｺﾞｼｯｸM" w:eastAsia="HGPｺﾞｼｯｸM" w:cs="HG創英角ﾎﾟｯﾌﾟ体" w:hint="eastAsia"/>
                <w:sz w:val="21"/>
                <w:szCs w:val="20"/>
                <w:lang w:eastAsia="ja-JP"/>
              </w:rPr>
              <w:t>項目</w:t>
            </w:r>
          </w:p>
        </w:tc>
        <w:tc>
          <w:tcPr>
            <w:tcW w:w="1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FB4CFA" w14:textId="77777777" w:rsidR="007D0972" w:rsidRPr="007D0972" w:rsidRDefault="007D0972" w:rsidP="005834EB">
            <w:pPr>
              <w:jc w:val="center"/>
              <w:rPr>
                <w:rFonts w:ascii="HGPｺﾞｼｯｸM" w:eastAsia="HGPｺﾞｼｯｸM" w:hAnsi="Meiryo UI" w:cs="Meiryo UI"/>
                <w:sz w:val="21"/>
                <w:szCs w:val="20"/>
              </w:rPr>
            </w:pPr>
            <w:proofErr w:type="spellStart"/>
            <w:r w:rsidRPr="007D0972">
              <w:rPr>
                <w:rFonts w:ascii="HGPｺﾞｼｯｸM" w:eastAsia="HGPｺﾞｼｯｸM" w:hAnsi="Meiryo UI" w:cs="Meiryo UI" w:hint="eastAsia"/>
                <w:spacing w:val="-2"/>
                <w:sz w:val="21"/>
                <w:szCs w:val="20"/>
              </w:rPr>
              <w:t>低位シナリオ</w:t>
            </w:r>
            <w:proofErr w:type="spellEnd"/>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C4E71E" w14:textId="77777777" w:rsidR="007D0972" w:rsidRPr="007D0972" w:rsidRDefault="007D0972" w:rsidP="005834EB">
            <w:pPr>
              <w:jc w:val="center"/>
              <w:rPr>
                <w:rFonts w:ascii="HGPｺﾞｼｯｸM" w:eastAsia="HGPｺﾞｼｯｸM" w:hAnsi="Meiryo UI" w:cs="Meiryo UI"/>
                <w:sz w:val="21"/>
                <w:szCs w:val="20"/>
              </w:rPr>
            </w:pPr>
            <w:proofErr w:type="spellStart"/>
            <w:r w:rsidRPr="007D0972">
              <w:rPr>
                <w:rFonts w:ascii="HGPｺﾞｼｯｸM" w:eastAsia="HGPｺﾞｼｯｸM" w:hAnsi="Meiryo UI" w:cs="Meiryo UI" w:hint="eastAsia"/>
                <w:spacing w:val="-2"/>
                <w:sz w:val="21"/>
                <w:szCs w:val="20"/>
              </w:rPr>
              <w:t>中位シナリオ</w:t>
            </w:r>
            <w:proofErr w:type="spellEnd"/>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E341A4" w14:textId="77777777" w:rsidR="007D0972" w:rsidRPr="007D0972" w:rsidRDefault="007D0972" w:rsidP="005834EB">
            <w:pPr>
              <w:jc w:val="center"/>
              <w:rPr>
                <w:rFonts w:ascii="HGPｺﾞｼｯｸM" w:eastAsia="HGPｺﾞｼｯｸM" w:hAnsi="Meiryo UI" w:cs="Meiryo UI"/>
                <w:sz w:val="21"/>
                <w:szCs w:val="20"/>
              </w:rPr>
            </w:pPr>
            <w:proofErr w:type="spellStart"/>
            <w:r w:rsidRPr="007D0972">
              <w:rPr>
                <w:rFonts w:ascii="HGPｺﾞｼｯｸM" w:eastAsia="HGPｺﾞｼｯｸM" w:hAnsi="Meiryo UI" w:cs="Meiryo UI" w:hint="eastAsia"/>
                <w:spacing w:val="-2"/>
                <w:sz w:val="21"/>
                <w:szCs w:val="20"/>
              </w:rPr>
              <w:t>高位シナリオ</w:t>
            </w:r>
            <w:proofErr w:type="spellEnd"/>
          </w:p>
        </w:tc>
      </w:tr>
      <w:tr w:rsidR="007D0972" w:rsidRPr="007D0972" w14:paraId="0763802A" w14:textId="77777777" w:rsidTr="007D0972">
        <w:trPr>
          <w:trHeight w:val="44"/>
          <w:jc w:val="center"/>
        </w:trPr>
        <w:tc>
          <w:tcPr>
            <w:tcW w:w="27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96B054" w14:textId="77777777" w:rsidR="007D0972" w:rsidRPr="007D0972" w:rsidRDefault="007D0972" w:rsidP="005834EB">
            <w:pPr>
              <w:adjustRightInd w:val="0"/>
              <w:spacing w:line="0" w:lineRule="atLeast"/>
              <w:jc w:val="both"/>
              <w:rPr>
                <w:rFonts w:cs="HG創英角ﾎﾟｯﾌﾟ体"/>
                <w:sz w:val="21"/>
                <w:szCs w:val="20"/>
              </w:rPr>
            </w:pPr>
            <w:r w:rsidRPr="007D0972">
              <w:rPr>
                <w:rFonts w:ascii="HGPｺﾞｼｯｸM" w:eastAsia="HGPｺﾞｼｯｸM" w:hAnsi="Meiryo UI" w:cs="Meiryo UI" w:hint="eastAsia"/>
                <w:sz w:val="21"/>
                <w:szCs w:val="20"/>
              </w:rPr>
              <w:t>①</w:t>
            </w:r>
            <w:proofErr w:type="spellStart"/>
            <w:r w:rsidRPr="007D0972">
              <w:rPr>
                <w:rFonts w:ascii="HGPｺﾞｼｯｸM" w:eastAsia="HGPｺﾞｼｯｸM" w:hAnsi="Meiryo UI" w:cs="Meiryo UI" w:hint="eastAsia"/>
                <w:sz w:val="21"/>
                <w:szCs w:val="20"/>
              </w:rPr>
              <w:t>稼働年数</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05F7709E" w14:textId="77777777" w:rsidR="007D0972" w:rsidRPr="007D0972" w:rsidRDefault="007D0972" w:rsidP="005834EB">
            <w:pPr>
              <w:spacing w:line="0" w:lineRule="atLeast"/>
              <w:jc w:val="center"/>
              <w:rPr>
                <w:rFonts w:ascii="HGPｺﾞｼｯｸM" w:eastAsia="HGPｺﾞｼｯｸM" w:hAnsi="Meiryo UI" w:cs="Meiryo UI"/>
                <w:spacing w:val="-1"/>
                <w:sz w:val="21"/>
                <w:szCs w:val="20"/>
              </w:rPr>
            </w:pPr>
            <w:r w:rsidRPr="007D0972">
              <w:rPr>
                <w:rFonts w:ascii="HGPｺﾞｼｯｸM" w:eastAsia="HGPｺﾞｼｯｸM" w:hAnsi="Meiryo UI" w:cs="Meiryo UI" w:hint="eastAsia"/>
                <w:spacing w:val="-1"/>
                <w:sz w:val="21"/>
                <w:szCs w:val="20"/>
              </w:rPr>
              <w:t>20年超の</w:t>
            </w:r>
          </w:p>
          <w:p w14:paraId="00A818AC" w14:textId="77777777" w:rsidR="007D0972" w:rsidRPr="007D0972" w:rsidRDefault="007D0972" w:rsidP="005834EB">
            <w:pPr>
              <w:spacing w:line="0" w:lineRule="atLeast"/>
              <w:jc w:val="center"/>
              <w:rPr>
                <w:rFonts w:ascii="HGPｺﾞｼｯｸM" w:eastAsia="HGPｺﾞｼｯｸM" w:hAnsi="Meiryo UI" w:cs="Meiryo UI"/>
                <w:sz w:val="21"/>
                <w:szCs w:val="20"/>
              </w:rPr>
            </w:pPr>
            <w:proofErr w:type="spellStart"/>
            <w:r w:rsidRPr="007D0972">
              <w:rPr>
                <w:rFonts w:ascii="HGPｺﾞｼｯｸM" w:eastAsia="HGPｺﾞｼｯｸM" w:hAnsi="Meiryo UI" w:cs="Meiryo UI" w:hint="eastAsia"/>
                <w:spacing w:val="-2"/>
                <w:sz w:val="21"/>
                <w:szCs w:val="20"/>
              </w:rPr>
              <w:t>施設を除外</w:t>
            </w:r>
            <w:proofErr w:type="spellEnd"/>
          </w:p>
        </w:tc>
        <w:tc>
          <w:tcPr>
            <w:tcW w:w="1850" w:type="dxa"/>
            <w:tcBorders>
              <w:top w:val="single" w:sz="4" w:space="0" w:color="auto"/>
              <w:left w:val="single" w:sz="4" w:space="0" w:color="auto"/>
              <w:bottom w:val="single" w:sz="4" w:space="0" w:color="auto"/>
              <w:right w:val="single" w:sz="4" w:space="0" w:color="auto"/>
            </w:tcBorders>
            <w:vAlign w:val="center"/>
            <w:hideMark/>
          </w:tcPr>
          <w:p w14:paraId="4BC72599" w14:textId="77777777" w:rsidR="007D0972" w:rsidRPr="007D0972" w:rsidRDefault="007D0972" w:rsidP="005834EB">
            <w:pPr>
              <w:spacing w:line="0" w:lineRule="atLeast"/>
              <w:jc w:val="center"/>
              <w:rPr>
                <w:rFonts w:ascii="HGPｺﾞｼｯｸM" w:eastAsia="HGPｺﾞｼｯｸM" w:hAnsi="Meiryo UI" w:cs="Meiryo UI"/>
                <w:spacing w:val="-1"/>
                <w:sz w:val="21"/>
                <w:szCs w:val="20"/>
              </w:rPr>
            </w:pPr>
            <w:r w:rsidRPr="007D0972">
              <w:rPr>
                <w:rFonts w:ascii="HGPｺﾞｼｯｸM" w:eastAsia="HGPｺﾞｼｯｸM" w:hAnsi="Meiryo UI" w:cs="Meiryo UI" w:hint="eastAsia"/>
                <w:spacing w:val="-1"/>
                <w:sz w:val="21"/>
                <w:szCs w:val="20"/>
              </w:rPr>
              <w:t>30年超の</w:t>
            </w:r>
          </w:p>
          <w:p w14:paraId="31FA3161" w14:textId="77777777" w:rsidR="007D0972" w:rsidRPr="007D0972" w:rsidRDefault="007D0972" w:rsidP="005834EB">
            <w:pPr>
              <w:spacing w:line="0" w:lineRule="atLeast"/>
              <w:jc w:val="center"/>
              <w:rPr>
                <w:rFonts w:ascii="HGPｺﾞｼｯｸM" w:eastAsia="HGPｺﾞｼｯｸM" w:hAnsi="Meiryo UI" w:cs="Meiryo UI"/>
                <w:sz w:val="21"/>
                <w:szCs w:val="20"/>
              </w:rPr>
            </w:pPr>
            <w:proofErr w:type="spellStart"/>
            <w:r w:rsidRPr="007D0972">
              <w:rPr>
                <w:rFonts w:ascii="HGPｺﾞｼｯｸM" w:eastAsia="HGPｺﾞｼｯｸM" w:hAnsi="Meiryo UI" w:cs="Meiryo UI" w:hint="eastAsia"/>
                <w:spacing w:val="-2"/>
                <w:sz w:val="21"/>
                <w:szCs w:val="20"/>
              </w:rPr>
              <w:t>施設を除外</w:t>
            </w:r>
            <w:proofErr w:type="spellEnd"/>
          </w:p>
        </w:tc>
        <w:tc>
          <w:tcPr>
            <w:tcW w:w="1850" w:type="dxa"/>
            <w:tcBorders>
              <w:top w:val="single" w:sz="4" w:space="0" w:color="auto"/>
              <w:left w:val="single" w:sz="4" w:space="0" w:color="auto"/>
              <w:bottom w:val="single" w:sz="4" w:space="0" w:color="auto"/>
              <w:right w:val="single" w:sz="4" w:space="0" w:color="auto"/>
            </w:tcBorders>
            <w:vAlign w:val="center"/>
            <w:hideMark/>
          </w:tcPr>
          <w:p w14:paraId="66453086" w14:textId="77777777" w:rsidR="007D0972" w:rsidRPr="007D0972" w:rsidRDefault="007D0972" w:rsidP="005834EB">
            <w:pPr>
              <w:spacing w:line="0" w:lineRule="atLeast"/>
              <w:jc w:val="center"/>
              <w:rPr>
                <w:rFonts w:ascii="HGPｺﾞｼｯｸM" w:eastAsia="HGPｺﾞｼｯｸM" w:hAnsi="Meiryo UI" w:cs="Meiryo UI"/>
                <w:sz w:val="21"/>
                <w:szCs w:val="20"/>
              </w:rPr>
            </w:pPr>
            <w:proofErr w:type="spellStart"/>
            <w:r w:rsidRPr="007D0972">
              <w:rPr>
                <w:rFonts w:ascii="HGPｺﾞｼｯｸM" w:eastAsia="HGPｺﾞｼｯｸM" w:hAnsi="Meiryo UI" w:cs="Meiryo UI" w:hint="eastAsia"/>
                <w:sz w:val="21"/>
                <w:szCs w:val="20"/>
              </w:rPr>
              <w:t>制約なし</w:t>
            </w:r>
            <w:proofErr w:type="spellEnd"/>
          </w:p>
        </w:tc>
      </w:tr>
      <w:tr w:rsidR="007D0972" w:rsidRPr="007D0972" w14:paraId="1D75794C" w14:textId="77777777" w:rsidTr="007D0972">
        <w:trPr>
          <w:trHeight w:val="334"/>
          <w:jc w:val="center"/>
        </w:trPr>
        <w:tc>
          <w:tcPr>
            <w:tcW w:w="27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388BED" w14:textId="77777777" w:rsidR="007D0972" w:rsidRPr="007D0972" w:rsidRDefault="007D0972" w:rsidP="005834EB">
            <w:pPr>
              <w:adjustRightInd w:val="0"/>
              <w:spacing w:line="0" w:lineRule="atLeast"/>
              <w:jc w:val="both"/>
              <w:rPr>
                <w:rFonts w:cs="HG創英角ﾎﾟｯﾌﾟ体"/>
                <w:sz w:val="21"/>
                <w:szCs w:val="20"/>
              </w:rPr>
            </w:pPr>
            <w:r w:rsidRPr="007D0972">
              <w:rPr>
                <w:rFonts w:ascii="HGPｺﾞｼｯｸM" w:eastAsia="HGPｺﾞｼｯｸM" w:hAnsi="Meiryo UI" w:cs="Meiryo UI" w:hint="eastAsia"/>
                <w:sz w:val="21"/>
                <w:szCs w:val="20"/>
              </w:rPr>
              <w:t>②</w:t>
            </w:r>
            <w:proofErr w:type="spellStart"/>
            <w:r w:rsidRPr="007D0972">
              <w:rPr>
                <w:rFonts w:ascii="HGPｺﾞｼｯｸM" w:eastAsia="HGPｺﾞｼｯｸM" w:hAnsi="Meiryo UI" w:cs="Meiryo UI" w:hint="eastAsia"/>
                <w:sz w:val="21"/>
                <w:szCs w:val="20"/>
              </w:rPr>
              <w:t>処理能力（公称能力</w:t>
            </w:r>
            <w:proofErr w:type="spellEnd"/>
            <w:r w:rsidRPr="007D0972">
              <w:rPr>
                <w:rFonts w:ascii="HGPｺﾞｼｯｸM" w:eastAsia="HGPｺﾞｼｯｸM" w:hAnsi="Meiryo UI" w:cs="Meiryo UI" w:hint="eastAsia"/>
                <w:sz w:val="21"/>
                <w:szCs w:val="20"/>
              </w:rPr>
              <w:t>）</w:t>
            </w:r>
          </w:p>
        </w:tc>
        <w:tc>
          <w:tcPr>
            <w:tcW w:w="1851" w:type="dxa"/>
            <w:tcBorders>
              <w:top w:val="single" w:sz="4" w:space="0" w:color="auto"/>
              <w:left w:val="single" w:sz="4" w:space="0" w:color="auto"/>
              <w:bottom w:val="single" w:sz="4" w:space="0" w:color="auto"/>
              <w:right w:val="single" w:sz="4" w:space="0" w:color="auto"/>
            </w:tcBorders>
            <w:vAlign w:val="center"/>
            <w:hideMark/>
          </w:tcPr>
          <w:p w14:paraId="075CAD36" w14:textId="77777777" w:rsidR="007D0972" w:rsidRPr="007D0972" w:rsidRDefault="007D0972" w:rsidP="005834EB">
            <w:pPr>
              <w:spacing w:line="0" w:lineRule="atLeast"/>
              <w:jc w:val="center"/>
              <w:rPr>
                <w:rFonts w:ascii="HGPｺﾞｼｯｸM" w:eastAsia="HGPｺﾞｼｯｸM" w:hAnsi="Meiryo UI" w:cs="Meiryo UI"/>
                <w:spacing w:val="-1"/>
                <w:sz w:val="21"/>
                <w:szCs w:val="20"/>
                <w:lang w:eastAsia="ja-JP"/>
              </w:rPr>
            </w:pPr>
            <w:r w:rsidRPr="007D0972">
              <w:rPr>
                <w:rFonts w:ascii="HGPｺﾞｼｯｸM" w:eastAsia="HGPｺﾞｼｯｸM" w:hAnsi="Meiryo UI" w:cs="Meiryo UI" w:hint="eastAsia"/>
                <w:spacing w:val="-1"/>
                <w:sz w:val="21"/>
                <w:szCs w:val="20"/>
                <w:lang w:eastAsia="ja-JP"/>
              </w:rPr>
              <w:t>100t/日未満の</w:t>
            </w:r>
          </w:p>
          <w:p w14:paraId="096DA73E" w14:textId="77777777" w:rsidR="007D0972" w:rsidRPr="007D0972" w:rsidRDefault="007D0972" w:rsidP="005834EB">
            <w:pPr>
              <w:spacing w:line="0" w:lineRule="atLeast"/>
              <w:jc w:val="center"/>
              <w:rPr>
                <w:rFonts w:ascii="HGPｺﾞｼｯｸM" w:eastAsia="HGPｺﾞｼｯｸM" w:hAnsi="Meiryo UI" w:cs="Meiryo UI"/>
                <w:sz w:val="21"/>
                <w:szCs w:val="20"/>
                <w:lang w:eastAsia="ja-JP"/>
              </w:rPr>
            </w:pPr>
            <w:r w:rsidRPr="007D0972">
              <w:rPr>
                <w:rFonts w:ascii="HGPｺﾞｼｯｸM" w:eastAsia="HGPｺﾞｼｯｸM" w:hAnsi="Meiryo UI" w:cs="Meiryo UI" w:hint="eastAsia"/>
                <w:spacing w:val="-2"/>
                <w:sz w:val="21"/>
                <w:szCs w:val="20"/>
                <w:lang w:eastAsia="ja-JP"/>
              </w:rPr>
              <w:t>施設を除外</w:t>
            </w:r>
          </w:p>
        </w:tc>
        <w:tc>
          <w:tcPr>
            <w:tcW w:w="1850" w:type="dxa"/>
            <w:tcBorders>
              <w:top w:val="single" w:sz="4" w:space="0" w:color="auto"/>
              <w:left w:val="single" w:sz="4" w:space="0" w:color="auto"/>
              <w:bottom w:val="single" w:sz="4" w:space="0" w:color="auto"/>
              <w:right w:val="single" w:sz="4" w:space="0" w:color="auto"/>
            </w:tcBorders>
            <w:vAlign w:val="center"/>
            <w:hideMark/>
          </w:tcPr>
          <w:p w14:paraId="4EB5B8F5" w14:textId="77777777" w:rsidR="007D0972" w:rsidRPr="007D0972" w:rsidRDefault="007D0972" w:rsidP="005834EB">
            <w:pPr>
              <w:spacing w:line="0" w:lineRule="atLeast"/>
              <w:jc w:val="center"/>
              <w:rPr>
                <w:rFonts w:ascii="HGPｺﾞｼｯｸM" w:eastAsia="HGPｺﾞｼｯｸM" w:hAnsi="Meiryo UI" w:cs="Meiryo UI"/>
                <w:spacing w:val="-1"/>
                <w:sz w:val="21"/>
                <w:szCs w:val="20"/>
                <w:lang w:eastAsia="ja-JP"/>
              </w:rPr>
            </w:pPr>
            <w:r w:rsidRPr="007D0972">
              <w:rPr>
                <w:rFonts w:ascii="HGPｺﾞｼｯｸM" w:eastAsia="HGPｺﾞｼｯｸM" w:hAnsi="Meiryo UI" w:cs="Meiryo UI" w:hint="eastAsia"/>
                <w:spacing w:val="-1"/>
                <w:sz w:val="21"/>
                <w:szCs w:val="20"/>
                <w:lang w:eastAsia="ja-JP"/>
              </w:rPr>
              <w:t>50t/日未満の</w:t>
            </w:r>
          </w:p>
          <w:p w14:paraId="2C857B20" w14:textId="77777777" w:rsidR="007D0972" w:rsidRPr="007D0972" w:rsidRDefault="007D0972" w:rsidP="005834EB">
            <w:pPr>
              <w:spacing w:line="0" w:lineRule="atLeast"/>
              <w:jc w:val="center"/>
              <w:rPr>
                <w:rFonts w:ascii="HGPｺﾞｼｯｸM" w:eastAsia="HGPｺﾞｼｯｸM" w:hAnsi="Meiryo UI" w:cs="Meiryo UI"/>
                <w:sz w:val="21"/>
                <w:szCs w:val="20"/>
                <w:lang w:eastAsia="ja-JP"/>
              </w:rPr>
            </w:pPr>
            <w:r w:rsidRPr="007D0972">
              <w:rPr>
                <w:rFonts w:ascii="HGPｺﾞｼｯｸM" w:eastAsia="HGPｺﾞｼｯｸM" w:hAnsi="Meiryo UI" w:cs="Meiryo UI" w:hint="eastAsia"/>
                <w:spacing w:val="-2"/>
                <w:sz w:val="21"/>
                <w:szCs w:val="20"/>
                <w:lang w:eastAsia="ja-JP"/>
              </w:rPr>
              <w:t>施設を除外</w:t>
            </w:r>
          </w:p>
        </w:tc>
        <w:tc>
          <w:tcPr>
            <w:tcW w:w="1850" w:type="dxa"/>
            <w:tcBorders>
              <w:top w:val="single" w:sz="4" w:space="0" w:color="auto"/>
              <w:left w:val="single" w:sz="4" w:space="0" w:color="auto"/>
              <w:bottom w:val="single" w:sz="4" w:space="0" w:color="auto"/>
              <w:right w:val="single" w:sz="4" w:space="0" w:color="auto"/>
            </w:tcBorders>
            <w:vAlign w:val="center"/>
            <w:hideMark/>
          </w:tcPr>
          <w:p w14:paraId="17D15896" w14:textId="77777777" w:rsidR="007D0972" w:rsidRPr="007D0972" w:rsidRDefault="007D0972" w:rsidP="005834EB">
            <w:pPr>
              <w:spacing w:line="0" w:lineRule="atLeast"/>
              <w:jc w:val="center"/>
              <w:rPr>
                <w:rFonts w:ascii="HGPｺﾞｼｯｸM" w:eastAsia="HGPｺﾞｼｯｸM" w:hAnsi="Meiryo UI" w:cs="Meiryo UI"/>
                <w:spacing w:val="-1"/>
                <w:sz w:val="21"/>
                <w:szCs w:val="20"/>
                <w:lang w:eastAsia="ja-JP"/>
              </w:rPr>
            </w:pPr>
            <w:r w:rsidRPr="007D0972">
              <w:rPr>
                <w:rFonts w:ascii="HGPｺﾞｼｯｸM" w:eastAsia="HGPｺﾞｼｯｸM" w:hAnsi="Meiryo UI" w:cs="Meiryo UI" w:hint="eastAsia"/>
                <w:spacing w:val="-1"/>
                <w:sz w:val="21"/>
                <w:szCs w:val="20"/>
                <w:lang w:eastAsia="ja-JP"/>
              </w:rPr>
              <w:t>30t/日未満の</w:t>
            </w:r>
          </w:p>
          <w:p w14:paraId="554043CA" w14:textId="77777777" w:rsidR="007D0972" w:rsidRPr="007D0972" w:rsidRDefault="007D0972" w:rsidP="005834EB">
            <w:pPr>
              <w:spacing w:line="0" w:lineRule="atLeast"/>
              <w:jc w:val="center"/>
              <w:rPr>
                <w:rFonts w:ascii="HGPｺﾞｼｯｸM" w:eastAsia="HGPｺﾞｼｯｸM" w:hAnsi="Meiryo UI" w:cs="Meiryo UI"/>
                <w:sz w:val="21"/>
                <w:szCs w:val="20"/>
                <w:lang w:eastAsia="ja-JP"/>
              </w:rPr>
            </w:pPr>
            <w:r w:rsidRPr="007D0972">
              <w:rPr>
                <w:rFonts w:ascii="HGPｺﾞｼｯｸM" w:eastAsia="HGPｺﾞｼｯｸM" w:hAnsi="Meiryo UI" w:cs="Meiryo UI" w:hint="eastAsia"/>
                <w:spacing w:val="-2"/>
                <w:sz w:val="21"/>
                <w:szCs w:val="20"/>
                <w:lang w:eastAsia="ja-JP"/>
              </w:rPr>
              <w:t>施設を除外</w:t>
            </w:r>
          </w:p>
        </w:tc>
      </w:tr>
      <w:tr w:rsidR="007D0972" w:rsidRPr="007D0972" w14:paraId="785C03FB" w14:textId="77777777" w:rsidTr="007D0972">
        <w:trPr>
          <w:trHeight w:val="334"/>
          <w:jc w:val="center"/>
        </w:trPr>
        <w:tc>
          <w:tcPr>
            <w:tcW w:w="27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BB1514" w14:textId="77777777" w:rsidR="007D0972" w:rsidRPr="007D0972" w:rsidRDefault="007D0972" w:rsidP="005834EB">
            <w:pPr>
              <w:adjustRightInd w:val="0"/>
              <w:spacing w:line="0" w:lineRule="atLeast"/>
              <w:jc w:val="both"/>
              <w:rPr>
                <w:rFonts w:ascii="HGPｺﾞｼｯｸM" w:eastAsia="HGPｺﾞｼｯｸM" w:hAnsi="Meiryo UI" w:cs="Meiryo UI"/>
                <w:spacing w:val="-1"/>
                <w:sz w:val="21"/>
                <w:szCs w:val="20"/>
                <w:lang w:eastAsia="ja-JP"/>
              </w:rPr>
            </w:pPr>
            <w:r w:rsidRPr="007D0972">
              <w:rPr>
                <w:rFonts w:ascii="HGPｺﾞｼｯｸM" w:eastAsia="HGPｺﾞｼｯｸM" w:hAnsi="Meiryo UI" w:cs="Meiryo UI" w:hint="eastAsia"/>
                <w:spacing w:val="-1"/>
                <w:sz w:val="21"/>
                <w:szCs w:val="20"/>
                <w:lang w:eastAsia="ja-JP"/>
              </w:rPr>
              <w:t>③処理能力（公称能力）に</w:t>
            </w:r>
          </w:p>
          <w:p w14:paraId="2A246A26" w14:textId="77777777" w:rsidR="007D0972" w:rsidRPr="007D0972" w:rsidRDefault="007D0972" w:rsidP="005834EB">
            <w:pPr>
              <w:adjustRightInd w:val="0"/>
              <w:spacing w:line="0" w:lineRule="atLeast"/>
              <w:ind w:firstLineChars="100" w:firstLine="208"/>
              <w:jc w:val="both"/>
              <w:rPr>
                <w:rFonts w:cs="HG創英角ﾎﾟｯﾌﾟ体"/>
                <w:sz w:val="21"/>
                <w:szCs w:val="20"/>
              </w:rPr>
            </w:pPr>
            <w:proofErr w:type="spellStart"/>
            <w:r w:rsidRPr="007D0972">
              <w:rPr>
                <w:rFonts w:ascii="HGPｺﾞｼｯｸM" w:eastAsia="HGPｺﾞｼｯｸM" w:hAnsi="Meiryo UI" w:cs="Meiryo UI" w:hint="eastAsia"/>
                <w:spacing w:val="-1"/>
                <w:sz w:val="21"/>
                <w:szCs w:val="20"/>
              </w:rPr>
              <w:t>対する余裕分の割合</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5208EB07" w14:textId="77777777" w:rsidR="007D0972" w:rsidRPr="007D0972" w:rsidRDefault="007D0972" w:rsidP="005834EB">
            <w:pPr>
              <w:spacing w:line="0" w:lineRule="atLeast"/>
              <w:jc w:val="center"/>
              <w:rPr>
                <w:rFonts w:ascii="HGPｺﾞｼｯｸM" w:eastAsia="HGPｺﾞｼｯｸM" w:hAnsi="Meiryo UI" w:cs="Meiryo UI"/>
                <w:spacing w:val="-1"/>
                <w:sz w:val="21"/>
                <w:szCs w:val="20"/>
              </w:rPr>
            </w:pPr>
            <w:r w:rsidRPr="007D0972">
              <w:rPr>
                <w:rFonts w:ascii="HGPｺﾞｼｯｸM" w:eastAsia="HGPｺﾞｼｯｸM" w:hAnsi="Meiryo UI" w:cs="Meiryo UI" w:hint="eastAsia"/>
                <w:spacing w:val="-1"/>
                <w:sz w:val="21"/>
                <w:szCs w:val="20"/>
              </w:rPr>
              <w:t>20％未満の</w:t>
            </w:r>
          </w:p>
          <w:p w14:paraId="3B2D405D" w14:textId="77777777" w:rsidR="007D0972" w:rsidRPr="007D0972" w:rsidRDefault="007D0972" w:rsidP="005834EB">
            <w:pPr>
              <w:spacing w:line="0" w:lineRule="atLeast"/>
              <w:jc w:val="center"/>
              <w:rPr>
                <w:rFonts w:ascii="HGPｺﾞｼｯｸM" w:eastAsia="HGPｺﾞｼｯｸM" w:hAnsi="Meiryo UI" w:cs="Meiryo UI"/>
                <w:sz w:val="21"/>
                <w:szCs w:val="20"/>
              </w:rPr>
            </w:pPr>
            <w:proofErr w:type="spellStart"/>
            <w:r w:rsidRPr="007D0972">
              <w:rPr>
                <w:rFonts w:ascii="HGPｺﾞｼｯｸM" w:eastAsia="HGPｺﾞｼｯｸM" w:hAnsi="Meiryo UI" w:cs="Meiryo UI" w:hint="eastAsia"/>
                <w:spacing w:val="-2"/>
                <w:sz w:val="21"/>
                <w:szCs w:val="20"/>
              </w:rPr>
              <w:t>施設を除外</w:t>
            </w:r>
            <w:proofErr w:type="spellEnd"/>
          </w:p>
        </w:tc>
        <w:tc>
          <w:tcPr>
            <w:tcW w:w="1850" w:type="dxa"/>
            <w:tcBorders>
              <w:top w:val="single" w:sz="4" w:space="0" w:color="auto"/>
              <w:left w:val="single" w:sz="4" w:space="0" w:color="auto"/>
              <w:bottom w:val="single" w:sz="4" w:space="0" w:color="auto"/>
              <w:right w:val="single" w:sz="4" w:space="0" w:color="auto"/>
            </w:tcBorders>
            <w:vAlign w:val="center"/>
            <w:hideMark/>
          </w:tcPr>
          <w:p w14:paraId="520AFAF0" w14:textId="77777777" w:rsidR="007D0972" w:rsidRPr="007D0972" w:rsidRDefault="007D0972" w:rsidP="005834EB">
            <w:pPr>
              <w:spacing w:line="0" w:lineRule="atLeast"/>
              <w:jc w:val="center"/>
              <w:rPr>
                <w:rFonts w:ascii="HGPｺﾞｼｯｸM" w:eastAsia="HGPｺﾞｼｯｸM" w:hAnsi="Meiryo UI" w:cs="Meiryo UI"/>
                <w:spacing w:val="-1"/>
                <w:sz w:val="21"/>
                <w:szCs w:val="20"/>
              </w:rPr>
            </w:pPr>
            <w:r w:rsidRPr="007D0972">
              <w:rPr>
                <w:rFonts w:ascii="HGPｺﾞｼｯｸM" w:eastAsia="HGPｺﾞｼｯｸM" w:hAnsi="Meiryo UI" w:cs="Meiryo UI" w:hint="eastAsia"/>
                <w:spacing w:val="-1"/>
                <w:sz w:val="21"/>
                <w:szCs w:val="20"/>
              </w:rPr>
              <w:t>10％未満の</w:t>
            </w:r>
          </w:p>
          <w:p w14:paraId="0A49AA26" w14:textId="77777777" w:rsidR="007D0972" w:rsidRPr="007D0972" w:rsidRDefault="007D0972" w:rsidP="005834EB">
            <w:pPr>
              <w:spacing w:line="0" w:lineRule="atLeast"/>
              <w:jc w:val="center"/>
              <w:rPr>
                <w:rFonts w:ascii="HGPｺﾞｼｯｸM" w:eastAsia="HGPｺﾞｼｯｸM" w:hAnsi="Meiryo UI" w:cs="Meiryo UI"/>
                <w:sz w:val="21"/>
                <w:szCs w:val="20"/>
              </w:rPr>
            </w:pPr>
            <w:proofErr w:type="spellStart"/>
            <w:r w:rsidRPr="007D0972">
              <w:rPr>
                <w:rFonts w:ascii="HGPｺﾞｼｯｸM" w:eastAsia="HGPｺﾞｼｯｸM" w:hAnsi="Meiryo UI" w:cs="Meiryo UI" w:hint="eastAsia"/>
                <w:spacing w:val="-2"/>
                <w:sz w:val="21"/>
                <w:szCs w:val="20"/>
              </w:rPr>
              <w:t>施設を除外</w:t>
            </w:r>
            <w:proofErr w:type="spellEnd"/>
          </w:p>
        </w:tc>
        <w:tc>
          <w:tcPr>
            <w:tcW w:w="1850" w:type="dxa"/>
            <w:tcBorders>
              <w:top w:val="single" w:sz="4" w:space="0" w:color="auto"/>
              <w:left w:val="single" w:sz="4" w:space="0" w:color="auto"/>
              <w:bottom w:val="single" w:sz="4" w:space="0" w:color="auto"/>
              <w:right w:val="single" w:sz="4" w:space="0" w:color="auto"/>
            </w:tcBorders>
            <w:vAlign w:val="center"/>
            <w:hideMark/>
          </w:tcPr>
          <w:p w14:paraId="471128EE" w14:textId="77777777" w:rsidR="007D0972" w:rsidRPr="007D0972" w:rsidRDefault="007D0972" w:rsidP="005834EB">
            <w:pPr>
              <w:spacing w:line="0" w:lineRule="atLeast"/>
              <w:jc w:val="center"/>
              <w:rPr>
                <w:rFonts w:ascii="HGPｺﾞｼｯｸM" w:eastAsia="HGPｺﾞｼｯｸM" w:hAnsi="Meiryo UI" w:cs="Meiryo UI"/>
                <w:sz w:val="21"/>
                <w:szCs w:val="20"/>
              </w:rPr>
            </w:pPr>
            <w:proofErr w:type="spellStart"/>
            <w:r w:rsidRPr="007D0972">
              <w:rPr>
                <w:rFonts w:ascii="HGPｺﾞｼｯｸM" w:eastAsia="HGPｺﾞｼｯｸM" w:hAnsi="Meiryo UI" w:cs="Meiryo UI" w:hint="eastAsia"/>
                <w:spacing w:val="-2"/>
                <w:sz w:val="21"/>
                <w:szCs w:val="20"/>
              </w:rPr>
              <w:t>制約なし</w:t>
            </w:r>
            <w:proofErr w:type="spellEnd"/>
            <w:r w:rsidRPr="007D0972">
              <w:rPr>
                <w:rFonts w:ascii="HGPｺﾞｼｯｸM" w:eastAsia="HGPｺﾞｼｯｸM" w:hAnsi="Meiryo UI" w:cs="Meiryo UI" w:hint="eastAsia"/>
                <w:spacing w:val="-2"/>
                <w:sz w:val="21"/>
                <w:szCs w:val="20"/>
                <w:vertAlign w:val="superscript"/>
              </w:rPr>
              <w:t>※</w:t>
            </w:r>
          </w:p>
        </w:tc>
      </w:tr>
      <w:tr w:rsidR="007D0972" w:rsidRPr="007D0972" w14:paraId="22C361F0" w14:textId="77777777" w:rsidTr="007D0972">
        <w:trPr>
          <w:trHeight w:val="334"/>
          <w:jc w:val="center"/>
        </w:trPr>
        <w:tc>
          <w:tcPr>
            <w:tcW w:w="27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11A5FF" w14:textId="77777777" w:rsidR="007D0972" w:rsidRPr="007D0972" w:rsidRDefault="007D0972" w:rsidP="005834EB">
            <w:pPr>
              <w:adjustRightInd w:val="0"/>
              <w:spacing w:line="0" w:lineRule="atLeast"/>
              <w:jc w:val="both"/>
              <w:rPr>
                <w:rFonts w:ascii="HGPｺﾞｼｯｸM" w:eastAsia="HGPｺﾞｼｯｸM" w:hAnsi="Meiryo UI" w:cs="Meiryo UI"/>
                <w:sz w:val="21"/>
                <w:szCs w:val="20"/>
                <w:lang w:eastAsia="ja-JP"/>
              </w:rPr>
            </w:pPr>
            <w:r w:rsidRPr="007D0972">
              <w:rPr>
                <w:rFonts w:ascii="HGPｺﾞｼｯｸM" w:eastAsia="HGPｺﾞｼｯｸM" w:hAnsi="Meiryo UI" w:cs="Meiryo UI" w:hint="eastAsia"/>
                <w:sz w:val="21"/>
                <w:szCs w:val="20"/>
                <w:lang w:eastAsia="ja-JP"/>
              </w:rPr>
              <w:t>④年間処理量の実績に</w:t>
            </w:r>
          </w:p>
          <w:p w14:paraId="291A248B" w14:textId="77777777" w:rsidR="007D0972" w:rsidRPr="007D0972" w:rsidRDefault="007D0972" w:rsidP="005834EB">
            <w:pPr>
              <w:adjustRightInd w:val="0"/>
              <w:spacing w:line="0" w:lineRule="atLeast"/>
              <w:ind w:firstLineChars="100" w:firstLine="210"/>
              <w:jc w:val="both"/>
              <w:rPr>
                <w:rFonts w:cs="HG創英角ﾎﾟｯﾌﾟ体"/>
                <w:sz w:val="21"/>
                <w:szCs w:val="20"/>
                <w:lang w:eastAsia="ja-JP"/>
              </w:rPr>
            </w:pPr>
            <w:r w:rsidRPr="007D0972">
              <w:rPr>
                <w:rFonts w:ascii="HGPｺﾞｼｯｸM" w:eastAsia="HGPｺﾞｼｯｸM" w:hAnsi="Meiryo UI" w:cs="Meiryo UI" w:hint="eastAsia"/>
                <w:sz w:val="21"/>
                <w:szCs w:val="20"/>
                <w:lang w:eastAsia="ja-JP"/>
              </w:rPr>
              <w:t>対する分担率</w:t>
            </w:r>
          </w:p>
        </w:tc>
        <w:tc>
          <w:tcPr>
            <w:tcW w:w="1851" w:type="dxa"/>
            <w:tcBorders>
              <w:top w:val="single" w:sz="4" w:space="0" w:color="auto"/>
              <w:left w:val="single" w:sz="4" w:space="0" w:color="auto"/>
              <w:bottom w:val="single" w:sz="4" w:space="0" w:color="auto"/>
              <w:right w:val="single" w:sz="4" w:space="0" w:color="auto"/>
            </w:tcBorders>
            <w:vAlign w:val="center"/>
            <w:hideMark/>
          </w:tcPr>
          <w:p w14:paraId="6AF8BA8A" w14:textId="77777777" w:rsidR="007D0972" w:rsidRPr="007D0972" w:rsidRDefault="007D0972" w:rsidP="005834EB">
            <w:pPr>
              <w:spacing w:line="0" w:lineRule="atLeast"/>
              <w:jc w:val="center"/>
              <w:rPr>
                <w:rFonts w:ascii="HGPｺﾞｼｯｸM" w:eastAsia="HGPｺﾞｼｯｸM" w:hAnsi="Meiryo UI" w:cs="Meiryo UI"/>
                <w:sz w:val="21"/>
                <w:szCs w:val="20"/>
              </w:rPr>
            </w:pPr>
            <w:r w:rsidRPr="007D0972">
              <w:rPr>
                <w:rFonts w:ascii="HGPｺﾞｼｯｸM" w:eastAsia="HGPｺﾞｼｯｸM" w:hAnsi="Meiryo UI" w:cs="Meiryo UI" w:hint="eastAsia"/>
                <w:spacing w:val="-2"/>
                <w:sz w:val="21"/>
                <w:szCs w:val="20"/>
              </w:rPr>
              <w:t>最大で</w:t>
            </w:r>
            <w:r w:rsidRPr="007D0972">
              <w:rPr>
                <w:rFonts w:ascii="HGPｺﾞｼｯｸM" w:eastAsia="HGPｺﾞｼｯｸM" w:hAnsi="Meiryo UI" w:cs="Meiryo UI" w:hint="eastAsia"/>
                <w:spacing w:val="-1"/>
                <w:sz w:val="21"/>
                <w:szCs w:val="20"/>
              </w:rPr>
              <w:t>5％</w:t>
            </w:r>
          </w:p>
        </w:tc>
        <w:tc>
          <w:tcPr>
            <w:tcW w:w="1850" w:type="dxa"/>
            <w:tcBorders>
              <w:top w:val="single" w:sz="4" w:space="0" w:color="auto"/>
              <w:left w:val="single" w:sz="4" w:space="0" w:color="auto"/>
              <w:bottom w:val="single" w:sz="4" w:space="0" w:color="auto"/>
              <w:right w:val="single" w:sz="4" w:space="0" w:color="auto"/>
            </w:tcBorders>
            <w:vAlign w:val="center"/>
            <w:hideMark/>
          </w:tcPr>
          <w:p w14:paraId="63193C5D" w14:textId="77777777" w:rsidR="007D0972" w:rsidRPr="007D0972" w:rsidRDefault="007D0972" w:rsidP="005834EB">
            <w:pPr>
              <w:spacing w:line="0" w:lineRule="atLeast"/>
              <w:jc w:val="center"/>
              <w:rPr>
                <w:rFonts w:ascii="HGPｺﾞｼｯｸM" w:eastAsia="HGPｺﾞｼｯｸM" w:hAnsi="Meiryo UI" w:cs="Meiryo UI"/>
                <w:sz w:val="21"/>
                <w:szCs w:val="20"/>
              </w:rPr>
            </w:pPr>
            <w:r w:rsidRPr="007D0972">
              <w:rPr>
                <w:rFonts w:ascii="HGPｺﾞｼｯｸM" w:eastAsia="HGPｺﾞｼｯｸM" w:hAnsi="Meiryo UI" w:cs="Meiryo UI" w:hint="eastAsia"/>
                <w:spacing w:val="-2"/>
                <w:sz w:val="21"/>
                <w:szCs w:val="20"/>
              </w:rPr>
              <w:t>最大で</w:t>
            </w:r>
            <w:r w:rsidRPr="007D0972">
              <w:rPr>
                <w:rFonts w:ascii="HGPｺﾞｼｯｸM" w:eastAsia="HGPｺﾞｼｯｸM" w:hAnsi="Meiryo UI" w:cs="Meiryo UI" w:hint="eastAsia"/>
                <w:spacing w:val="-1"/>
                <w:sz w:val="21"/>
                <w:szCs w:val="20"/>
              </w:rPr>
              <w:t>10％</w:t>
            </w:r>
          </w:p>
        </w:tc>
        <w:tc>
          <w:tcPr>
            <w:tcW w:w="1850" w:type="dxa"/>
            <w:tcBorders>
              <w:top w:val="single" w:sz="4" w:space="0" w:color="auto"/>
              <w:left w:val="single" w:sz="4" w:space="0" w:color="auto"/>
              <w:bottom w:val="single" w:sz="4" w:space="0" w:color="auto"/>
              <w:right w:val="single" w:sz="4" w:space="0" w:color="auto"/>
            </w:tcBorders>
            <w:vAlign w:val="center"/>
            <w:hideMark/>
          </w:tcPr>
          <w:p w14:paraId="5A2D9BEB" w14:textId="77777777" w:rsidR="007D0972" w:rsidRPr="007D0972" w:rsidRDefault="007D0972" w:rsidP="005834EB">
            <w:pPr>
              <w:spacing w:line="0" w:lineRule="atLeast"/>
              <w:jc w:val="center"/>
              <w:rPr>
                <w:rFonts w:ascii="HGPｺﾞｼｯｸM" w:eastAsia="HGPｺﾞｼｯｸM" w:hAnsi="Meiryo UI" w:cs="Meiryo UI"/>
                <w:sz w:val="21"/>
                <w:szCs w:val="20"/>
              </w:rPr>
            </w:pPr>
            <w:r w:rsidRPr="007D0972">
              <w:rPr>
                <w:rFonts w:ascii="HGPｺﾞｼｯｸM" w:eastAsia="HGPｺﾞｼｯｸM" w:hAnsi="Meiryo UI" w:cs="Meiryo UI" w:hint="eastAsia"/>
                <w:spacing w:val="-2"/>
                <w:sz w:val="21"/>
                <w:szCs w:val="20"/>
              </w:rPr>
              <w:t>最大で</w:t>
            </w:r>
            <w:r w:rsidRPr="007D0972">
              <w:rPr>
                <w:rFonts w:ascii="HGPｺﾞｼｯｸM" w:eastAsia="HGPｺﾞｼｯｸM" w:hAnsi="Meiryo UI" w:cs="Meiryo UI" w:hint="eastAsia"/>
                <w:spacing w:val="-1"/>
                <w:sz w:val="21"/>
                <w:szCs w:val="20"/>
              </w:rPr>
              <w:t>20％</w:t>
            </w:r>
          </w:p>
        </w:tc>
      </w:tr>
    </w:tbl>
    <w:p w14:paraId="3C90E651" w14:textId="77777777" w:rsidR="007D0972" w:rsidRPr="007D0972" w:rsidRDefault="007D0972" w:rsidP="007D0972">
      <w:pPr>
        <w:ind w:firstLineChars="400" w:firstLine="720"/>
        <w:rPr>
          <w:rFonts w:ascii="HGPｺﾞｼｯｸM" w:eastAsia="HGPｺﾞｼｯｸM" w:hAnsi="ＭＳ 明朝" w:cs="Times New Roman"/>
          <w:sz w:val="18"/>
          <w:szCs w:val="18"/>
          <w:lang w:eastAsia="ja-JP"/>
        </w:rPr>
      </w:pPr>
      <w:r w:rsidRPr="007D0972">
        <w:rPr>
          <w:rFonts w:ascii="HGPｺﾞｼｯｸM" w:eastAsia="HGPｺﾞｼｯｸM" w:hAnsi="ＭＳ 明朝" w:hint="eastAsia"/>
          <w:sz w:val="18"/>
          <w:szCs w:val="18"/>
          <w:lang w:eastAsia="ja-JP"/>
        </w:rPr>
        <w:t>※処理能力に対する余裕分がゼロの場合は受入れ対象から外す。</w:t>
      </w:r>
    </w:p>
    <w:p w14:paraId="1DE078C3" w14:textId="7D55FE28" w:rsidR="007D0972" w:rsidRPr="007D0972" w:rsidRDefault="007D0972" w:rsidP="007D0972">
      <w:pPr>
        <w:pStyle w:val="afb"/>
        <w:ind w:firstLineChars="400" w:firstLine="720"/>
      </w:pPr>
      <w:r w:rsidRPr="007D0972">
        <w:rPr>
          <w:rFonts w:hint="eastAsia"/>
        </w:rPr>
        <w:t>出典：</w:t>
      </w:r>
      <w:r>
        <w:rPr>
          <w:rFonts w:hint="eastAsia"/>
        </w:rPr>
        <w:t>環境省</w:t>
      </w:r>
      <w:r w:rsidRPr="007D0972">
        <w:rPr>
          <w:rFonts w:hint="eastAsia"/>
        </w:rPr>
        <w:t>災害廃棄物対策指針</w:t>
      </w:r>
      <w:r w:rsidR="005E0DF7" w:rsidRPr="005E0DF7">
        <w:rPr>
          <w:rFonts w:hint="eastAsia"/>
          <w:color w:val="000000" w:themeColor="text1"/>
        </w:rPr>
        <w:t xml:space="preserve"> 技術資料</w:t>
      </w:r>
      <w:r w:rsidRPr="005E0DF7">
        <w:rPr>
          <w:rFonts w:hint="eastAsia"/>
          <w:color w:val="000000" w:themeColor="text1"/>
        </w:rPr>
        <w:t>【技</w:t>
      </w:r>
      <w:r w:rsidRPr="005E0DF7">
        <w:rPr>
          <w:color w:val="000000" w:themeColor="text1"/>
        </w:rPr>
        <w:t>14-4</w:t>
      </w:r>
      <w:r w:rsidRPr="005E0DF7">
        <w:rPr>
          <w:rFonts w:hint="eastAsia"/>
          <w:color w:val="000000" w:themeColor="text1"/>
        </w:rPr>
        <w:t>】</w:t>
      </w:r>
      <w:r w:rsidR="005E0DF7" w:rsidRPr="005E0DF7">
        <w:rPr>
          <w:rFonts w:hint="eastAsia"/>
          <w:color w:val="000000" w:themeColor="text1"/>
        </w:rPr>
        <w:t>（平成31年4月）</w:t>
      </w:r>
      <w:r w:rsidRPr="005E0DF7">
        <w:rPr>
          <w:color w:val="000000" w:themeColor="text1"/>
        </w:rPr>
        <w:t>p.</w:t>
      </w:r>
      <w:r w:rsidRPr="007D0972">
        <w:t>4</w:t>
      </w:r>
      <w:bookmarkStart w:id="88" w:name="_Hlk178023131"/>
      <w:r w:rsidR="005834EB">
        <w:rPr>
          <w:rFonts w:hint="eastAsia"/>
        </w:rPr>
        <w:t>を</w:t>
      </w:r>
      <w:bookmarkEnd w:id="88"/>
      <w:r w:rsidR="00811258">
        <w:rPr>
          <w:rFonts w:hint="eastAsia"/>
        </w:rPr>
        <w:t>編集</w:t>
      </w:r>
    </w:p>
    <w:p w14:paraId="47858151" w14:textId="77777777" w:rsidR="007D0972" w:rsidRDefault="007D0972" w:rsidP="007D0972">
      <w:pPr>
        <w:autoSpaceDE/>
        <w:autoSpaceDN/>
        <w:spacing w:line="276" w:lineRule="auto"/>
        <w:jc w:val="center"/>
        <w:rPr>
          <w:rFonts w:cs="Times New Roman"/>
          <w:kern w:val="2"/>
          <w:lang w:eastAsia="ja-JP"/>
        </w:rPr>
      </w:pPr>
    </w:p>
    <w:p w14:paraId="1D3E18A1" w14:textId="77777777" w:rsidR="00CA3725" w:rsidRDefault="00CA3725" w:rsidP="007D0972">
      <w:pPr>
        <w:autoSpaceDE/>
        <w:autoSpaceDN/>
        <w:spacing w:line="276" w:lineRule="auto"/>
        <w:jc w:val="center"/>
        <w:rPr>
          <w:rFonts w:cs="Times New Roman"/>
          <w:kern w:val="2"/>
          <w:lang w:eastAsia="ja-JP"/>
        </w:rPr>
      </w:pPr>
    </w:p>
    <w:p w14:paraId="6C4F4D95" w14:textId="77777777" w:rsidR="00D622D7" w:rsidRDefault="00D622D7" w:rsidP="007D0972">
      <w:pPr>
        <w:autoSpaceDE/>
        <w:autoSpaceDN/>
        <w:spacing w:line="276" w:lineRule="auto"/>
        <w:jc w:val="center"/>
        <w:rPr>
          <w:rFonts w:cs="Times New Roman"/>
          <w:kern w:val="2"/>
          <w:lang w:eastAsia="ja-JP"/>
        </w:rPr>
      </w:pPr>
    </w:p>
    <w:p w14:paraId="3C59B471" w14:textId="77777777" w:rsidR="005834EB" w:rsidRDefault="005834EB" w:rsidP="007D0972">
      <w:pPr>
        <w:autoSpaceDE/>
        <w:autoSpaceDN/>
        <w:spacing w:line="276" w:lineRule="auto"/>
        <w:jc w:val="center"/>
        <w:rPr>
          <w:rFonts w:cs="Times New Roman"/>
          <w:kern w:val="2"/>
          <w:lang w:eastAsia="ja-JP"/>
        </w:rPr>
      </w:pPr>
    </w:p>
    <w:p w14:paraId="4A78A7B0" w14:textId="77777777" w:rsidR="005834EB" w:rsidRDefault="005834EB" w:rsidP="007D0972">
      <w:pPr>
        <w:autoSpaceDE/>
        <w:autoSpaceDN/>
        <w:spacing w:line="276" w:lineRule="auto"/>
        <w:jc w:val="center"/>
        <w:rPr>
          <w:rFonts w:cs="Times New Roman"/>
          <w:kern w:val="2"/>
          <w:lang w:eastAsia="ja-JP"/>
        </w:rPr>
      </w:pPr>
    </w:p>
    <w:p w14:paraId="67BEEE45" w14:textId="34235CF0" w:rsidR="007D0972" w:rsidRPr="002576EF" w:rsidRDefault="007D0972" w:rsidP="007D0972">
      <w:pPr>
        <w:pStyle w:val="afa"/>
        <w:rPr>
          <w:color w:val="000000" w:themeColor="text1"/>
        </w:rPr>
      </w:pPr>
      <w:r w:rsidRPr="002576EF">
        <w:rPr>
          <w:rFonts w:hint="eastAsia"/>
          <w:color w:val="000000" w:themeColor="text1"/>
        </w:rPr>
        <w:lastRenderedPageBreak/>
        <w:t>表2-</w:t>
      </w:r>
      <w:r w:rsidR="005834EB" w:rsidRPr="002576EF">
        <w:rPr>
          <w:rFonts w:hint="eastAsia"/>
          <w:color w:val="000000" w:themeColor="text1"/>
        </w:rPr>
        <w:t>6-</w:t>
      </w:r>
      <w:r w:rsidR="00F64BF3" w:rsidRPr="002576EF">
        <w:rPr>
          <w:rFonts w:hint="eastAsia"/>
          <w:color w:val="000000" w:themeColor="text1"/>
        </w:rPr>
        <w:t>16</w:t>
      </w:r>
      <w:r w:rsidRPr="002576EF">
        <w:rPr>
          <w:rFonts w:hint="eastAsia"/>
          <w:color w:val="000000" w:themeColor="text1"/>
        </w:rPr>
        <w:t xml:space="preserve">　一般廃棄物焼却施設の処理可能量の試算条件（施設の余力を最大限活用する方法）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6789"/>
      </w:tblGrid>
      <w:tr w:rsidR="007D0972" w:rsidRPr="005834EB" w14:paraId="3235BE21" w14:textId="77777777" w:rsidTr="0095406E">
        <w:trPr>
          <w:trHeight w:val="334"/>
          <w:jc w:val="center"/>
        </w:trPr>
        <w:tc>
          <w:tcPr>
            <w:tcW w:w="19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C7B1D9" w14:textId="77777777" w:rsidR="007D0972" w:rsidRPr="005834EB" w:rsidRDefault="007D0972" w:rsidP="00D622D7">
            <w:pPr>
              <w:adjustRightInd w:val="0"/>
              <w:jc w:val="center"/>
              <w:rPr>
                <w:rFonts w:ascii="HGPｺﾞｼｯｸM" w:eastAsia="HGPｺﾞｼｯｸM" w:cs="HG創英角ﾎﾟｯﾌﾟ体"/>
                <w:sz w:val="21"/>
                <w:szCs w:val="18"/>
                <w:lang w:eastAsia="ja-JP"/>
              </w:rPr>
            </w:pPr>
            <w:r w:rsidRPr="005834EB">
              <w:rPr>
                <w:rFonts w:ascii="HGPｺﾞｼｯｸM" w:eastAsia="HGPｺﾞｼｯｸM" w:cs="HG創英角ﾎﾟｯﾌﾟ体" w:hint="eastAsia"/>
                <w:sz w:val="21"/>
                <w:szCs w:val="18"/>
                <w:lang w:eastAsia="ja-JP"/>
              </w:rPr>
              <w:t>処理可能量</w:t>
            </w:r>
          </w:p>
        </w:tc>
        <w:tc>
          <w:tcPr>
            <w:tcW w:w="6789" w:type="dxa"/>
            <w:tcBorders>
              <w:top w:val="single" w:sz="4" w:space="0" w:color="auto"/>
              <w:left w:val="single" w:sz="4" w:space="0" w:color="auto"/>
              <w:bottom w:val="single" w:sz="4" w:space="0" w:color="auto"/>
              <w:right w:val="single" w:sz="4" w:space="0" w:color="auto"/>
            </w:tcBorders>
            <w:vAlign w:val="center"/>
            <w:hideMark/>
          </w:tcPr>
          <w:p w14:paraId="61FE9112" w14:textId="77777777" w:rsidR="007D0972" w:rsidRPr="005834EB" w:rsidRDefault="007D0972" w:rsidP="00B138D1">
            <w:pPr>
              <w:jc w:val="both"/>
              <w:rPr>
                <w:rFonts w:ascii="HGPｺﾞｼｯｸM" w:eastAsia="HGPｺﾞｼｯｸM" w:hAnsi="Meiryo UI" w:cs="Meiryo UI"/>
                <w:sz w:val="21"/>
                <w:szCs w:val="18"/>
              </w:rPr>
            </w:pPr>
            <w:proofErr w:type="spellStart"/>
            <w:r w:rsidRPr="005834EB">
              <w:rPr>
                <w:rFonts w:ascii="HGPｺﾞｼｯｸM" w:eastAsia="HGPｺﾞｼｯｸM" w:hAnsi="Meiryo UI" w:cs="Meiryo UI" w:hint="eastAsia"/>
                <w:sz w:val="21"/>
                <w:szCs w:val="18"/>
              </w:rPr>
              <w:t>処理可能量（t</w:t>
            </w:r>
            <w:proofErr w:type="spellEnd"/>
            <w:r w:rsidRPr="005834EB">
              <w:rPr>
                <w:rFonts w:ascii="HGPｺﾞｼｯｸM" w:eastAsia="HGPｺﾞｼｯｸM" w:hAnsi="Meiryo UI" w:cs="Meiryo UI" w:hint="eastAsia"/>
                <w:sz w:val="21"/>
                <w:szCs w:val="18"/>
              </w:rPr>
              <w:t>）</w:t>
            </w:r>
          </w:p>
          <w:p w14:paraId="7E104510" w14:textId="77777777" w:rsidR="007D0972" w:rsidRPr="005834EB" w:rsidRDefault="007D0972" w:rsidP="00B138D1">
            <w:pPr>
              <w:ind w:firstLineChars="100" w:firstLine="210"/>
              <w:jc w:val="both"/>
              <w:rPr>
                <w:rFonts w:ascii="HGPｺﾞｼｯｸM" w:eastAsia="HGPｺﾞｼｯｸM" w:hAnsi="Meiryo UI" w:cs="Meiryo UI"/>
                <w:sz w:val="21"/>
                <w:szCs w:val="18"/>
              </w:rPr>
            </w:pPr>
            <w:r w:rsidRPr="005834EB">
              <w:rPr>
                <w:rFonts w:ascii="HGPｺﾞｼｯｸM" w:eastAsia="HGPｺﾞｼｯｸM" w:hAnsi="Meiryo UI" w:cs="Meiryo UI" w:hint="eastAsia"/>
                <w:sz w:val="21"/>
                <w:szCs w:val="18"/>
              </w:rPr>
              <w:t>＝</w:t>
            </w:r>
            <w:proofErr w:type="spellStart"/>
            <w:r w:rsidRPr="005834EB">
              <w:rPr>
                <w:rFonts w:ascii="HGPｺﾞｼｯｸM" w:eastAsia="HGPｺﾞｼｯｸM" w:hAnsi="Meiryo UI" w:cs="Meiryo UI" w:hint="eastAsia"/>
                <w:sz w:val="21"/>
                <w:szCs w:val="18"/>
              </w:rPr>
              <w:t>年間処理能力（t</w:t>
            </w:r>
            <w:proofErr w:type="spellEnd"/>
            <w:r w:rsidRPr="005834EB">
              <w:rPr>
                <w:rFonts w:ascii="HGPｺﾞｼｯｸM" w:eastAsia="HGPｺﾞｼｯｸM" w:hAnsi="Meiryo UI" w:cs="Meiryo UI" w:hint="eastAsia"/>
                <w:sz w:val="21"/>
                <w:szCs w:val="18"/>
              </w:rPr>
              <w:t>/年）－</w:t>
            </w:r>
            <w:proofErr w:type="spellStart"/>
            <w:r w:rsidRPr="005834EB">
              <w:rPr>
                <w:rFonts w:ascii="HGPｺﾞｼｯｸM" w:eastAsia="HGPｺﾞｼｯｸM" w:hAnsi="Meiryo UI" w:cs="Meiryo UI" w:hint="eastAsia"/>
                <w:sz w:val="21"/>
                <w:szCs w:val="18"/>
              </w:rPr>
              <w:t>年間処理量（実績</w:t>
            </w:r>
            <w:proofErr w:type="spellEnd"/>
            <w:r w:rsidRPr="005834EB">
              <w:rPr>
                <w:rFonts w:ascii="HGPｺﾞｼｯｸM" w:eastAsia="HGPｺﾞｼｯｸM" w:hAnsi="Meiryo UI" w:cs="Meiryo UI" w:hint="eastAsia"/>
                <w:sz w:val="21"/>
                <w:szCs w:val="18"/>
              </w:rPr>
              <w:t>）（t/</w:t>
            </w:r>
            <w:proofErr w:type="spellStart"/>
            <w:r w:rsidRPr="005834EB">
              <w:rPr>
                <w:rFonts w:ascii="HGPｺﾞｼｯｸM" w:eastAsia="HGPｺﾞｼｯｸM" w:hAnsi="Meiryo UI" w:cs="Meiryo UI" w:hint="eastAsia"/>
                <w:sz w:val="21"/>
                <w:szCs w:val="18"/>
              </w:rPr>
              <w:t>年度</w:t>
            </w:r>
            <w:proofErr w:type="spellEnd"/>
            <w:r w:rsidRPr="005834EB">
              <w:rPr>
                <w:rFonts w:ascii="HGPｺﾞｼｯｸM" w:eastAsia="HGPｺﾞｼｯｸM" w:hAnsi="Meiryo UI" w:cs="Meiryo UI" w:hint="eastAsia"/>
                <w:sz w:val="21"/>
                <w:szCs w:val="18"/>
              </w:rPr>
              <w:t>）</w:t>
            </w:r>
          </w:p>
          <w:p w14:paraId="51367BBC" w14:textId="77777777" w:rsidR="007D0972" w:rsidRPr="005834EB" w:rsidRDefault="007D0972" w:rsidP="00B138D1">
            <w:pPr>
              <w:ind w:left="210" w:hangingChars="100" w:hanging="210"/>
              <w:jc w:val="both"/>
              <w:rPr>
                <w:rFonts w:ascii="HGPｺﾞｼｯｸM" w:eastAsia="HGPｺﾞｼｯｸM" w:hAnsi="Meiryo UI" w:cs="Meiryo UI"/>
                <w:sz w:val="21"/>
                <w:szCs w:val="18"/>
                <w:lang w:eastAsia="ja-JP"/>
              </w:rPr>
            </w:pPr>
            <w:r w:rsidRPr="005834EB">
              <w:rPr>
                <w:rFonts w:ascii="HGPｺﾞｼｯｸM" w:eastAsia="HGPｺﾞｼｯｸM" w:hAnsi="Meiryo UI" w:cs="Meiryo UI" w:hint="eastAsia"/>
                <w:sz w:val="21"/>
                <w:szCs w:val="18"/>
                <w:lang w:eastAsia="ja-JP"/>
              </w:rPr>
              <w:t>※大規模災害を想定し、3年間処理した場合の処理可能量（t/3年）についても算出する。ただし、事前調整等を考慮し実稼働期間は2.7年とする。</w:t>
            </w:r>
          </w:p>
        </w:tc>
      </w:tr>
      <w:tr w:rsidR="007D0972" w:rsidRPr="005834EB" w14:paraId="425BB59E" w14:textId="77777777" w:rsidTr="0095406E">
        <w:trPr>
          <w:trHeight w:val="334"/>
          <w:jc w:val="center"/>
        </w:trPr>
        <w:tc>
          <w:tcPr>
            <w:tcW w:w="19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CBC1DE" w14:textId="77777777" w:rsidR="007D0972" w:rsidRPr="005834EB" w:rsidRDefault="007D0972" w:rsidP="00D622D7">
            <w:pPr>
              <w:adjustRightInd w:val="0"/>
              <w:jc w:val="center"/>
              <w:rPr>
                <w:rFonts w:ascii="HGPｺﾞｼｯｸM" w:eastAsia="HGPｺﾞｼｯｸM" w:cs="HG創英角ﾎﾟｯﾌﾟ体"/>
                <w:sz w:val="21"/>
                <w:szCs w:val="18"/>
              </w:rPr>
            </w:pPr>
            <w:proofErr w:type="spellStart"/>
            <w:r w:rsidRPr="005834EB">
              <w:rPr>
                <w:rFonts w:ascii="HGPｺﾞｼｯｸM" w:eastAsia="HGPｺﾞｼｯｸM" w:cs="HG創英角ﾎﾟｯﾌﾟ体" w:hint="eastAsia"/>
                <w:sz w:val="21"/>
                <w:szCs w:val="18"/>
              </w:rPr>
              <w:t>年間処理能力</w:t>
            </w:r>
            <w:proofErr w:type="spellEnd"/>
          </w:p>
        </w:tc>
        <w:tc>
          <w:tcPr>
            <w:tcW w:w="6789" w:type="dxa"/>
            <w:tcBorders>
              <w:top w:val="single" w:sz="4" w:space="0" w:color="auto"/>
              <w:left w:val="single" w:sz="4" w:space="0" w:color="auto"/>
              <w:bottom w:val="single" w:sz="4" w:space="0" w:color="auto"/>
              <w:right w:val="single" w:sz="4" w:space="0" w:color="auto"/>
            </w:tcBorders>
            <w:vAlign w:val="center"/>
            <w:hideMark/>
          </w:tcPr>
          <w:p w14:paraId="6DD93F3B" w14:textId="77777777" w:rsidR="007D0972" w:rsidRPr="005834EB" w:rsidRDefault="007D0972" w:rsidP="00B138D1">
            <w:pPr>
              <w:jc w:val="both"/>
              <w:rPr>
                <w:rFonts w:ascii="HGPｺﾞｼｯｸM" w:eastAsia="HGPｺﾞｼｯｸM" w:hAnsi="Meiryo UI" w:cs="Meiryo UI"/>
                <w:sz w:val="21"/>
                <w:szCs w:val="18"/>
              </w:rPr>
            </w:pPr>
            <w:proofErr w:type="spellStart"/>
            <w:r w:rsidRPr="005834EB">
              <w:rPr>
                <w:rFonts w:ascii="HGPｺﾞｼｯｸM" w:eastAsia="HGPｺﾞｼｯｸM" w:hAnsi="Meiryo UI" w:cs="Meiryo UI" w:hint="eastAsia"/>
                <w:sz w:val="21"/>
                <w:szCs w:val="18"/>
              </w:rPr>
              <w:t>年間最大稼働日数（日</w:t>
            </w:r>
            <w:proofErr w:type="spellEnd"/>
            <w:r w:rsidRPr="005834EB">
              <w:rPr>
                <w:rFonts w:ascii="HGPｺﾞｼｯｸM" w:eastAsia="HGPｺﾞｼｯｸM" w:hAnsi="Meiryo UI" w:cs="Meiryo UI" w:hint="eastAsia"/>
                <w:sz w:val="21"/>
                <w:szCs w:val="18"/>
              </w:rPr>
              <w:t>/年）×</w:t>
            </w:r>
            <w:proofErr w:type="spellStart"/>
            <w:r w:rsidRPr="005834EB">
              <w:rPr>
                <w:rFonts w:ascii="HGPｺﾞｼｯｸM" w:eastAsia="HGPｺﾞｼｯｸM" w:hAnsi="Meiryo UI" w:cs="Meiryo UI" w:hint="eastAsia"/>
                <w:sz w:val="21"/>
                <w:szCs w:val="18"/>
              </w:rPr>
              <w:t>処理能力（t</w:t>
            </w:r>
            <w:proofErr w:type="spellEnd"/>
            <w:r w:rsidRPr="005834EB">
              <w:rPr>
                <w:rFonts w:ascii="HGPｺﾞｼｯｸM" w:eastAsia="HGPｺﾞｼｯｸM" w:hAnsi="Meiryo UI" w:cs="Meiryo UI" w:hint="eastAsia"/>
                <w:sz w:val="21"/>
                <w:szCs w:val="18"/>
              </w:rPr>
              <w:t>/日）</w:t>
            </w:r>
          </w:p>
        </w:tc>
      </w:tr>
      <w:tr w:rsidR="007D0972" w:rsidRPr="005834EB" w14:paraId="67273B32" w14:textId="77777777" w:rsidTr="0095406E">
        <w:trPr>
          <w:trHeight w:val="334"/>
          <w:jc w:val="center"/>
        </w:trPr>
        <w:tc>
          <w:tcPr>
            <w:tcW w:w="19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53398D" w14:textId="77777777" w:rsidR="007D0972" w:rsidRPr="005834EB" w:rsidRDefault="007D0972" w:rsidP="00D622D7">
            <w:pPr>
              <w:adjustRightInd w:val="0"/>
              <w:jc w:val="center"/>
              <w:rPr>
                <w:rFonts w:ascii="HGPｺﾞｼｯｸM" w:eastAsia="HGPｺﾞｼｯｸM" w:cs="HG創英角ﾎﾟｯﾌﾟ体"/>
                <w:sz w:val="21"/>
                <w:szCs w:val="18"/>
              </w:rPr>
            </w:pPr>
            <w:proofErr w:type="spellStart"/>
            <w:r w:rsidRPr="005834EB">
              <w:rPr>
                <w:rFonts w:ascii="HGPｺﾞｼｯｸM" w:eastAsia="HGPｺﾞｼｯｸM" w:cs="HG創英角ﾎﾟｯﾌﾟ体" w:hint="eastAsia"/>
                <w:sz w:val="21"/>
                <w:szCs w:val="18"/>
              </w:rPr>
              <w:t>年間最大稼働日数</w:t>
            </w:r>
            <w:proofErr w:type="spellEnd"/>
          </w:p>
        </w:tc>
        <w:tc>
          <w:tcPr>
            <w:tcW w:w="6789" w:type="dxa"/>
            <w:tcBorders>
              <w:top w:val="single" w:sz="4" w:space="0" w:color="auto"/>
              <w:left w:val="single" w:sz="4" w:space="0" w:color="auto"/>
              <w:bottom w:val="single" w:sz="4" w:space="0" w:color="auto"/>
              <w:right w:val="single" w:sz="4" w:space="0" w:color="auto"/>
            </w:tcBorders>
            <w:vAlign w:val="center"/>
            <w:hideMark/>
          </w:tcPr>
          <w:p w14:paraId="3AD3B72E" w14:textId="77777777" w:rsidR="007D0972" w:rsidRPr="00F64BF3" w:rsidRDefault="007D0972" w:rsidP="00B138D1">
            <w:pPr>
              <w:jc w:val="both"/>
              <w:rPr>
                <w:rFonts w:ascii="HGPｺﾞｼｯｸM" w:eastAsia="HGPｺﾞｼｯｸM" w:hAnsi="Meiryo UI" w:cs="Meiryo UI"/>
                <w:sz w:val="21"/>
                <w:szCs w:val="18"/>
              </w:rPr>
            </w:pPr>
            <w:r w:rsidRPr="00F64BF3">
              <w:rPr>
                <w:rFonts w:ascii="HGPｺﾞｼｯｸM" w:eastAsia="HGPｺﾞｼｯｸM" w:hAnsi="Meiryo UI" w:cs="Meiryo UI" w:hint="eastAsia"/>
                <w:color w:val="FF0000"/>
                <w:sz w:val="21"/>
                <w:szCs w:val="18"/>
                <w:lang w:eastAsia="ja-JP"/>
              </w:rPr>
              <w:t>310</w:t>
            </w:r>
            <w:r w:rsidRPr="00F64BF3">
              <w:rPr>
                <w:rFonts w:ascii="HGPｺﾞｼｯｸM" w:eastAsia="HGPｺﾞｼｯｸM" w:hAnsi="Meiryo UI" w:cs="Meiryo UI" w:hint="eastAsia"/>
                <w:color w:val="FF0000"/>
                <w:sz w:val="21"/>
                <w:szCs w:val="18"/>
              </w:rPr>
              <w:t>日</w:t>
            </w:r>
          </w:p>
        </w:tc>
      </w:tr>
    </w:tbl>
    <w:p w14:paraId="6716E50C" w14:textId="77777777" w:rsidR="007D0972" w:rsidRDefault="007D0972" w:rsidP="007D0972">
      <w:pPr>
        <w:autoSpaceDE/>
        <w:autoSpaceDN/>
        <w:spacing w:line="276" w:lineRule="auto"/>
        <w:rPr>
          <w:rFonts w:cs="Times New Roman"/>
          <w:kern w:val="2"/>
          <w:lang w:eastAsia="ja-JP"/>
        </w:rPr>
      </w:pPr>
    </w:p>
    <w:p w14:paraId="3E6A39D0" w14:textId="55C9814B" w:rsidR="005F7D2C" w:rsidRPr="002576EF" w:rsidRDefault="005F7D2C" w:rsidP="005F7D2C">
      <w:pPr>
        <w:pStyle w:val="afa"/>
        <w:rPr>
          <w:color w:val="000000" w:themeColor="text1"/>
        </w:rPr>
      </w:pPr>
      <w:r w:rsidRPr="002576EF">
        <w:rPr>
          <w:rFonts w:hint="eastAsia"/>
          <w:color w:val="000000" w:themeColor="text1"/>
        </w:rPr>
        <w:t>表2-6</w:t>
      </w:r>
      <w:r w:rsidR="008200DD" w:rsidRPr="002576EF">
        <w:rPr>
          <w:rFonts w:hint="eastAsia"/>
          <w:color w:val="000000" w:themeColor="text1"/>
        </w:rPr>
        <w:t>-</w:t>
      </w:r>
      <w:r w:rsidR="00F64BF3" w:rsidRPr="002576EF">
        <w:rPr>
          <w:rFonts w:hint="eastAsia"/>
          <w:color w:val="000000" w:themeColor="text1"/>
        </w:rPr>
        <w:t>17</w:t>
      </w:r>
      <w:r w:rsidRPr="002576EF">
        <w:rPr>
          <w:rFonts w:hint="eastAsia"/>
          <w:color w:val="000000" w:themeColor="text1"/>
        </w:rPr>
        <w:t xml:space="preserve">　一般廃棄物焼却施設の処理可能量推計結果</w:t>
      </w:r>
    </w:p>
    <w:tbl>
      <w:tblPr>
        <w:tblW w:w="9788" w:type="dxa"/>
        <w:jc w:val="center"/>
        <w:tblLayout w:type="fixed"/>
        <w:tblCellMar>
          <w:left w:w="99" w:type="dxa"/>
          <w:right w:w="99" w:type="dxa"/>
        </w:tblCellMar>
        <w:tblLook w:val="04A0" w:firstRow="1" w:lastRow="0" w:firstColumn="1" w:lastColumn="0" w:noHBand="0" w:noVBand="1"/>
      </w:tblPr>
      <w:tblGrid>
        <w:gridCol w:w="1991"/>
        <w:gridCol w:w="1134"/>
        <w:gridCol w:w="1134"/>
        <w:gridCol w:w="904"/>
        <w:gridCol w:w="1144"/>
        <w:gridCol w:w="829"/>
        <w:gridCol w:w="829"/>
        <w:gridCol w:w="830"/>
        <w:gridCol w:w="993"/>
      </w:tblGrid>
      <w:tr w:rsidR="005F7D2C" w:rsidRPr="00902E5B" w14:paraId="1B2CEB48" w14:textId="77777777" w:rsidTr="005F7D2C">
        <w:trPr>
          <w:trHeight w:val="334"/>
          <w:jc w:val="center"/>
        </w:trPr>
        <w:tc>
          <w:tcPr>
            <w:tcW w:w="1991"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C38AC18" w14:textId="77777777" w:rsidR="005F7D2C" w:rsidRPr="00902E5B" w:rsidRDefault="005F7D2C" w:rsidP="00B138D1">
            <w:pPr>
              <w:widowControl/>
              <w:jc w:val="center"/>
              <w:rPr>
                <w:rFonts w:ascii="HGPｺﾞｼｯｸM" w:eastAsia="HGPｺﾞｼｯｸM" w:hAnsi="Times New Roman" w:cs="Times New Roman"/>
                <w:sz w:val="20"/>
                <w:szCs w:val="20"/>
                <w:lang w:eastAsia="ja-JP"/>
              </w:rPr>
            </w:pPr>
            <w:proofErr w:type="spellStart"/>
            <w:r w:rsidRPr="00902E5B">
              <w:rPr>
                <w:rFonts w:ascii="HGPｺﾞｼｯｸM" w:eastAsia="HGPｺﾞｼｯｸM" w:hAnsi="Times New Roman" w:hint="eastAsia"/>
                <w:sz w:val="20"/>
                <w:szCs w:val="20"/>
              </w:rPr>
              <w:t>施設名称</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2ECBCA" w14:textId="77777777" w:rsidR="005F7D2C" w:rsidRPr="00902E5B" w:rsidRDefault="005F7D2C" w:rsidP="00B138D1">
            <w:pPr>
              <w:widowControl/>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処理能力</w:t>
            </w:r>
            <w:proofErr w:type="spellEnd"/>
            <w:r w:rsidRPr="00902E5B">
              <w:rPr>
                <w:rFonts w:ascii="HGPｺﾞｼｯｸM" w:eastAsia="HGPｺﾞｼｯｸM" w:hAnsi="Times New Roman" w:hint="eastAsia"/>
                <w:sz w:val="20"/>
                <w:szCs w:val="20"/>
              </w:rPr>
              <w:br/>
              <w:t>(t/日)</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4CF1A1" w14:textId="77777777" w:rsidR="005F7D2C" w:rsidRPr="00902E5B" w:rsidRDefault="005F7D2C" w:rsidP="00B138D1">
            <w:pPr>
              <w:widowControl/>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年間処理量（実績</w:t>
            </w:r>
            <w:proofErr w:type="spellEnd"/>
            <w:r w:rsidRPr="00902E5B">
              <w:rPr>
                <w:rFonts w:ascii="HGPｺﾞｼｯｸM" w:eastAsia="HGPｺﾞｼｯｸM" w:hAnsi="Times New Roman" w:hint="eastAsia"/>
                <w:sz w:val="20"/>
                <w:szCs w:val="20"/>
              </w:rPr>
              <w:t>）</w:t>
            </w:r>
            <w:r w:rsidRPr="00902E5B">
              <w:rPr>
                <w:rFonts w:ascii="HGPｺﾞｼｯｸM" w:eastAsia="HGPｺﾞｼｯｸM" w:hAnsi="Times New Roman" w:hint="eastAsia"/>
                <w:sz w:val="20"/>
                <w:szCs w:val="20"/>
              </w:rPr>
              <w:br/>
              <w:t>（t/</w:t>
            </w:r>
            <w:proofErr w:type="spellStart"/>
            <w:r w:rsidRPr="00902E5B">
              <w:rPr>
                <w:rFonts w:ascii="HGPｺﾞｼｯｸM" w:eastAsia="HGPｺﾞｼｯｸM" w:hAnsi="Times New Roman" w:hint="eastAsia"/>
                <w:sz w:val="20"/>
                <w:szCs w:val="20"/>
              </w:rPr>
              <w:t>年度</w:t>
            </w:r>
            <w:proofErr w:type="spellEnd"/>
            <w:r w:rsidRPr="00902E5B">
              <w:rPr>
                <w:rFonts w:ascii="HGPｺﾞｼｯｸM" w:eastAsia="HGPｺﾞｼｯｸM" w:hAnsi="Times New Roman" w:hint="eastAsia"/>
                <w:sz w:val="20"/>
                <w:szCs w:val="20"/>
              </w:rPr>
              <w:t>）</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DE8108" w14:textId="77777777" w:rsidR="005F7D2C" w:rsidRPr="00902E5B" w:rsidRDefault="005F7D2C" w:rsidP="00B138D1">
            <w:pPr>
              <w:widowControl/>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年間処理能力</w:t>
            </w:r>
            <w:proofErr w:type="spellEnd"/>
            <w:r w:rsidRPr="00902E5B">
              <w:rPr>
                <w:rFonts w:ascii="HGPｺﾞｼｯｸM" w:eastAsia="HGPｺﾞｼｯｸM" w:hAnsi="Times New Roman" w:hint="eastAsia"/>
                <w:sz w:val="20"/>
                <w:szCs w:val="20"/>
              </w:rPr>
              <w:br/>
              <w:t>(t/年)</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08FE0E" w14:textId="77777777" w:rsidR="005F7D2C" w:rsidRPr="00902E5B" w:rsidRDefault="005F7D2C" w:rsidP="00B138D1">
            <w:pPr>
              <w:widowControl/>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年間処理</w:t>
            </w:r>
            <w:proofErr w:type="spellEnd"/>
          </w:p>
          <w:p w14:paraId="08071304" w14:textId="77777777" w:rsidR="005F7D2C" w:rsidRPr="00902E5B" w:rsidRDefault="005F7D2C" w:rsidP="00B138D1">
            <w:pPr>
              <w:widowControl/>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能力-実績</w:t>
            </w:r>
            <w:proofErr w:type="spellEnd"/>
            <w:r w:rsidRPr="00902E5B">
              <w:rPr>
                <w:rFonts w:ascii="HGPｺﾞｼｯｸM" w:eastAsia="HGPｺﾞｼｯｸM" w:hAnsi="Times New Roman" w:hint="eastAsia"/>
                <w:sz w:val="20"/>
                <w:szCs w:val="20"/>
              </w:rPr>
              <w:br/>
              <w:t>(t/年)</w:t>
            </w:r>
          </w:p>
        </w:tc>
        <w:tc>
          <w:tcPr>
            <w:tcW w:w="3481" w:type="dxa"/>
            <w:gridSpan w:val="4"/>
            <w:tcBorders>
              <w:top w:val="single" w:sz="4" w:space="0" w:color="auto"/>
              <w:left w:val="nil"/>
              <w:bottom w:val="single" w:sz="4" w:space="0" w:color="auto"/>
              <w:right w:val="single" w:sz="4" w:space="0" w:color="000000"/>
            </w:tcBorders>
            <w:shd w:val="clear" w:color="auto" w:fill="D9D9D9"/>
            <w:vAlign w:val="center"/>
            <w:hideMark/>
          </w:tcPr>
          <w:p w14:paraId="12712F36" w14:textId="77777777" w:rsidR="005F7D2C" w:rsidRPr="00902E5B" w:rsidRDefault="005F7D2C" w:rsidP="00B138D1">
            <w:pPr>
              <w:widowControl/>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処理可能量</w:t>
            </w:r>
            <w:proofErr w:type="spellEnd"/>
            <w:r w:rsidRPr="00902E5B">
              <w:rPr>
                <w:rFonts w:ascii="HGPｺﾞｼｯｸM" w:eastAsia="HGPｺﾞｼｯｸM" w:hAnsi="Times New Roman" w:hint="eastAsia"/>
                <w:sz w:val="20"/>
                <w:szCs w:val="20"/>
              </w:rPr>
              <w:t>(t/2.7年)</w:t>
            </w:r>
          </w:p>
        </w:tc>
      </w:tr>
      <w:tr w:rsidR="005F7D2C" w:rsidRPr="00902E5B" w14:paraId="39A23A8C" w14:textId="77777777" w:rsidTr="005F7D2C">
        <w:trPr>
          <w:trHeight w:val="334"/>
          <w:jc w:val="center"/>
        </w:trPr>
        <w:tc>
          <w:tcPr>
            <w:tcW w:w="1991" w:type="dxa"/>
            <w:vMerge/>
            <w:tcBorders>
              <w:top w:val="single" w:sz="4" w:space="0" w:color="auto"/>
              <w:left w:val="single" w:sz="4" w:space="0" w:color="auto"/>
              <w:bottom w:val="single" w:sz="4" w:space="0" w:color="000000"/>
              <w:right w:val="single" w:sz="4" w:space="0" w:color="auto"/>
            </w:tcBorders>
            <w:vAlign w:val="center"/>
            <w:hideMark/>
          </w:tcPr>
          <w:p w14:paraId="254AF9A2" w14:textId="77777777" w:rsidR="005F7D2C" w:rsidRPr="00902E5B" w:rsidRDefault="005F7D2C" w:rsidP="00B138D1">
            <w:pPr>
              <w:widowControl/>
              <w:rPr>
                <w:rFonts w:ascii="HGPｺﾞｼｯｸM" w:eastAsia="HGPｺﾞｼｯｸM"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577279" w14:textId="77777777" w:rsidR="005F7D2C" w:rsidRPr="00902E5B" w:rsidRDefault="005F7D2C" w:rsidP="00B138D1">
            <w:pPr>
              <w:widowControl/>
              <w:rPr>
                <w:rFonts w:ascii="HGPｺﾞｼｯｸM" w:eastAsia="HGPｺﾞｼｯｸM"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CF75C1" w14:textId="77777777" w:rsidR="005F7D2C" w:rsidRPr="00902E5B" w:rsidRDefault="005F7D2C" w:rsidP="00B138D1">
            <w:pPr>
              <w:widowControl/>
              <w:rPr>
                <w:rFonts w:ascii="HGPｺﾞｼｯｸM" w:eastAsia="HGPｺﾞｼｯｸM" w:hAnsi="Times New Roman"/>
                <w:sz w:val="20"/>
                <w:szCs w:val="20"/>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14:paraId="7AE5593B" w14:textId="77777777" w:rsidR="005F7D2C" w:rsidRPr="00902E5B" w:rsidRDefault="005F7D2C" w:rsidP="00B138D1">
            <w:pPr>
              <w:widowControl/>
              <w:rPr>
                <w:rFonts w:ascii="HGPｺﾞｼｯｸM" w:eastAsia="HGPｺﾞｼｯｸM" w:hAnsi="Times New Roman"/>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4B9D30C2" w14:textId="77777777" w:rsidR="005F7D2C" w:rsidRPr="00902E5B" w:rsidRDefault="005F7D2C" w:rsidP="00B138D1">
            <w:pPr>
              <w:widowControl/>
              <w:rPr>
                <w:rFonts w:ascii="HGPｺﾞｼｯｸM" w:eastAsia="HGPｺﾞｼｯｸM" w:hAnsi="Times New Roman"/>
                <w:sz w:val="20"/>
                <w:szCs w:val="20"/>
              </w:rPr>
            </w:pPr>
          </w:p>
        </w:tc>
        <w:tc>
          <w:tcPr>
            <w:tcW w:w="2488" w:type="dxa"/>
            <w:gridSpan w:val="3"/>
            <w:tcBorders>
              <w:top w:val="single" w:sz="4" w:space="0" w:color="auto"/>
              <w:left w:val="nil"/>
              <w:bottom w:val="single" w:sz="4" w:space="0" w:color="auto"/>
              <w:right w:val="single" w:sz="4" w:space="0" w:color="000000"/>
            </w:tcBorders>
            <w:shd w:val="clear" w:color="auto" w:fill="D9D9D9"/>
            <w:vAlign w:val="center"/>
            <w:hideMark/>
          </w:tcPr>
          <w:p w14:paraId="686453EC" w14:textId="77777777" w:rsidR="005F7D2C" w:rsidRPr="00902E5B" w:rsidRDefault="005F7D2C" w:rsidP="00B138D1">
            <w:pPr>
              <w:widowControl/>
              <w:jc w:val="center"/>
              <w:rPr>
                <w:rFonts w:ascii="HGPｺﾞｼｯｸM" w:eastAsia="HGPｺﾞｼｯｸM" w:hAnsi="Times New Roman"/>
                <w:sz w:val="20"/>
                <w:szCs w:val="20"/>
              </w:rPr>
            </w:pPr>
            <w:r w:rsidRPr="00902E5B">
              <w:rPr>
                <w:rFonts w:ascii="HGPｺﾞｼｯｸM" w:eastAsia="HGPｺﾞｼｯｸM" w:hAnsi="Times New Roman" w:hint="eastAsia"/>
                <w:sz w:val="20"/>
                <w:szCs w:val="20"/>
                <w:lang w:eastAsia="ja-JP"/>
              </w:rPr>
              <w:t>シナリオ設定</w:t>
            </w:r>
          </w:p>
        </w:tc>
        <w:tc>
          <w:tcPr>
            <w:tcW w:w="993" w:type="dxa"/>
            <w:vMerge w:val="restart"/>
            <w:tcBorders>
              <w:top w:val="nil"/>
              <w:left w:val="single" w:sz="4" w:space="0" w:color="auto"/>
              <w:bottom w:val="single" w:sz="4" w:space="0" w:color="000000"/>
              <w:right w:val="single" w:sz="4" w:space="0" w:color="auto"/>
            </w:tcBorders>
            <w:shd w:val="clear" w:color="auto" w:fill="D9D9D9"/>
            <w:vAlign w:val="center"/>
            <w:hideMark/>
          </w:tcPr>
          <w:p w14:paraId="6BF46F94" w14:textId="77777777" w:rsidR="005F7D2C" w:rsidRPr="00902E5B" w:rsidRDefault="005F7D2C" w:rsidP="00B138D1">
            <w:pPr>
              <w:widowControl/>
              <w:ind w:leftChars="-50" w:left="-110" w:rightChars="-50" w:right="-110"/>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公称能力</w:t>
            </w:r>
            <w:proofErr w:type="spellEnd"/>
          </w:p>
          <w:p w14:paraId="1B6981B8" w14:textId="77777777" w:rsidR="005F7D2C" w:rsidRPr="00902E5B" w:rsidRDefault="005F7D2C" w:rsidP="00B138D1">
            <w:pPr>
              <w:widowControl/>
              <w:ind w:leftChars="-50" w:left="-110" w:rightChars="-50" w:right="-110"/>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最大</w:t>
            </w:r>
            <w:proofErr w:type="spellEnd"/>
            <w:r w:rsidRPr="00902E5B">
              <w:rPr>
                <w:rFonts w:ascii="HGPｺﾞｼｯｸM" w:eastAsia="HGPｺﾞｼｯｸM" w:hAnsi="Times New Roman" w:hint="eastAsia"/>
                <w:sz w:val="20"/>
                <w:szCs w:val="20"/>
                <w:lang w:eastAsia="ja-JP"/>
              </w:rPr>
              <w:t>活用</w:t>
            </w:r>
          </w:p>
        </w:tc>
      </w:tr>
      <w:tr w:rsidR="005F7D2C" w:rsidRPr="00902E5B" w14:paraId="7688655F" w14:textId="77777777" w:rsidTr="005F7D2C">
        <w:trPr>
          <w:trHeight w:val="334"/>
          <w:jc w:val="center"/>
        </w:trPr>
        <w:tc>
          <w:tcPr>
            <w:tcW w:w="1991" w:type="dxa"/>
            <w:vMerge/>
            <w:tcBorders>
              <w:top w:val="single" w:sz="4" w:space="0" w:color="auto"/>
              <w:left w:val="single" w:sz="4" w:space="0" w:color="auto"/>
              <w:bottom w:val="single" w:sz="4" w:space="0" w:color="000000"/>
              <w:right w:val="single" w:sz="4" w:space="0" w:color="auto"/>
            </w:tcBorders>
            <w:vAlign w:val="center"/>
            <w:hideMark/>
          </w:tcPr>
          <w:p w14:paraId="1FACEA5F" w14:textId="77777777" w:rsidR="005F7D2C" w:rsidRPr="00902E5B" w:rsidRDefault="005F7D2C" w:rsidP="00B138D1">
            <w:pPr>
              <w:widowControl/>
              <w:rPr>
                <w:rFonts w:ascii="HGPｺﾞｼｯｸM" w:eastAsia="HGPｺﾞｼｯｸM"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A80C5D" w14:textId="77777777" w:rsidR="005F7D2C" w:rsidRPr="00902E5B" w:rsidRDefault="005F7D2C" w:rsidP="00B138D1">
            <w:pPr>
              <w:widowControl/>
              <w:rPr>
                <w:rFonts w:ascii="HGPｺﾞｼｯｸM" w:eastAsia="HGPｺﾞｼｯｸM"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EF1B10" w14:textId="77777777" w:rsidR="005F7D2C" w:rsidRPr="00902E5B" w:rsidRDefault="005F7D2C" w:rsidP="00B138D1">
            <w:pPr>
              <w:widowControl/>
              <w:rPr>
                <w:rFonts w:ascii="HGPｺﾞｼｯｸM" w:eastAsia="HGPｺﾞｼｯｸM" w:hAnsi="Times New Roman"/>
                <w:sz w:val="20"/>
                <w:szCs w:val="20"/>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14:paraId="33EDEF08" w14:textId="77777777" w:rsidR="005F7D2C" w:rsidRPr="00902E5B" w:rsidRDefault="005F7D2C" w:rsidP="00B138D1">
            <w:pPr>
              <w:widowControl/>
              <w:rPr>
                <w:rFonts w:ascii="HGPｺﾞｼｯｸM" w:eastAsia="HGPｺﾞｼｯｸM" w:hAnsi="Times New Roman"/>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49F7E4EA" w14:textId="77777777" w:rsidR="005F7D2C" w:rsidRPr="00902E5B" w:rsidRDefault="005F7D2C" w:rsidP="00B138D1">
            <w:pPr>
              <w:widowControl/>
              <w:rPr>
                <w:rFonts w:ascii="HGPｺﾞｼｯｸM" w:eastAsia="HGPｺﾞｼｯｸM" w:hAnsi="Times New Roman"/>
                <w:sz w:val="20"/>
                <w:szCs w:val="20"/>
              </w:rPr>
            </w:pPr>
          </w:p>
        </w:tc>
        <w:tc>
          <w:tcPr>
            <w:tcW w:w="829" w:type="dxa"/>
            <w:tcBorders>
              <w:top w:val="nil"/>
              <w:left w:val="nil"/>
              <w:bottom w:val="single" w:sz="4" w:space="0" w:color="auto"/>
              <w:right w:val="single" w:sz="4" w:space="0" w:color="auto"/>
            </w:tcBorders>
            <w:shd w:val="clear" w:color="auto" w:fill="D9D9D9"/>
            <w:vAlign w:val="center"/>
            <w:hideMark/>
          </w:tcPr>
          <w:p w14:paraId="4615CB23" w14:textId="77777777" w:rsidR="005F7D2C" w:rsidRPr="00902E5B" w:rsidRDefault="005F7D2C" w:rsidP="00B138D1">
            <w:pPr>
              <w:widowControl/>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低位</w:t>
            </w:r>
            <w:proofErr w:type="spellEnd"/>
          </w:p>
        </w:tc>
        <w:tc>
          <w:tcPr>
            <w:tcW w:w="829" w:type="dxa"/>
            <w:tcBorders>
              <w:top w:val="nil"/>
              <w:left w:val="nil"/>
              <w:bottom w:val="single" w:sz="4" w:space="0" w:color="auto"/>
              <w:right w:val="single" w:sz="4" w:space="0" w:color="auto"/>
            </w:tcBorders>
            <w:shd w:val="clear" w:color="auto" w:fill="D9D9D9"/>
            <w:vAlign w:val="center"/>
            <w:hideMark/>
          </w:tcPr>
          <w:p w14:paraId="4D1EC74B" w14:textId="77777777" w:rsidR="005F7D2C" w:rsidRPr="00902E5B" w:rsidRDefault="005F7D2C" w:rsidP="00B138D1">
            <w:pPr>
              <w:widowControl/>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中位</w:t>
            </w:r>
            <w:proofErr w:type="spellEnd"/>
          </w:p>
        </w:tc>
        <w:tc>
          <w:tcPr>
            <w:tcW w:w="830" w:type="dxa"/>
            <w:tcBorders>
              <w:top w:val="nil"/>
              <w:left w:val="nil"/>
              <w:bottom w:val="single" w:sz="4" w:space="0" w:color="auto"/>
              <w:right w:val="single" w:sz="4" w:space="0" w:color="auto"/>
            </w:tcBorders>
            <w:shd w:val="clear" w:color="auto" w:fill="D9D9D9"/>
            <w:vAlign w:val="center"/>
            <w:hideMark/>
          </w:tcPr>
          <w:p w14:paraId="30D07053" w14:textId="77777777" w:rsidR="005F7D2C" w:rsidRPr="00902E5B" w:rsidRDefault="005F7D2C" w:rsidP="00B138D1">
            <w:pPr>
              <w:widowControl/>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高位</w:t>
            </w:r>
            <w:proofErr w:type="spellEnd"/>
          </w:p>
        </w:tc>
        <w:tc>
          <w:tcPr>
            <w:tcW w:w="993" w:type="dxa"/>
            <w:vMerge/>
            <w:tcBorders>
              <w:top w:val="nil"/>
              <w:left w:val="single" w:sz="4" w:space="0" w:color="auto"/>
              <w:bottom w:val="single" w:sz="4" w:space="0" w:color="000000"/>
              <w:right w:val="single" w:sz="4" w:space="0" w:color="auto"/>
            </w:tcBorders>
            <w:vAlign w:val="center"/>
            <w:hideMark/>
          </w:tcPr>
          <w:p w14:paraId="4771DF18" w14:textId="77777777" w:rsidR="005F7D2C" w:rsidRPr="00902E5B" w:rsidRDefault="005F7D2C" w:rsidP="00B138D1">
            <w:pPr>
              <w:widowControl/>
              <w:rPr>
                <w:rFonts w:ascii="HGPｺﾞｼｯｸM" w:eastAsia="HGPｺﾞｼｯｸM" w:hAnsi="Times New Roman"/>
                <w:sz w:val="20"/>
                <w:szCs w:val="20"/>
              </w:rPr>
            </w:pPr>
          </w:p>
        </w:tc>
      </w:tr>
      <w:tr w:rsidR="005F7D2C" w:rsidRPr="00902E5B" w14:paraId="656851CE" w14:textId="77777777" w:rsidTr="005F7D2C">
        <w:trPr>
          <w:trHeight w:val="334"/>
          <w:jc w:val="center"/>
        </w:trPr>
        <w:tc>
          <w:tcPr>
            <w:tcW w:w="1991" w:type="dxa"/>
            <w:vMerge w:val="restart"/>
            <w:tcBorders>
              <w:top w:val="nil"/>
              <w:left w:val="single" w:sz="4" w:space="0" w:color="auto"/>
              <w:right w:val="single" w:sz="4" w:space="0" w:color="auto"/>
            </w:tcBorders>
            <w:vAlign w:val="center"/>
          </w:tcPr>
          <w:p w14:paraId="1B0B14EC" w14:textId="2D136863" w:rsidR="005F7D2C" w:rsidRPr="00902E5B" w:rsidRDefault="005F7D2C" w:rsidP="00B138D1">
            <w:pPr>
              <w:widowControl/>
              <w:rPr>
                <w:rFonts w:ascii="HGPｺﾞｼｯｸM" w:eastAsia="HGPｺﾞｼｯｸM" w:hAnsi="Times New Roman"/>
                <w:sz w:val="20"/>
                <w:szCs w:val="20"/>
                <w:lang w:eastAsia="ja-JP"/>
              </w:rPr>
            </w:pPr>
          </w:p>
        </w:tc>
        <w:tc>
          <w:tcPr>
            <w:tcW w:w="1134" w:type="dxa"/>
            <w:vMerge w:val="restart"/>
            <w:tcBorders>
              <w:top w:val="nil"/>
              <w:left w:val="nil"/>
              <w:right w:val="single" w:sz="4" w:space="0" w:color="auto"/>
            </w:tcBorders>
            <w:noWrap/>
            <w:vAlign w:val="center"/>
          </w:tcPr>
          <w:p w14:paraId="132E5357" w14:textId="5B5A2A3E" w:rsidR="005F7D2C" w:rsidRPr="00902E5B" w:rsidRDefault="005F7D2C" w:rsidP="00B138D1">
            <w:pPr>
              <w:widowControl/>
              <w:jc w:val="right"/>
              <w:rPr>
                <w:rFonts w:ascii="HGPｺﾞｼｯｸM" w:eastAsia="HGPｺﾞｼｯｸM" w:hAnsi="Times New Roman"/>
                <w:sz w:val="20"/>
                <w:szCs w:val="20"/>
                <w:lang w:eastAsia="ja-JP"/>
              </w:rPr>
            </w:pPr>
          </w:p>
        </w:tc>
        <w:tc>
          <w:tcPr>
            <w:tcW w:w="1134" w:type="dxa"/>
            <w:vMerge w:val="restart"/>
            <w:tcBorders>
              <w:top w:val="nil"/>
              <w:left w:val="nil"/>
              <w:right w:val="single" w:sz="4" w:space="0" w:color="auto"/>
            </w:tcBorders>
            <w:noWrap/>
            <w:vAlign w:val="center"/>
          </w:tcPr>
          <w:p w14:paraId="733FED85" w14:textId="0635DC89" w:rsidR="005F7D2C" w:rsidRPr="00902E5B" w:rsidRDefault="005F7D2C" w:rsidP="00B138D1">
            <w:pPr>
              <w:widowControl/>
              <w:jc w:val="right"/>
              <w:rPr>
                <w:rFonts w:ascii="HGPｺﾞｼｯｸM" w:eastAsia="HGPｺﾞｼｯｸM" w:hAnsi="Times New Roman"/>
                <w:sz w:val="20"/>
                <w:szCs w:val="20"/>
                <w:lang w:eastAsia="ja-JP"/>
              </w:rPr>
            </w:pPr>
          </w:p>
        </w:tc>
        <w:tc>
          <w:tcPr>
            <w:tcW w:w="904" w:type="dxa"/>
            <w:vMerge w:val="restart"/>
            <w:tcBorders>
              <w:top w:val="nil"/>
              <w:left w:val="nil"/>
              <w:right w:val="single" w:sz="4" w:space="0" w:color="auto"/>
            </w:tcBorders>
            <w:noWrap/>
            <w:vAlign w:val="center"/>
          </w:tcPr>
          <w:p w14:paraId="7687FB01" w14:textId="2D8C9B7D" w:rsidR="005F7D2C" w:rsidRPr="00902E5B" w:rsidRDefault="005F7D2C" w:rsidP="00B138D1">
            <w:pPr>
              <w:widowControl/>
              <w:jc w:val="right"/>
              <w:rPr>
                <w:rFonts w:ascii="HGPｺﾞｼｯｸM" w:eastAsia="HGPｺﾞｼｯｸM" w:hAnsi="Times New Roman"/>
                <w:sz w:val="20"/>
                <w:szCs w:val="20"/>
                <w:lang w:eastAsia="ja-JP"/>
              </w:rPr>
            </w:pPr>
          </w:p>
        </w:tc>
        <w:tc>
          <w:tcPr>
            <w:tcW w:w="1144" w:type="dxa"/>
            <w:vMerge w:val="restart"/>
            <w:tcBorders>
              <w:top w:val="nil"/>
              <w:left w:val="nil"/>
              <w:right w:val="single" w:sz="4" w:space="0" w:color="auto"/>
            </w:tcBorders>
            <w:noWrap/>
            <w:vAlign w:val="center"/>
          </w:tcPr>
          <w:p w14:paraId="59B54096" w14:textId="56524778" w:rsidR="005F7D2C" w:rsidRPr="00902E5B" w:rsidRDefault="005F7D2C" w:rsidP="00B138D1">
            <w:pPr>
              <w:widowControl/>
              <w:jc w:val="right"/>
              <w:rPr>
                <w:rFonts w:ascii="HGPｺﾞｼｯｸM" w:eastAsia="HGPｺﾞｼｯｸM" w:hAnsi="Times New Roman"/>
                <w:sz w:val="20"/>
                <w:szCs w:val="20"/>
                <w:lang w:eastAsia="ja-JP"/>
              </w:rPr>
            </w:pPr>
          </w:p>
        </w:tc>
        <w:tc>
          <w:tcPr>
            <w:tcW w:w="829" w:type="dxa"/>
            <w:tcBorders>
              <w:top w:val="nil"/>
              <w:left w:val="nil"/>
              <w:bottom w:val="single" w:sz="4" w:space="0" w:color="auto"/>
              <w:right w:val="single" w:sz="4" w:space="0" w:color="auto"/>
            </w:tcBorders>
            <w:noWrap/>
            <w:vAlign w:val="center"/>
          </w:tcPr>
          <w:p w14:paraId="197B91A3" w14:textId="1EA2603A" w:rsidR="005F7D2C" w:rsidRPr="00902E5B" w:rsidRDefault="005F7D2C" w:rsidP="00B138D1">
            <w:pPr>
              <w:widowControl/>
              <w:jc w:val="right"/>
              <w:rPr>
                <w:rFonts w:ascii="HGPｺﾞｼｯｸM" w:eastAsia="HGPｺﾞｼｯｸM" w:hAnsi="Times New Roman"/>
                <w:sz w:val="20"/>
                <w:szCs w:val="20"/>
                <w:lang w:eastAsia="ja-JP"/>
              </w:rPr>
            </w:pPr>
          </w:p>
        </w:tc>
        <w:tc>
          <w:tcPr>
            <w:tcW w:w="829" w:type="dxa"/>
            <w:tcBorders>
              <w:top w:val="nil"/>
              <w:left w:val="nil"/>
              <w:bottom w:val="single" w:sz="4" w:space="0" w:color="auto"/>
              <w:right w:val="single" w:sz="4" w:space="0" w:color="auto"/>
            </w:tcBorders>
            <w:noWrap/>
            <w:vAlign w:val="center"/>
          </w:tcPr>
          <w:p w14:paraId="348ED735" w14:textId="397D7FF3" w:rsidR="005F7D2C" w:rsidRPr="00902E5B" w:rsidRDefault="005F7D2C" w:rsidP="00B138D1">
            <w:pPr>
              <w:widowControl/>
              <w:jc w:val="right"/>
              <w:rPr>
                <w:rFonts w:ascii="HGPｺﾞｼｯｸM" w:eastAsia="HGPｺﾞｼｯｸM" w:hAnsi="Times New Roman"/>
                <w:sz w:val="20"/>
                <w:szCs w:val="20"/>
                <w:lang w:eastAsia="ja-JP"/>
              </w:rPr>
            </w:pPr>
          </w:p>
        </w:tc>
        <w:tc>
          <w:tcPr>
            <w:tcW w:w="830" w:type="dxa"/>
            <w:tcBorders>
              <w:top w:val="nil"/>
              <w:left w:val="nil"/>
              <w:bottom w:val="single" w:sz="4" w:space="0" w:color="auto"/>
              <w:right w:val="single" w:sz="4" w:space="0" w:color="auto"/>
            </w:tcBorders>
            <w:noWrap/>
            <w:vAlign w:val="center"/>
          </w:tcPr>
          <w:p w14:paraId="66E2E08C" w14:textId="499A24AB" w:rsidR="005F7D2C" w:rsidRPr="00902E5B" w:rsidRDefault="005F7D2C" w:rsidP="00B138D1">
            <w:pPr>
              <w:widowControl/>
              <w:jc w:val="right"/>
              <w:rPr>
                <w:rFonts w:ascii="HGPｺﾞｼｯｸM" w:eastAsia="HGPｺﾞｼｯｸM" w:hAnsi="Times New Roman"/>
                <w:sz w:val="20"/>
                <w:szCs w:val="20"/>
                <w:lang w:eastAsia="ja-JP"/>
              </w:rPr>
            </w:pPr>
          </w:p>
        </w:tc>
        <w:tc>
          <w:tcPr>
            <w:tcW w:w="993" w:type="dxa"/>
            <w:tcBorders>
              <w:top w:val="nil"/>
              <w:left w:val="nil"/>
              <w:bottom w:val="single" w:sz="4" w:space="0" w:color="auto"/>
              <w:right w:val="single" w:sz="4" w:space="0" w:color="auto"/>
            </w:tcBorders>
            <w:noWrap/>
            <w:vAlign w:val="center"/>
          </w:tcPr>
          <w:p w14:paraId="28CD41F6" w14:textId="505E3814" w:rsidR="005F7D2C" w:rsidRPr="00902E5B" w:rsidRDefault="005F7D2C" w:rsidP="00B138D1">
            <w:pPr>
              <w:widowControl/>
              <w:jc w:val="right"/>
              <w:rPr>
                <w:rFonts w:ascii="HGPｺﾞｼｯｸM" w:eastAsia="HGPｺﾞｼｯｸM" w:hAnsi="Times New Roman"/>
                <w:sz w:val="20"/>
                <w:szCs w:val="20"/>
                <w:lang w:eastAsia="ja-JP"/>
              </w:rPr>
            </w:pPr>
          </w:p>
        </w:tc>
      </w:tr>
      <w:tr w:rsidR="005F7D2C" w:rsidRPr="00902E5B" w14:paraId="3857BA99" w14:textId="77777777" w:rsidTr="005F7D2C">
        <w:trPr>
          <w:trHeight w:val="334"/>
          <w:jc w:val="center"/>
        </w:trPr>
        <w:tc>
          <w:tcPr>
            <w:tcW w:w="1991" w:type="dxa"/>
            <w:vMerge/>
            <w:tcBorders>
              <w:left w:val="single" w:sz="4" w:space="0" w:color="auto"/>
              <w:bottom w:val="single" w:sz="4" w:space="0" w:color="auto"/>
              <w:right w:val="single" w:sz="4" w:space="0" w:color="auto"/>
            </w:tcBorders>
            <w:vAlign w:val="center"/>
          </w:tcPr>
          <w:p w14:paraId="6E174B10" w14:textId="77777777" w:rsidR="005F7D2C" w:rsidRPr="00902E5B" w:rsidRDefault="005F7D2C" w:rsidP="00B138D1">
            <w:pPr>
              <w:widowControl/>
              <w:rPr>
                <w:rFonts w:ascii="HGPｺﾞｼｯｸM" w:eastAsia="HGPｺﾞｼｯｸM" w:hAnsi="Times New Roman"/>
                <w:sz w:val="20"/>
                <w:szCs w:val="20"/>
                <w:lang w:eastAsia="ja-JP"/>
              </w:rPr>
            </w:pPr>
          </w:p>
        </w:tc>
        <w:tc>
          <w:tcPr>
            <w:tcW w:w="1134" w:type="dxa"/>
            <w:vMerge/>
            <w:tcBorders>
              <w:left w:val="nil"/>
              <w:bottom w:val="single" w:sz="4" w:space="0" w:color="auto"/>
              <w:right w:val="single" w:sz="4" w:space="0" w:color="auto"/>
            </w:tcBorders>
            <w:noWrap/>
            <w:vAlign w:val="center"/>
          </w:tcPr>
          <w:p w14:paraId="0EA78EFD" w14:textId="77777777" w:rsidR="005F7D2C" w:rsidRPr="00902E5B" w:rsidRDefault="005F7D2C" w:rsidP="00B138D1">
            <w:pPr>
              <w:widowControl/>
              <w:jc w:val="right"/>
              <w:rPr>
                <w:rFonts w:ascii="HGPｺﾞｼｯｸM" w:eastAsia="HGPｺﾞｼｯｸM" w:hAnsi="Times New Roman"/>
                <w:sz w:val="20"/>
                <w:szCs w:val="20"/>
                <w:lang w:eastAsia="ja-JP"/>
              </w:rPr>
            </w:pPr>
          </w:p>
        </w:tc>
        <w:tc>
          <w:tcPr>
            <w:tcW w:w="1134" w:type="dxa"/>
            <w:vMerge/>
            <w:tcBorders>
              <w:left w:val="nil"/>
              <w:bottom w:val="single" w:sz="4" w:space="0" w:color="auto"/>
              <w:right w:val="single" w:sz="4" w:space="0" w:color="auto"/>
            </w:tcBorders>
            <w:noWrap/>
            <w:vAlign w:val="center"/>
          </w:tcPr>
          <w:p w14:paraId="4D254239" w14:textId="77777777" w:rsidR="005F7D2C" w:rsidRPr="00902E5B" w:rsidRDefault="005F7D2C" w:rsidP="00B138D1">
            <w:pPr>
              <w:widowControl/>
              <w:jc w:val="right"/>
              <w:rPr>
                <w:rFonts w:ascii="HGPｺﾞｼｯｸM" w:eastAsia="HGPｺﾞｼｯｸM" w:hAnsi="Times New Roman"/>
                <w:sz w:val="20"/>
                <w:szCs w:val="20"/>
                <w:lang w:eastAsia="ja-JP"/>
              </w:rPr>
            </w:pPr>
          </w:p>
        </w:tc>
        <w:tc>
          <w:tcPr>
            <w:tcW w:w="904" w:type="dxa"/>
            <w:vMerge/>
            <w:tcBorders>
              <w:left w:val="nil"/>
              <w:bottom w:val="single" w:sz="4" w:space="0" w:color="auto"/>
              <w:right w:val="single" w:sz="4" w:space="0" w:color="auto"/>
            </w:tcBorders>
            <w:noWrap/>
            <w:vAlign w:val="center"/>
          </w:tcPr>
          <w:p w14:paraId="296A5508" w14:textId="77777777" w:rsidR="005F7D2C" w:rsidRPr="00902E5B" w:rsidRDefault="005F7D2C" w:rsidP="00B138D1">
            <w:pPr>
              <w:widowControl/>
              <w:jc w:val="right"/>
              <w:rPr>
                <w:rFonts w:ascii="HGPｺﾞｼｯｸM" w:eastAsia="HGPｺﾞｼｯｸM" w:hAnsi="Times New Roman"/>
                <w:sz w:val="20"/>
                <w:szCs w:val="20"/>
                <w:lang w:eastAsia="ja-JP"/>
              </w:rPr>
            </w:pPr>
          </w:p>
        </w:tc>
        <w:tc>
          <w:tcPr>
            <w:tcW w:w="1144" w:type="dxa"/>
            <w:vMerge/>
            <w:tcBorders>
              <w:left w:val="nil"/>
              <w:bottom w:val="single" w:sz="4" w:space="0" w:color="auto"/>
              <w:right w:val="single" w:sz="4" w:space="0" w:color="auto"/>
            </w:tcBorders>
            <w:noWrap/>
            <w:vAlign w:val="center"/>
          </w:tcPr>
          <w:p w14:paraId="6F4CE2F4" w14:textId="77777777" w:rsidR="005F7D2C" w:rsidRPr="00902E5B" w:rsidRDefault="005F7D2C" w:rsidP="00B138D1">
            <w:pPr>
              <w:widowControl/>
              <w:jc w:val="right"/>
              <w:rPr>
                <w:rFonts w:ascii="HGPｺﾞｼｯｸM" w:eastAsia="HGPｺﾞｼｯｸM" w:hAnsi="Times New Roman"/>
                <w:sz w:val="20"/>
                <w:szCs w:val="20"/>
                <w:lang w:eastAsia="ja-JP"/>
              </w:rPr>
            </w:pPr>
          </w:p>
        </w:tc>
        <w:tc>
          <w:tcPr>
            <w:tcW w:w="829" w:type="dxa"/>
            <w:tcBorders>
              <w:top w:val="single" w:sz="4" w:space="0" w:color="auto"/>
              <w:left w:val="nil"/>
              <w:bottom w:val="single" w:sz="4" w:space="0" w:color="auto"/>
              <w:right w:val="single" w:sz="4" w:space="0" w:color="auto"/>
            </w:tcBorders>
            <w:noWrap/>
            <w:vAlign w:val="center"/>
          </w:tcPr>
          <w:p w14:paraId="73AB9CAE" w14:textId="20710297" w:rsidR="005F7D2C" w:rsidRPr="00902E5B" w:rsidRDefault="005F7D2C" w:rsidP="00B138D1">
            <w:pPr>
              <w:widowControl/>
              <w:jc w:val="right"/>
              <w:rPr>
                <w:rFonts w:ascii="HGPｺﾞｼｯｸM" w:eastAsia="HGPｺﾞｼｯｸM" w:hAnsi="Times New Roman"/>
                <w:sz w:val="20"/>
                <w:szCs w:val="20"/>
                <w:lang w:eastAsia="ja-JP"/>
              </w:rPr>
            </w:pPr>
          </w:p>
        </w:tc>
        <w:tc>
          <w:tcPr>
            <w:tcW w:w="829" w:type="dxa"/>
            <w:tcBorders>
              <w:top w:val="single" w:sz="4" w:space="0" w:color="auto"/>
              <w:left w:val="nil"/>
              <w:bottom w:val="single" w:sz="4" w:space="0" w:color="auto"/>
              <w:right w:val="single" w:sz="4" w:space="0" w:color="auto"/>
            </w:tcBorders>
            <w:noWrap/>
            <w:vAlign w:val="center"/>
          </w:tcPr>
          <w:p w14:paraId="19A6AABC" w14:textId="733A58E3" w:rsidR="005F7D2C" w:rsidRPr="00902E5B" w:rsidRDefault="005F7D2C" w:rsidP="00B138D1">
            <w:pPr>
              <w:widowControl/>
              <w:jc w:val="right"/>
              <w:rPr>
                <w:rFonts w:ascii="HGPｺﾞｼｯｸM" w:eastAsia="HGPｺﾞｼｯｸM" w:hAnsi="Times New Roman"/>
                <w:sz w:val="20"/>
                <w:szCs w:val="20"/>
                <w:lang w:eastAsia="ja-JP"/>
              </w:rPr>
            </w:pPr>
          </w:p>
        </w:tc>
        <w:tc>
          <w:tcPr>
            <w:tcW w:w="830" w:type="dxa"/>
            <w:tcBorders>
              <w:top w:val="single" w:sz="4" w:space="0" w:color="auto"/>
              <w:left w:val="nil"/>
              <w:bottom w:val="single" w:sz="4" w:space="0" w:color="auto"/>
              <w:right w:val="single" w:sz="4" w:space="0" w:color="auto"/>
            </w:tcBorders>
            <w:noWrap/>
            <w:vAlign w:val="center"/>
          </w:tcPr>
          <w:p w14:paraId="29F0BAF3" w14:textId="5E72BFF1" w:rsidR="005F7D2C" w:rsidRPr="00902E5B" w:rsidRDefault="005F7D2C" w:rsidP="00B138D1">
            <w:pPr>
              <w:widowControl/>
              <w:jc w:val="right"/>
              <w:rPr>
                <w:rFonts w:ascii="HGPｺﾞｼｯｸM" w:eastAsia="HGPｺﾞｼｯｸM" w:hAnsi="Times New Roman"/>
                <w:sz w:val="20"/>
                <w:szCs w:val="20"/>
                <w:lang w:eastAsia="ja-JP"/>
              </w:rPr>
            </w:pPr>
          </w:p>
        </w:tc>
        <w:tc>
          <w:tcPr>
            <w:tcW w:w="993" w:type="dxa"/>
            <w:tcBorders>
              <w:top w:val="single" w:sz="4" w:space="0" w:color="auto"/>
              <w:left w:val="nil"/>
              <w:bottom w:val="single" w:sz="4" w:space="0" w:color="auto"/>
              <w:right w:val="single" w:sz="4" w:space="0" w:color="auto"/>
            </w:tcBorders>
            <w:noWrap/>
            <w:vAlign w:val="center"/>
          </w:tcPr>
          <w:p w14:paraId="1340CF27" w14:textId="5C986BF7" w:rsidR="005F7D2C" w:rsidRPr="00902E5B" w:rsidRDefault="005F7D2C" w:rsidP="00B138D1">
            <w:pPr>
              <w:widowControl/>
              <w:jc w:val="right"/>
              <w:rPr>
                <w:rFonts w:ascii="HGPｺﾞｼｯｸM" w:eastAsia="HGPｺﾞｼｯｸM" w:hAnsi="Times New Roman"/>
                <w:sz w:val="20"/>
                <w:szCs w:val="20"/>
                <w:lang w:eastAsia="ja-JP"/>
              </w:rPr>
            </w:pPr>
          </w:p>
        </w:tc>
      </w:tr>
    </w:tbl>
    <w:p w14:paraId="189E5899" w14:textId="2398D880" w:rsidR="005F7D2C" w:rsidRPr="005F7D2C" w:rsidRDefault="005F7D2C" w:rsidP="005F7D2C">
      <w:pPr>
        <w:rPr>
          <w:rFonts w:ascii="HGPｺﾞｼｯｸM" w:eastAsia="HGPｺﾞｼｯｸM" w:hAnsi="ＭＳ 明朝" w:cs="Times New Roman"/>
          <w:color w:val="4472C4" w:themeColor="accent1"/>
          <w:sz w:val="18"/>
          <w:szCs w:val="18"/>
          <w:lang w:eastAsia="ja-JP"/>
        </w:rPr>
      </w:pPr>
      <w:r w:rsidRPr="005F7D2C">
        <w:rPr>
          <w:rFonts w:ascii="HGPｺﾞｼｯｸM" w:eastAsia="HGPｺﾞｼｯｸM" w:hAnsi="ＭＳ 明朝" w:hint="eastAsia"/>
          <w:color w:val="000000" w:themeColor="text1"/>
          <w:sz w:val="18"/>
          <w:szCs w:val="18"/>
          <w:lang w:eastAsia="ja-JP"/>
        </w:rPr>
        <w:t>※処理可能量の上段は施設全体、下段は広域処理の場合の通常の</w:t>
      </w:r>
      <w:r w:rsidRPr="00C74F9E">
        <w:rPr>
          <w:rFonts w:ascii="HGPｺﾞｼｯｸM" w:eastAsia="HGPｺﾞｼｯｸM" w:hAnsi="ＭＳ 明朝" w:hint="eastAsia"/>
          <w:color w:val="FF0000"/>
          <w:sz w:val="18"/>
          <w:szCs w:val="18"/>
          <w:u w:val="single"/>
          <w:lang w:eastAsia="ja-JP"/>
        </w:rPr>
        <w:t>本市（町村）</w:t>
      </w:r>
      <w:r w:rsidRPr="005F7D2C">
        <w:rPr>
          <w:rFonts w:ascii="HGPｺﾞｼｯｸM" w:eastAsia="HGPｺﾞｼｯｸM" w:hAnsi="ＭＳ 明朝" w:hint="eastAsia"/>
          <w:color w:val="000000" w:themeColor="text1"/>
          <w:sz w:val="18"/>
          <w:szCs w:val="18"/>
          <w:lang w:eastAsia="ja-JP"/>
        </w:rPr>
        <w:t>の割合で配分した値とする。</w:t>
      </w:r>
    </w:p>
    <w:p w14:paraId="642B0245" w14:textId="77777777" w:rsidR="00714BB0" w:rsidRPr="005F7D2C" w:rsidRDefault="00714BB0" w:rsidP="00714BB0">
      <w:pPr>
        <w:pStyle w:val="a3"/>
        <w:ind w:right="-110" w:firstLineChars="0" w:firstLine="0"/>
        <w:rPr>
          <w:lang w:eastAsia="ja-JP"/>
        </w:rPr>
      </w:pPr>
    </w:p>
    <w:p w14:paraId="1A3D633D" w14:textId="4014D11C" w:rsidR="00B50954" w:rsidRPr="008E7CE3" w:rsidRDefault="00B50954" w:rsidP="00DC38FD">
      <w:pPr>
        <w:rPr>
          <w:rFonts w:ascii="ＭＳ 明朝" w:eastAsia="ＭＳ 明朝" w:hAnsi="ＭＳ 明朝"/>
          <w:color w:val="000000" w:themeColor="text1"/>
          <w:sz w:val="21"/>
          <w:szCs w:val="21"/>
          <w:lang w:eastAsia="ja-JP"/>
        </w:rPr>
      </w:pPr>
    </w:p>
    <w:p w14:paraId="4394A233" w14:textId="34B0A551" w:rsidR="00813F9A" w:rsidRPr="00765CC9" w:rsidRDefault="00813F9A" w:rsidP="0070226A">
      <w:pPr>
        <w:pStyle w:val="4"/>
        <w:spacing w:after="72"/>
        <w:ind w:left="110"/>
        <w:rPr>
          <w:color w:val="FF0000"/>
          <w:lang w:eastAsia="ja-JP"/>
        </w:rPr>
      </w:pPr>
      <w:r w:rsidRPr="00765CC9">
        <w:rPr>
          <w:rFonts w:hint="eastAsia"/>
          <w:color w:val="FF0000"/>
          <w:lang w:eastAsia="ja-JP"/>
        </w:rPr>
        <w:t>２</w:t>
      </w:r>
      <w:r w:rsidR="00D15788" w:rsidRPr="00765CC9">
        <w:rPr>
          <w:rFonts w:hint="eastAsia"/>
          <w:color w:val="FF0000"/>
          <w:lang w:eastAsia="ja-JP"/>
        </w:rPr>
        <w:t>）最終処分</w:t>
      </w:r>
      <w:r w:rsidR="00F75544" w:rsidRPr="00765CC9">
        <w:rPr>
          <w:rFonts w:hint="eastAsia"/>
          <w:color w:val="FF0000"/>
          <w:lang w:eastAsia="ja-JP"/>
        </w:rPr>
        <w:t>場の処理可能量</w:t>
      </w:r>
    </w:p>
    <w:p w14:paraId="4CD49D04" w14:textId="60B1427A" w:rsidR="00CA3725" w:rsidRPr="002576EF" w:rsidRDefault="00CA3725" w:rsidP="00CA3725">
      <w:pPr>
        <w:pStyle w:val="a3"/>
        <w:ind w:right="-110" w:firstLine="220"/>
        <w:rPr>
          <w:color w:val="000000" w:themeColor="text1"/>
          <w:lang w:eastAsia="ja-JP"/>
        </w:rPr>
      </w:pPr>
      <w:r w:rsidRPr="002576EF">
        <w:rPr>
          <w:rFonts w:hint="eastAsia"/>
          <w:color w:val="000000" w:themeColor="text1"/>
          <w:lang w:eastAsia="ja-JP"/>
        </w:rPr>
        <w:t>最終処分場の処理可能量は、表2-6-18に示すシナリオ</w:t>
      </w:r>
      <w:r w:rsidR="00D622D7" w:rsidRPr="002576EF">
        <w:rPr>
          <w:rFonts w:hint="eastAsia"/>
          <w:color w:val="000000" w:themeColor="text1"/>
          <w:lang w:eastAsia="ja-JP"/>
        </w:rPr>
        <w:t>設定</w:t>
      </w:r>
      <w:r w:rsidRPr="002576EF">
        <w:rPr>
          <w:rFonts w:hint="eastAsia"/>
          <w:color w:val="000000" w:themeColor="text1"/>
          <w:lang w:eastAsia="ja-JP"/>
        </w:rPr>
        <w:t>、</w:t>
      </w:r>
      <w:r w:rsidR="00D622D7" w:rsidRPr="002576EF">
        <w:rPr>
          <w:rFonts w:hint="eastAsia"/>
          <w:color w:val="000000" w:themeColor="text1"/>
          <w:lang w:eastAsia="ja-JP"/>
        </w:rPr>
        <w:t>表2-6-19に示す</w:t>
      </w:r>
      <w:r w:rsidRPr="002576EF">
        <w:rPr>
          <w:rFonts w:hint="eastAsia"/>
          <w:color w:val="000000" w:themeColor="text1"/>
          <w:lang w:eastAsia="ja-JP"/>
        </w:rPr>
        <w:t>10年後残余容量を処理可能量とする方法の</w:t>
      </w:r>
      <w:r w:rsidRPr="002576EF">
        <w:rPr>
          <w:color w:val="000000" w:themeColor="text1"/>
          <w:lang w:eastAsia="ja-JP"/>
        </w:rPr>
        <w:t>2</w:t>
      </w:r>
      <w:r w:rsidRPr="002576EF">
        <w:rPr>
          <w:rFonts w:hint="eastAsia"/>
          <w:color w:val="000000" w:themeColor="text1"/>
          <w:lang w:eastAsia="ja-JP"/>
        </w:rPr>
        <w:t>種類により算出した。</w:t>
      </w:r>
    </w:p>
    <w:p w14:paraId="2F349CB0" w14:textId="77777777" w:rsidR="005F2189" w:rsidRPr="002576EF" w:rsidRDefault="005F2189" w:rsidP="005F2189">
      <w:pPr>
        <w:pStyle w:val="afa"/>
        <w:jc w:val="left"/>
        <w:rPr>
          <w:color w:val="000000" w:themeColor="text1"/>
        </w:rPr>
      </w:pPr>
    </w:p>
    <w:p w14:paraId="67C98B1E" w14:textId="0C44C8B4" w:rsidR="008200DD" w:rsidRPr="002576EF" w:rsidRDefault="00D95B37" w:rsidP="00D95B37">
      <w:pPr>
        <w:pStyle w:val="afa"/>
        <w:rPr>
          <w:color w:val="000000" w:themeColor="text1"/>
        </w:rPr>
      </w:pPr>
      <w:r w:rsidRPr="002576EF">
        <w:rPr>
          <w:rFonts w:hint="eastAsia"/>
          <w:color w:val="000000" w:themeColor="text1"/>
        </w:rPr>
        <w:t>表</w:t>
      </w:r>
      <w:r w:rsidRPr="002576EF">
        <w:rPr>
          <w:color w:val="000000" w:themeColor="text1"/>
        </w:rPr>
        <w:t>2-6-</w:t>
      </w:r>
      <w:r w:rsidR="00F64BF3" w:rsidRPr="002576EF">
        <w:rPr>
          <w:rFonts w:hint="eastAsia"/>
          <w:color w:val="000000" w:themeColor="text1"/>
        </w:rPr>
        <w:t>18</w:t>
      </w:r>
      <w:r w:rsidRPr="002576EF">
        <w:rPr>
          <w:color w:val="000000" w:themeColor="text1"/>
        </w:rPr>
        <w:t xml:space="preserve">　最終処分場の処分可能量の試算条件（シナリオ</w:t>
      </w:r>
      <w:r w:rsidRPr="002576EF">
        <w:rPr>
          <w:rFonts w:hint="eastAsia"/>
          <w:color w:val="000000" w:themeColor="text1"/>
        </w:rPr>
        <w:t>設定</w:t>
      </w:r>
      <w:r w:rsidRPr="002576EF">
        <w:rPr>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1852"/>
        <w:gridCol w:w="1851"/>
        <w:gridCol w:w="1846"/>
      </w:tblGrid>
      <w:tr w:rsidR="00447DF7" w:rsidRPr="00447DF7" w14:paraId="36B46827" w14:textId="77777777" w:rsidTr="00447DF7">
        <w:trPr>
          <w:trHeight w:val="334"/>
          <w:jc w:val="center"/>
        </w:trPr>
        <w:tc>
          <w:tcPr>
            <w:tcW w:w="2704" w:type="dxa"/>
            <w:tcBorders>
              <w:top w:val="single" w:sz="4" w:space="0" w:color="auto"/>
              <w:left w:val="single" w:sz="4" w:space="0" w:color="auto"/>
              <w:bottom w:val="single" w:sz="4" w:space="0" w:color="auto"/>
              <w:right w:val="single" w:sz="4" w:space="0" w:color="auto"/>
            </w:tcBorders>
            <w:shd w:val="clear" w:color="auto" w:fill="D9D9D9"/>
            <w:vAlign w:val="center"/>
          </w:tcPr>
          <w:p w14:paraId="3EF5A892" w14:textId="1C41A9BD" w:rsidR="00447DF7" w:rsidRPr="00447DF7" w:rsidRDefault="00447DF7" w:rsidP="00447DF7">
            <w:pPr>
              <w:jc w:val="center"/>
              <w:rPr>
                <w:rFonts w:ascii="HGPｺﾞｼｯｸM" w:eastAsia="HGPｺﾞｼｯｸM" w:cs="Times New Roman"/>
                <w:sz w:val="21"/>
                <w:szCs w:val="20"/>
                <w:lang w:eastAsia="ja-JP"/>
              </w:rPr>
            </w:pPr>
            <w:r w:rsidRPr="00447DF7">
              <w:rPr>
                <w:rFonts w:ascii="HGPｺﾞｼｯｸM" w:eastAsia="HGPｺﾞｼｯｸM" w:cs="Times New Roman" w:hint="eastAsia"/>
                <w:sz w:val="21"/>
                <w:szCs w:val="20"/>
                <w:lang w:eastAsia="ja-JP"/>
              </w:rPr>
              <w:t>項目</w:t>
            </w:r>
          </w:p>
        </w:tc>
        <w:tc>
          <w:tcPr>
            <w:tcW w:w="18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50C533" w14:textId="77777777" w:rsidR="00447DF7" w:rsidRPr="00447DF7" w:rsidRDefault="00447DF7" w:rsidP="00B138D1">
            <w:pPr>
              <w:adjustRightInd w:val="0"/>
              <w:jc w:val="center"/>
              <w:rPr>
                <w:rFonts w:ascii="HGPｺﾞｼｯｸM" w:eastAsia="HGPｺﾞｼｯｸM"/>
                <w:sz w:val="21"/>
                <w:szCs w:val="20"/>
              </w:rPr>
            </w:pPr>
            <w:proofErr w:type="spellStart"/>
            <w:r w:rsidRPr="00447DF7">
              <w:rPr>
                <w:rFonts w:ascii="HGPｺﾞｼｯｸM" w:eastAsia="HGPｺﾞｼｯｸM" w:cs="SimSun" w:hint="eastAsia"/>
                <w:spacing w:val="-2"/>
                <w:sz w:val="21"/>
                <w:szCs w:val="20"/>
              </w:rPr>
              <w:t>低位シナリオ</w:t>
            </w:r>
            <w:proofErr w:type="spellEnd"/>
          </w:p>
        </w:tc>
        <w:tc>
          <w:tcPr>
            <w:tcW w:w="1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AA1F67" w14:textId="77777777" w:rsidR="00447DF7" w:rsidRPr="00447DF7" w:rsidRDefault="00447DF7" w:rsidP="00B138D1">
            <w:pPr>
              <w:adjustRightInd w:val="0"/>
              <w:jc w:val="center"/>
              <w:rPr>
                <w:rFonts w:ascii="HGPｺﾞｼｯｸM" w:eastAsia="HGPｺﾞｼｯｸM"/>
                <w:sz w:val="21"/>
                <w:szCs w:val="20"/>
              </w:rPr>
            </w:pPr>
            <w:proofErr w:type="spellStart"/>
            <w:r w:rsidRPr="00447DF7">
              <w:rPr>
                <w:rFonts w:ascii="HGPｺﾞｼｯｸM" w:eastAsia="HGPｺﾞｼｯｸM" w:cs="SimSun" w:hint="eastAsia"/>
                <w:spacing w:val="-2"/>
                <w:sz w:val="21"/>
                <w:szCs w:val="20"/>
              </w:rPr>
              <w:t>中位シナリオ</w:t>
            </w:r>
            <w:proofErr w:type="spellEnd"/>
          </w:p>
        </w:tc>
        <w:tc>
          <w:tcPr>
            <w:tcW w:w="1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37F39" w14:textId="77777777" w:rsidR="00447DF7" w:rsidRPr="00447DF7" w:rsidRDefault="00447DF7" w:rsidP="00B138D1">
            <w:pPr>
              <w:adjustRightInd w:val="0"/>
              <w:jc w:val="center"/>
              <w:rPr>
                <w:rFonts w:ascii="HGPｺﾞｼｯｸM" w:eastAsia="HGPｺﾞｼｯｸM"/>
                <w:sz w:val="21"/>
                <w:szCs w:val="20"/>
              </w:rPr>
            </w:pPr>
            <w:proofErr w:type="spellStart"/>
            <w:r w:rsidRPr="00447DF7">
              <w:rPr>
                <w:rFonts w:ascii="HGPｺﾞｼｯｸM" w:eastAsia="HGPｺﾞｼｯｸM" w:cs="SimSun" w:hint="eastAsia"/>
                <w:spacing w:val="-2"/>
                <w:sz w:val="21"/>
                <w:szCs w:val="20"/>
              </w:rPr>
              <w:t>高位シナリオ</w:t>
            </w:r>
            <w:proofErr w:type="spellEnd"/>
          </w:p>
        </w:tc>
      </w:tr>
      <w:tr w:rsidR="00447DF7" w:rsidRPr="00447DF7" w14:paraId="5415FC60" w14:textId="77777777" w:rsidTr="00447DF7">
        <w:trPr>
          <w:trHeight w:val="334"/>
          <w:jc w:val="center"/>
        </w:trPr>
        <w:tc>
          <w:tcPr>
            <w:tcW w:w="2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0C6DB8" w14:textId="77777777" w:rsidR="00447DF7" w:rsidRPr="00447DF7" w:rsidRDefault="00447DF7" w:rsidP="00B138D1">
            <w:pPr>
              <w:jc w:val="both"/>
              <w:rPr>
                <w:rFonts w:ascii="HGPｺﾞｼｯｸM" w:eastAsia="HGPｺﾞｼｯｸM"/>
                <w:sz w:val="21"/>
                <w:szCs w:val="20"/>
              </w:rPr>
            </w:pPr>
            <w:r w:rsidRPr="00447DF7">
              <w:rPr>
                <w:rFonts w:ascii="HGPｺﾞｼｯｸM" w:eastAsia="HGPｺﾞｼｯｸM" w:cs="SimSun" w:hint="eastAsia"/>
                <w:sz w:val="21"/>
                <w:szCs w:val="20"/>
              </w:rPr>
              <w:t>①</w:t>
            </w:r>
            <w:proofErr w:type="spellStart"/>
            <w:r w:rsidRPr="00447DF7">
              <w:rPr>
                <w:rFonts w:ascii="HGPｺﾞｼｯｸM" w:eastAsia="HGPｺﾞｼｯｸM" w:cs="SimSun" w:hint="eastAsia"/>
                <w:sz w:val="21"/>
                <w:szCs w:val="20"/>
              </w:rPr>
              <w:t>残余年数</w:t>
            </w:r>
            <w:proofErr w:type="spellEnd"/>
          </w:p>
        </w:tc>
        <w:tc>
          <w:tcPr>
            <w:tcW w:w="5549" w:type="dxa"/>
            <w:gridSpan w:val="3"/>
            <w:tcBorders>
              <w:top w:val="single" w:sz="4" w:space="0" w:color="auto"/>
              <w:left w:val="single" w:sz="4" w:space="0" w:color="auto"/>
              <w:bottom w:val="single" w:sz="4" w:space="0" w:color="auto"/>
              <w:right w:val="single" w:sz="4" w:space="0" w:color="auto"/>
            </w:tcBorders>
            <w:vAlign w:val="center"/>
            <w:hideMark/>
          </w:tcPr>
          <w:p w14:paraId="71DA059B" w14:textId="77777777" w:rsidR="00447DF7" w:rsidRPr="00447DF7" w:rsidRDefault="00447DF7" w:rsidP="00B138D1">
            <w:pPr>
              <w:jc w:val="center"/>
              <w:rPr>
                <w:rFonts w:ascii="HGPｺﾞｼｯｸM" w:eastAsia="HGPｺﾞｼｯｸM"/>
                <w:sz w:val="21"/>
                <w:szCs w:val="20"/>
              </w:rPr>
            </w:pPr>
            <w:r w:rsidRPr="00447DF7">
              <w:rPr>
                <w:rFonts w:ascii="HGPｺﾞｼｯｸM" w:eastAsia="HGPｺﾞｼｯｸM" w:hAnsi="Calibri" w:cs="Calibri" w:hint="eastAsia"/>
                <w:spacing w:val="-1"/>
                <w:sz w:val="21"/>
                <w:szCs w:val="20"/>
              </w:rPr>
              <w:t>10</w:t>
            </w:r>
            <w:r w:rsidRPr="00447DF7">
              <w:rPr>
                <w:rFonts w:ascii="HGPｺﾞｼｯｸM" w:eastAsia="HGPｺﾞｼｯｸM" w:hAnsi="Calibri" w:cs="SimSun" w:hint="eastAsia"/>
                <w:spacing w:val="-1"/>
                <w:sz w:val="21"/>
                <w:szCs w:val="20"/>
              </w:rPr>
              <w:t>年未満の施設を除外</w:t>
            </w:r>
          </w:p>
        </w:tc>
      </w:tr>
      <w:tr w:rsidR="00447DF7" w:rsidRPr="00447DF7" w14:paraId="546A3BBE" w14:textId="77777777" w:rsidTr="00447DF7">
        <w:trPr>
          <w:trHeight w:val="334"/>
          <w:jc w:val="center"/>
        </w:trPr>
        <w:tc>
          <w:tcPr>
            <w:tcW w:w="2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7FCC75" w14:textId="77777777" w:rsidR="00447DF7" w:rsidRPr="00447DF7" w:rsidRDefault="00447DF7" w:rsidP="00B138D1">
            <w:pPr>
              <w:adjustRightInd w:val="0"/>
              <w:jc w:val="both"/>
              <w:rPr>
                <w:rFonts w:ascii="HGPｺﾞｼｯｸM" w:eastAsia="HGPｺﾞｼｯｸM" w:cs="SimSun"/>
                <w:spacing w:val="-1"/>
                <w:sz w:val="21"/>
                <w:szCs w:val="20"/>
                <w:lang w:eastAsia="ja-JP"/>
              </w:rPr>
            </w:pPr>
            <w:r w:rsidRPr="00447DF7">
              <w:rPr>
                <w:rFonts w:ascii="HGPｺﾞｼｯｸM" w:eastAsia="HGPｺﾞｼｯｸM" w:cs="SimSun" w:hint="eastAsia"/>
                <w:spacing w:val="-1"/>
                <w:sz w:val="21"/>
                <w:szCs w:val="20"/>
                <w:lang w:eastAsia="ja-JP"/>
              </w:rPr>
              <w:t>②年間埋立処分量の実績に</w:t>
            </w:r>
          </w:p>
          <w:p w14:paraId="43D39FB0" w14:textId="77777777" w:rsidR="00447DF7" w:rsidRPr="00447DF7" w:rsidRDefault="00447DF7" w:rsidP="00B138D1">
            <w:pPr>
              <w:adjustRightInd w:val="0"/>
              <w:ind w:firstLineChars="100" w:firstLine="208"/>
              <w:jc w:val="both"/>
              <w:rPr>
                <w:rFonts w:ascii="HGPｺﾞｼｯｸM" w:eastAsia="HGPｺﾞｼｯｸM" w:cs="Times New Roman"/>
                <w:sz w:val="21"/>
                <w:szCs w:val="20"/>
              </w:rPr>
            </w:pPr>
            <w:proofErr w:type="spellStart"/>
            <w:r w:rsidRPr="00447DF7">
              <w:rPr>
                <w:rFonts w:ascii="HGPｺﾞｼｯｸM" w:eastAsia="HGPｺﾞｼｯｸM" w:cs="SimSun" w:hint="eastAsia"/>
                <w:spacing w:val="-1"/>
                <w:sz w:val="21"/>
                <w:szCs w:val="20"/>
              </w:rPr>
              <w:t>対する分担率</w:t>
            </w:r>
            <w:proofErr w:type="spellEnd"/>
          </w:p>
        </w:tc>
        <w:tc>
          <w:tcPr>
            <w:tcW w:w="1852" w:type="dxa"/>
            <w:tcBorders>
              <w:top w:val="single" w:sz="4" w:space="0" w:color="auto"/>
              <w:left w:val="single" w:sz="4" w:space="0" w:color="auto"/>
              <w:bottom w:val="single" w:sz="4" w:space="0" w:color="auto"/>
              <w:right w:val="single" w:sz="4" w:space="0" w:color="auto"/>
            </w:tcBorders>
            <w:vAlign w:val="center"/>
            <w:hideMark/>
          </w:tcPr>
          <w:p w14:paraId="28A1EE18" w14:textId="77777777" w:rsidR="00447DF7" w:rsidRPr="00447DF7" w:rsidRDefault="00447DF7" w:rsidP="00B138D1">
            <w:pPr>
              <w:adjustRightInd w:val="0"/>
              <w:jc w:val="center"/>
              <w:rPr>
                <w:rFonts w:ascii="HGPｺﾞｼｯｸM" w:eastAsia="HGPｺﾞｼｯｸM"/>
                <w:sz w:val="21"/>
                <w:szCs w:val="20"/>
              </w:rPr>
            </w:pPr>
            <w:r w:rsidRPr="00447DF7">
              <w:rPr>
                <w:rFonts w:ascii="HGPｺﾞｼｯｸM" w:eastAsia="HGPｺﾞｼｯｸM" w:cs="SimSun" w:hint="eastAsia"/>
                <w:spacing w:val="-2"/>
                <w:sz w:val="21"/>
                <w:szCs w:val="20"/>
              </w:rPr>
              <w:t>最大で</w:t>
            </w:r>
            <w:r w:rsidRPr="00447DF7">
              <w:rPr>
                <w:rFonts w:ascii="HGPｺﾞｼｯｸM" w:eastAsia="HGPｺﾞｼｯｸM" w:hAnsi="Calibri" w:cs="Calibri" w:hint="eastAsia"/>
                <w:spacing w:val="-1"/>
                <w:sz w:val="21"/>
                <w:szCs w:val="20"/>
              </w:rPr>
              <w:t>10</w:t>
            </w:r>
            <w:r w:rsidRPr="00447DF7">
              <w:rPr>
                <w:rFonts w:ascii="HGPｺﾞｼｯｸM" w:eastAsia="HGPｺﾞｼｯｸM" w:hAnsi="Calibri" w:cs="SimSun" w:hint="eastAsia"/>
                <w:spacing w:val="-1"/>
                <w:sz w:val="21"/>
                <w:szCs w:val="20"/>
              </w:rPr>
              <w:t>％</w:t>
            </w:r>
          </w:p>
        </w:tc>
        <w:tc>
          <w:tcPr>
            <w:tcW w:w="1851" w:type="dxa"/>
            <w:tcBorders>
              <w:top w:val="single" w:sz="4" w:space="0" w:color="auto"/>
              <w:left w:val="single" w:sz="4" w:space="0" w:color="auto"/>
              <w:bottom w:val="single" w:sz="4" w:space="0" w:color="auto"/>
              <w:right w:val="single" w:sz="4" w:space="0" w:color="auto"/>
            </w:tcBorders>
            <w:vAlign w:val="center"/>
            <w:hideMark/>
          </w:tcPr>
          <w:p w14:paraId="6737C950" w14:textId="77777777" w:rsidR="00447DF7" w:rsidRPr="00447DF7" w:rsidRDefault="00447DF7" w:rsidP="00B138D1">
            <w:pPr>
              <w:adjustRightInd w:val="0"/>
              <w:jc w:val="center"/>
              <w:rPr>
                <w:rFonts w:ascii="HGPｺﾞｼｯｸM" w:eastAsia="HGPｺﾞｼｯｸM"/>
                <w:sz w:val="21"/>
                <w:szCs w:val="20"/>
              </w:rPr>
            </w:pPr>
            <w:r w:rsidRPr="00447DF7">
              <w:rPr>
                <w:rFonts w:ascii="HGPｺﾞｼｯｸM" w:eastAsia="HGPｺﾞｼｯｸM" w:cs="SimSun" w:hint="eastAsia"/>
                <w:spacing w:val="-2"/>
                <w:sz w:val="21"/>
                <w:szCs w:val="20"/>
              </w:rPr>
              <w:t>最大で</w:t>
            </w:r>
            <w:r w:rsidRPr="00447DF7">
              <w:rPr>
                <w:rFonts w:ascii="HGPｺﾞｼｯｸM" w:eastAsia="HGPｺﾞｼｯｸM" w:hAnsi="Calibri" w:cs="Calibri" w:hint="eastAsia"/>
                <w:spacing w:val="-1"/>
                <w:sz w:val="21"/>
                <w:szCs w:val="20"/>
              </w:rPr>
              <w:t>20</w:t>
            </w:r>
            <w:r w:rsidRPr="00447DF7">
              <w:rPr>
                <w:rFonts w:ascii="HGPｺﾞｼｯｸM" w:eastAsia="HGPｺﾞｼｯｸM" w:hAnsi="Calibri" w:cs="SimSun" w:hint="eastAsia"/>
                <w:spacing w:val="-1"/>
                <w:sz w:val="21"/>
                <w:szCs w:val="20"/>
              </w:rPr>
              <w:t>％</w:t>
            </w:r>
          </w:p>
        </w:tc>
        <w:tc>
          <w:tcPr>
            <w:tcW w:w="1846" w:type="dxa"/>
            <w:tcBorders>
              <w:top w:val="single" w:sz="4" w:space="0" w:color="auto"/>
              <w:left w:val="single" w:sz="4" w:space="0" w:color="auto"/>
              <w:bottom w:val="single" w:sz="4" w:space="0" w:color="auto"/>
              <w:right w:val="single" w:sz="4" w:space="0" w:color="auto"/>
            </w:tcBorders>
            <w:vAlign w:val="center"/>
            <w:hideMark/>
          </w:tcPr>
          <w:p w14:paraId="6232DD8C" w14:textId="77777777" w:rsidR="00447DF7" w:rsidRPr="00447DF7" w:rsidRDefault="00447DF7" w:rsidP="00B138D1">
            <w:pPr>
              <w:adjustRightInd w:val="0"/>
              <w:jc w:val="center"/>
              <w:rPr>
                <w:rFonts w:ascii="HGPｺﾞｼｯｸM" w:eastAsia="HGPｺﾞｼｯｸM"/>
                <w:sz w:val="21"/>
                <w:szCs w:val="20"/>
              </w:rPr>
            </w:pPr>
            <w:r w:rsidRPr="00447DF7">
              <w:rPr>
                <w:rFonts w:ascii="HGPｺﾞｼｯｸM" w:eastAsia="HGPｺﾞｼｯｸM" w:cs="SimSun" w:hint="eastAsia"/>
                <w:spacing w:val="-2"/>
                <w:sz w:val="21"/>
                <w:szCs w:val="20"/>
              </w:rPr>
              <w:t>最大で</w:t>
            </w:r>
            <w:r w:rsidRPr="00447DF7">
              <w:rPr>
                <w:rFonts w:ascii="HGPｺﾞｼｯｸM" w:eastAsia="HGPｺﾞｼｯｸM" w:hAnsi="Calibri" w:cs="Calibri" w:hint="eastAsia"/>
                <w:spacing w:val="-1"/>
                <w:sz w:val="21"/>
                <w:szCs w:val="20"/>
              </w:rPr>
              <w:t>40</w:t>
            </w:r>
            <w:r w:rsidRPr="00447DF7">
              <w:rPr>
                <w:rFonts w:ascii="HGPｺﾞｼｯｸM" w:eastAsia="HGPｺﾞｼｯｸM" w:hAnsi="Calibri" w:cs="SimSun" w:hint="eastAsia"/>
                <w:spacing w:val="-1"/>
                <w:sz w:val="21"/>
                <w:szCs w:val="20"/>
              </w:rPr>
              <w:t>％</w:t>
            </w:r>
          </w:p>
        </w:tc>
      </w:tr>
    </w:tbl>
    <w:p w14:paraId="4A7E9B2B" w14:textId="271BD115" w:rsidR="00447DF7" w:rsidRPr="005E0DF7" w:rsidRDefault="00447DF7" w:rsidP="005E0DF7">
      <w:pPr>
        <w:pStyle w:val="afb"/>
        <w:ind w:firstLineChars="400" w:firstLine="720"/>
      </w:pPr>
      <w:r w:rsidRPr="005E0DF7">
        <w:rPr>
          <w:rFonts w:hint="eastAsia"/>
        </w:rPr>
        <w:t>出典：環境省災害廃棄物対策指針</w:t>
      </w:r>
      <w:r w:rsidR="005E0DF7">
        <w:rPr>
          <w:rFonts w:hint="eastAsia"/>
        </w:rPr>
        <w:t xml:space="preserve"> </w:t>
      </w:r>
      <w:r w:rsidR="005E0DF7" w:rsidRPr="005E0DF7">
        <w:rPr>
          <w:rFonts w:hint="eastAsia"/>
          <w:color w:val="000000" w:themeColor="text1"/>
        </w:rPr>
        <w:t>技術資料【技</w:t>
      </w:r>
      <w:r w:rsidR="005E0DF7" w:rsidRPr="005E0DF7">
        <w:rPr>
          <w:color w:val="000000" w:themeColor="text1"/>
        </w:rPr>
        <w:t>14-4</w:t>
      </w:r>
      <w:r w:rsidR="005E0DF7" w:rsidRPr="005E0DF7">
        <w:rPr>
          <w:rFonts w:hint="eastAsia"/>
          <w:color w:val="000000" w:themeColor="text1"/>
        </w:rPr>
        <w:t>】（平成31年4月）</w:t>
      </w:r>
      <w:r w:rsidRPr="005E0DF7">
        <w:t>p.</w:t>
      </w:r>
      <w:r w:rsidRPr="005E0DF7">
        <w:rPr>
          <w:rFonts w:hint="eastAsia"/>
        </w:rPr>
        <w:t>5を</w:t>
      </w:r>
      <w:r w:rsidR="00811258">
        <w:rPr>
          <w:rFonts w:hint="eastAsia"/>
        </w:rPr>
        <w:t>編集</w:t>
      </w:r>
    </w:p>
    <w:p w14:paraId="76138F4B" w14:textId="77777777" w:rsidR="00447DF7" w:rsidRPr="00ED02DC" w:rsidRDefault="00447DF7" w:rsidP="00447DF7">
      <w:pPr>
        <w:autoSpaceDE/>
        <w:autoSpaceDN/>
        <w:spacing w:line="276" w:lineRule="auto"/>
        <w:jc w:val="both"/>
        <w:rPr>
          <w:rFonts w:cs="Times New Roman"/>
          <w:kern w:val="2"/>
          <w:lang w:eastAsia="ja-JP"/>
        </w:rPr>
      </w:pPr>
    </w:p>
    <w:p w14:paraId="676D25CE" w14:textId="00221AAE" w:rsidR="00447DF7" w:rsidRPr="002576EF" w:rsidRDefault="00447DF7" w:rsidP="00447DF7">
      <w:pPr>
        <w:pStyle w:val="afa"/>
        <w:rPr>
          <w:color w:val="000000" w:themeColor="text1"/>
        </w:rPr>
      </w:pPr>
      <w:r w:rsidRPr="002576EF">
        <w:rPr>
          <w:rFonts w:hint="eastAsia"/>
          <w:color w:val="000000" w:themeColor="text1"/>
        </w:rPr>
        <w:t>表2-6-</w:t>
      </w:r>
      <w:r w:rsidR="00F64BF3" w:rsidRPr="002576EF">
        <w:rPr>
          <w:rFonts w:hint="eastAsia"/>
          <w:color w:val="000000" w:themeColor="text1"/>
        </w:rPr>
        <w:t>19</w:t>
      </w:r>
      <w:r w:rsidRPr="002576EF">
        <w:rPr>
          <w:rFonts w:hint="eastAsia"/>
          <w:color w:val="000000" w:themeColor="text1"/>
        </w:rPr>
        <w:t xml:space="preserve">　一般廃棄物最終処分場の余力の試算条件</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9"/>
      </w:tblGrid>
      <w:tr w:rsidR="00447DF7" w:rsidRPr="00822133" w14:paraId="4F7CE073" w14:textId="77777777" w:rsidTr="005B4205">
        <w:trPr>
          <w:trHeight w:val="1180"/>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504FE3" w14:textId="77777777" w:rsidR="00447DF7" w:rsidRDefault="00447DF7" w:rsidP="00D622D7">
            <w:pPr>
              <w:jc w:val="center"/>
              <w:rPr>
                <w:rFonts w:ascii="HGPｺﾞｼｯｸM" w:eastAsia="HGPｺﾞｼｯｸM" w:cs="HG創英角ﾎﾟｯﾌﾟ体"/>
                <w:szCs w:val="21"/>
              </w:rPr>
            </w:pPr>
            <w:proofErr w:type="spellStart"/>
            <w:r w:rsidRPr="00822133">
              <w:rPr>
                <w:rFonts w:ascii="HGPｺﾞｼｯｸM" w:eastAsia="HGPｺﾞｼｯｸM" w:cs="HG創英角ﾎﾟｯﾌﾟ体" w:hint="eastAsia"/>
                <w:szCs w:val="21"/>
              </w:rPr>
              <w:t>処理可能量</w:t>
            </w:r>
            <w:proofErr w:type="spellEnd"/>
          </w:p>
          <w:p w14:paraId="6115A190" w14:textId="77777777" w:rsidR="00447DF7" w:rsidRPr="00822133" w:rsidRDefault="00447DF7" w:rsidP="00447DF7">
            <w:pPr>
              <w:jc w:val="both"/>
              <w:rPr>
                <w:rFonts w:ascii="HGPｺﾞｼｯｸM" w:eastAsia="HGPｺﾞｼｯｸM" w:cs="Times New Roman"/>
                <w:szCs w:val="21"/>
                <w:lang w:eastAsia="ja-JP"/>
              </w:rPr>
            </w:pPr>
          </w:p>
        </w:tc>
        <w:tc>
          <w:tcPr>
            <w:tcW w:w="8079" w:type="dxa"/>
            <w:tcBorders>
              <w:top w:val="single" w:sz="4" w:space="0" w:color="auto"/>
              <w:left w:val="single" w:sz="4" w:space="0" w:color="auto"/>
              <w:bottom w:val="single" w:sz="4" w:space="0" w:color="auto"/>
              <w:right w:val="single" w:sz="4" w:space="0" w:color="auto"/>
            </w:tcBorders>
            <w:vAlign w:val="center"/>
            <w:hideMark/>
          </w:tcPr>
          <w:p w14:paraId="15E3F2F2" w14:textId="2BCE14B7" w:rsidR="00447DF7" w:rsidRPr="00822133" w:rsidRDefault="00447DF7" w:rsidP="00B138D1">
            <w:pPr>
              <w:jc w:val="both"/>
              <w:rPr>
                <w:rFonts w:ascii="HGPｺﾞｼｯｸM" w:eastAsia="HGPｺﾞｼｯｸM"/>
                <w:szCs w:val="21"/>
                <w:lang w:eastAsia="ja-JP"/>
              </w:rPr>
            </w:pPr>
            <w:proofErr w:type="spellStart"/>
            <w:r w:rsidRPr="00822133">
              <w:rPr>
                <w:rFonts w:ascii="HGPｺﾞｼｯｸM" w:eastAsia="HGPｺﾞｼｯｸM" w:hint="eastAsia"/>
                <w:szCs w:val="21"/>
              </w:rPr>
              <w:t>処理可能量（t</w:t>
            </w:r>
            <w:proofErr w:type="spellEnd"/>
            <w:r w:rsidRPr="00822133">
              <w:rPr>
                <w:rFonts w:ascii="HGPｺﾞｼｯｸM" w:eastAsia="HGPｺﾞｼｯｸM" w:hint="eastAsia"/>
                <w:szCs w:val="21"/>
              </w:rPr>
              <w:t>）</w:t>
            </w:r>
          </w:p>
          <w:p w14:paraId="64EBFB63" w14:textId="1BFD8C6C" w:rsidR="00447DF7" w:rsidRPr="00AD1834" w:rsidRDefault="005B4205" w:rsidP="005B4205">
            <w:pPr>
              <w:ind w:firstLineChars="50" w:firstLine="110"/>
              <w:jc w:val="both"/>
              <w:rPr>
                <w:rFonts w:ascii="HGPｺﾞｼｯｸM" w:eastAsia="HGPｺﾞｼｯｸM"/>
                <w:color w:val="000000" w:themeColor="text1"/>
                <w:szCs w:val="21"/>
              </w:rPr>
            </w:pPr>
            <w:r>
              <w:rPr>
                <w:rFonts w:ascii="HGPｺﾞｼｯｸM" w:eastAsia="HGPｺﾞｼｯｸM" w:hint="eastAsia"/>
                <w:szCs w:val="21"/>
                <w:lang w:eastAsia="ja-JP"/>
              </w:rPr>
              <w:t>＝</w:t>
            </w:r>
            <w:r w:rsidR="00447DF7" w:rsidRPr="00822133">
              <w:rPr>
                <w:rFonts w:ascii="HGPｺﾞｼｯｸM" w:eastAsia="HGPｺﾞｼｯｸM" w:hint="eastAsia"/>
                <w:szCs w:val="21"/>
              </w:rPr>
              <w:t>（残余容量（m</w:t>
            </w:r>
            <w:r w:rsidR="00447DF7" w:rsidRPr="00822133">
              <w:rPr>
                <w:rFonts w:ascii="HGPｺﾞｼｯｸM" w:eastAsia="HGPｺﾞｼｯｸM" w:hint="eastAsia"/>
                <w:szCs w:val="21"/>
                <w:vertAlign w:val="superscript"/>
              </w:rPr>
              <w:t>3</w:t>
            </w:r>
            <w:r w:rsidR="00447DF7" w:rsidRPr="00822133">
              <w:rPr>
                <w:rFonts w:ascii="HGPｺﾞｼｯｸM" w:eastAsia="HGPｺﾞｼｯｸM" w:hint="eastAsia"/>
                <w:szCs w:val="21"/>
              </w:rPr>
              <w:t>）―</w:t>
            </w:r>
            <w:proofErr w:type="spellStart"/>
            <w:r w:rsidR="00447DF7" w:rsidRPr="00822133">
              <w:rPr>
                <w:rFonts w:ascii="HGPｺﾞｼｯｸM" w:eastAsia="HGPｺﾞｼｯｸM" w:hint="eastAsia"/>
                <w:szCs w:val="21"/>
              </w:rPr>
              <w:t>年間埋立処分量（実績</w:t>
            </w:r>
            <w:proofErr w:type="spellEnd"/>
            <w:r w:rsidR="00447DF7" w:rsidRPr="00822133">
              <w:rPr>
                <w:rFonts w:ascii="HGPｺﾞｼｯｸM" w:eastAsia="HGPｺﾞｼｯｸM" w:hint="eastAsia"/>
                <w:szCs w:val="21"/>
              </w:rPr>
              <w:t>）（m</w:t>
            </w:r>
            <w:r w:rsidR="00447DF7" w:rsidRPr="00822133">
              <w:rPr>
                <w:rFonts w:ascii="HGPｺﾞｼｯｸM" w:eastAsia="HGPｺﾞｼｯｸM" w:hint="eastAsia"/>
                <w:szCs w:val="21"/>
                <w:vertAlign w:val="superscript"/>
              </w:rPr>
              <w:t>3</w:t>
            </w:r>
            <w:r w:rsidR="00447DF7" w:rsidRPr="00822133">
              <w:rPr>
                <w:rFonts w:ascii="HGPｺﾞｼｯｸM" w:eastAsia="HGPｺﾞｼｯｸM" w:hint="eastAsia"/>
                <w:szCs w:val="21"/>
              </w:rPr>
              <w:t>/</w:t>
            </w:r>
            <w:proofErr w:type="spellStart"/>
            <w:r w:rsidR="00447DF7" w:rsidRPr="00822133">
              <w:rPr>
                <w:rFonts w:ascii="HGPｺﾞｼｯｸM" w:eastAsia="HGPｺﾞｼｯｸM" w:hint="eastAsia"/>
                <w:szCs w:val="21"/>
              </w:rPr>
              <w:t>年度</w:t>
            </w:r>
            <w:proofErr w:type="spellEnd"/>
            <w:r w:rsidR="00447DF7" w:rsidRPr="00822133">
              <w:rPr>
                <w:rFonts w:ascii="HGPｺﾞｼｯｸM" w:eastAsia="HGPｺﾞｼｯｸM" w:hint="eastAsia"/>
                <w:szCs w:val="21"/>
              </w:rPr>
              <w:t>）×10年）×</w:t>
            </w:r>
            <w:r w:rsidR="00447DF7" w:rsidRPr="00AD1834">
              <w:rPr>
                <w:rFonts w:ascii="HGPｺﾞｼｯｸM" w:eastAsia="HGPｺﾞｼｯｸM" w:hint="eastAsia"/>
                <w:color w:val="000000" w:themeColor="text1"/>
                <w:szCs w:val="21"/>
              </w:rPr>
              <w:t>1.5（t/m</w:t>
            </w:r>
            <w:r w:rsidR="00447DF7" w:rsidRPr="00AD1834">
              <w:rPr>
                <w:rFonts w:ascii="HGPｺﾞｼｯｸM" w:eastAsia="HGPｺﾞｼｯｸM" w:hint="eastAsia"/>
                <w:color w:val="000000" w:themeColor="text1"/>
                <w:szCs w:val="21"/>
                <w:vertAlign w:val="superscript"/>
              </w:rPr>
              <w:t>3</w:t>
            </w:r>
            <w:r w:rsidR="00447DF7" w:rsidRPr="00AD1834">
              <w:rPr>
                <w:rFonts w:ascii="HGPｺﾞｼｯｸM" w:eastAsia="HGPｺﾞｼｯｸM" w:hint="eastAsia"/>
                <w:color w:val="000000" w:themeColor="text1"/>
                <w:szCs w:val="21"/>
              </w:rPr>
              <w:t>）</w:t>
            </w:r>
            <w:r w:rsidRPr="00AD1834">
              <w:rPr>
                <w:rFonts w:ascii="HGPｺﾞｼｯｸM" w:eastAsia="HGPｺﾞｼｯｸM" w:hAnsi="Meiryo UI" w:cs="Meiryo UI" w:hint="eastAsia"/>
                <w:color w:val="000000" w:themeColor="text1"/>
                <w:lang w:eastAsia="ja-JP"/>
              </w:rPr>
              <w:t>×2/3</w:t>
            </w:r>
          </w:p>
          <w:p w14:paraId="4C17FE20" w14:textId="56ADDFDA" w:rsidR="00447DF7" w:rsidRPr="00822133" w:rsidRDefault="00447DF7" w:rsidP="00B138D1">
            <w:pPr>
              <w:ind w:left="220" w:hangingChars="100" w:hanging="220"/>
              <w:jc w:val="both"/>
              <w:rPr>
                <w:rFonts w:ascii="HGPｺﾞｼｯｸM" w:eastAsia="HGPｺﾞｼｯｸM"/>
                <w:szCs w:val="21"/>
                <w:lang w:eastAsia="ja-JP"/>
              </w:rPr>
            </w:pPr>
            <w:r w:rsidRPr="00AD1834">
              <w:rPr>
                <w:rFonts w:ascii="HGPｺﾞｼｯｸM" w:eastAsia="HGPｺﾞｼｯｸM" w:hint="eastAsia"/>
                <w:color w:val="000000" w:themeColor="text1"/>
                <w:szCs w:val="21"/>
                <w:lang w:eastAsia="ja-JP"/>
              </w:rPr>
              <w:t>※災害が直ちに発生するとは限らないこと、最終処分場の新設に数年を要することから、10年間の生活ごみ埋立量を残余容量から差引いた値とする。</w:t>
            </w:r>
            <w:r w:rsidR="005B4205" w:rsidRPr="00AD1834">
              <w:rPr>
                <w:rFonts w:ascii="HGPｺﾞｼｯｸM" w:eastAsia="HGPｺﾞｼｯｸM" w:hint="eastAsia"/>
                <w:color w:val="000000" w:themeColor="text1"/>
                <w:szCs w:val="21"/>
                <w:lang w:eastAsia="ja-JP"/>
              </w:rPr>
              <w:t>また、埋立量の</w:t>
            </w:r>
            <w:r w:rsidR="005B4205" w:rsidRPr="00AD1834">
              <w:rPr>
                <w:rFonts w:ascii="HGPｺﾞｼｯｸM" w:eastAsia="HGPｺﾞｼｯｸM"/>
                <w:color w:val="000000" w:themeColor="text1"/>
                <w:szCs w:val="21"/>
                <w:lang w:eastAsia="ja-JP"/>
              </w:rPr>
              <w:t>1/3を覆土とし、2/3を災害廃棄物の処理可能量とする。</w:t>
            </w:r>
          </w:p>
        </w:tc>
      </w:tr>
    </w:tbl>
    <w:p w14:paraId="2BFCD752" w14:textId="77777777" w:rsidR="008200DD" w:rsidRDefault="008200DD" w:rsidP="005F2189">
      <w:pPr>
        <w:pStyle w:val="afa"/>
        <w:jc w:val="left"/>
      </w:pPr>
    </w:p>
    <w:p w14:paraId="12A5FB24" w14:textId="2397FD92" w:rsidR="00714BB0" w:rsidRPr="002576EF" w:rsidRDefault="00714BB0" w:rsidP="00714BB0">
      <w:pPr>
        <w:pStyle w:val="afa"/>
        <w:rPr>
          <w:color w:val="000000" w:themeColor="text1"/>
        </w:rPr>
      </w:pPr>
      <w:r w:rsidRPr="002576EF">
        <w:rPr>
          <w:rFonts w:hint="eastAsia"/>
          <w:color w:val="000000" w:themeColor="text1"/>
        </w:rPr>
        <w:t>表2-</w:t>
      </w:r>
      <w:r w:rsidR="008200DD" w:rsidRPr="002576EF">
        <w:rPr>
          <w:rFonts w:hint="eastAsia"/>
          <w:color w:val="000000" w:themeColor="text1"/>
        </w:rPr>
        <w:t>6-</w:t>
      </w:r>
      <w:r w:rsidR="00F64BF3" w:rsidRPr="002576EF">
        <w:rPr>
          <w:rFonts w:hint="eastAsia"/>
          <w:color w:val="000000" w:themeColor="text1"/>
        </w:rPr>
        <w:t>20</w:t>
      </w:r>
      <w:r w:rsidRPr="002576EF">
        <w:rPr>
          <w:rFonts w:hint="eastAsia"/>
          <w:color w:val="000000" w:themeColor="text1"/>
        </w:rPr>
        <w:t xml:space="preserve">　一般廃棄物最終処分場の処理可能量推計結果</w:t>
      </w:r>
    </w:p>
    <w:tbl>
      <w:tblPr>
        <w:tblW w:w="9640" w:type="dxa"/>
        <w:jc w:val="center"/>
        <w:tblLayout w:type="fixed"/>
        <w:tblCellMar>
          <w:left w:w="99" w:type="dxa"/>
          <w:right w:w="99" w:type="dxa"/>
        </w:tblCellMar>
        <w:tblLook w:val="04A0" w:firstRow="1" w:lastRow="0" w:firstColumn="1" w:lastColumn="0" w:noHBand="0" w:noVBand="1"/>
      </w:tblPr>
      <w:tblGrid>
        <w:gridCol w:w="1834"/>
        <w:gridCol w:w="1195"/>
        <w:gridCol w:w="1197"/>
        <w:gridCol w:w="1198"/>
        <w:gridCol w:w="877"/>
        <w:gridCol w:w="877"/>
        <w:gridCol w:w="894"/>
        <w:gridCol w:w="1568"/>
      </w:tblGrid>
      <w:tr w:rsidR="00714BB0" w:rsidRPr="00902E5B" w14:paraId="22DF3F31" w14:textId="77777777" w:rsidTr="00902E5B">
        <w:trPr>
          <w:trHeight w:val="334"/>
          <w:jc w:val="center"/>
        </w:trPr>
        <w:tc>
          <w:tcPr>
            <w:tcW w:w="1834"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4A05EDC" w14:textId="77777777" w:rsidR="00714BB0" w:rsidRPr="00902E5B" w:rsidRDefault="00714BB0" w:rsidP="00B138D1">
            <w:pPr>
              <w:widowControl/>
              <w:ind w:leftChars="-50" w:left="-110" w:rightChars="-50" w:right="-110"/>
              <w:jc w:val="center"/>
              <w:rPr>
                <w:rFonts w:ascii="HGPｺﾞｼｯｸM" w:eastAsia="HGPｺﾞｼｯｸM" w:hAnsi="Times New Roman" w:cs="Times New Roman"/>
                <w:sz w:val="20"/>
                <w:szCs w:val="20"/>
                <w:lang w:eastAsia="ja-JP"/>
              </w:rPr>
            </w:pPr>
            <w:proofErr w:type="spellStart"/>
            <w:r w:rsidRPr="00902E5B">
              <w:rPr>
                <w:rFonts w:ascii="HGPｺﾞｼｯｸM" w:eastAsia="HGPｺﾞｼｯｸM" w:hAnsi="Times New Roman" w:hint="eastAsia"/>
                <w:sz w:val="20"/>
                <w:szCs w:val="20"/>
              </w:rPr>
              <w:t>施設名称</w:t>
            </w:r>
            <w:proofErr w:type="spellEnd"/>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1763DC0A" w14:textId="77777777" w:rsidR="00714BB0" w:rsidRPr="00902E5B" w:rsidRDefault="00714BB0" w:rsidP="00B138D1">
            <w:pPr>
              <w:widowControl/>
              <w:ind w:leftChars="-50" w:left="-110" w:rightChars="-50" w:right="-110"/>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埋立容量</w:t>
            </w:r>
            <w:proofErr w:type="spellEnd"/>
            <w:r w:rsidRPr="00902E5B">
              <w:rPr>
                <w:rFonts w:ascii="HGPｺﾞｼｯｸM" w:eastAsia="HGPｺﾞｼｯｸM" w:hAnsi="Times New Roman" w:hint="eastAsia"/>
                <w:sz w:val="20"/>
                <w:szCs w:val="20"/>
              </w:rPr>
              <w:br/>
              <w:t>(m</w:t>
            </w:r>
            <w:r w:rsidRPr="00902E5B">
              <w:rPr>
                <w:rFonts w:ascii="HGPｺﾞｼｯｸM" w:eastAsia="HGPｺﾞｼｯｸM" w:hAnsi="Times New Roman" w:hint="eastAsia"/>
                <w:sz w:val="20"/>
                <w:szCs w:val="20"/>
                <w:vertAlign w:val="superscript"/>
              </w:rPr>
              <w:t>3</w:t>
            </w:r>
            <w:r w:rsidRPr="00902E5B">
              <w:rPr>
                <w:rFonts w:ascii="HGPｺﾞｼｯｸM" w:eastAsia="HGPｺﾞｼｯｸM" w:hAnsi="Times New Roman" w:hint="eastAsia"/>
                <w:sz w:val="20"/>
                <w:szCs w:val="20"/>
              </w:rPr>
              <w:t>/</w:t>
            </w:r>
            <w:proofErr w:type="spellStart"/>
            <w:r w:rsidRPr="00902E5B">
              <w:rPr>
                <w:rFonts w:ascii="HGPｺﾞｼｯｸM" w:eastAsia="HGPｺﾞｼｯｸM" w:hAnsi="Times New Roman" w:hint="eastAsia"/>
                <w:sz w:val="20"/>
                <w:szCs w:val="20"/>
              </w:rPr>
              <w:t>年度</w:t>
            </w:r>
            <w:proofErr w:type="spellEnd"/>
            <w:r w:rsidRPr="00902E5B">
              <w:rPr>
                <w:rFonts w:ascii="HGPｺﾞｼｯｸM" w:eastAsia="HGPｺﾞｼｯｸM" w:hAnsi="Times New Roman" w:hint="eastAsia"/>
                <w:sz w:val="20"/>
                <w:szCs w:val="20"/>
              </w:rPr>
              <w:t>)</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6CFD355C" w14:textId="77777777" w:rsidR="00714BB0" w:rsidRPr="00902E5B" w:rsidRDefault="00714BB0" w:rsidP="00B138D1">
            <w:pPr>
              <w:widowControl/>
              <w:ind w:leftChars="-50" w:left="-110" w:rightChars="-50" w:right="-110"/>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残余容量</w:t>
            </w:r>
            <w:proofErr w:type="spellEnd"/>
            <w:r w:rsidRPr="00902E5B">
              <w:rPr>
                <w:rFonts w:ascii="HGPｺﾞｼｯｸM" w:eastAsia="HGPｺﾞｼｯｸM" w:hAnsi="Times New Roman" w:hint="eastAsia"/>
                <w:sz w:val="20"/>
                <w:szCs w:val="20"/>
              </w:rPr>
              <w:br/>
              <w:t>(m</w:t>
            </w:r>
            <w:r w:rsidRPr="00902E5B">
              <w:rPr>
                <w:rFonts w:ascii="HGPｺﾞｼｯｸM" w:eastAsia="HGPｺﾞｼｯｸM" w:hAnsi="Times New Roman" w:hint="eastAsia"/>
                <w:sz w:val="20"/>
                <w:szCs w:val="20"/>
                <w:vertAlign w:val="superscript"/>
              </w:rPr>
              <w:t>3</w:t>
            </w:r>
            <w:r w:rsidRPr="00902E5B">
              <w:rPr>
                <w:rFonts w:ascii="HGPｺﾞｼｯｸM" w:eastAsia="HGPｺﾞｼｯｸM" w:hAnsi="Times New Roman" w:hint="eastAsia"/>
                <w:sz w:val="20"/>
                <w:szCs w:val="20"/>
              </w:rPr>
              <w:t>)</w:t>
            </w:r>
          </w:p>
        </w:tc>
        <w:tc>
          <w:tcPr>
            <w:tcW w:w="1198"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48F5006F" w14:textId="77777777" w:rsidR="00714BB0" w:rsidRPr="00902E5B" w:rsidRDefault="00714BB0" w:rsidP="00B138D1">
            <w:pPr>
              <w:widowControl/>
              <w:ind w:leftChars="-50" w:left="-110" w:rightChars="-50" w:right="-110"/>
              <w:jc w:val="center"/>
              <w:rPr>
                <w:rFonts w:ascii="HGPｺﾞｼｯｸM" w:eastAsia="HGPｺﾞｼｯｸM" w:hAnsi="Times New Roman"/>
                <w:sz w:val="20"/>
                <w:szCs w:val="20"/>
              </w:rPr>
            </w:pPr>
            <w:r w:rsidRPr="00902E5B">
              <w:rPr>
                <w:rFonts w:ascii="HGPｺﾞｼｯｸM" w:eastAsia="HGPｺﾞｼｯｸM" w:hAnsi="Times New Roman" w:hint="eastAsia"/>
                <w:sz w:val="20"/>
                <w:szCs w:val="20"/>
              </w:rPr>
              <w:t>10年後</w:t>
            </w:r>
          </w:p>
          <w:p w14:paraId="7A1E7F75" w14:textId="77777777" w:rsidR="00714BB0" w:rsidRPr="00902E5B" w:rsidRDefault="00714BB0" w:rsidP="00B138D1">
            <w:pPr>
              <w:widowControl/>
              <w:ind w:leftChars="-50" w:left="-110" w:rightChars="-50" w:right="-110"/>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残余容量</w:t>
            </w:r>
            <w:proofErr w:type="spellEnd"/>
            <w:r w:rsidRPr="00902E5B">
              <w:rPr>
                <w:rFonts w:ascii="HGPｺﾞｼｯｸM" w:eastAsia="HGPｺﾞｼｯｸM" w:hAnsi="Times New Roman" w:hint="eastAsia"/>
                <w:sz w:val="20"/>
                <w:szCs w:val="20"/>
              </w:rPr>
              <w:br/>
              <w:t>(m</w:t>
            </w:r>
            <w:r w:rsidRPr="00902E5B">
              <w:rPr>
                <w:rFonts w:ascii="HGPｺﾞｼｯｸM" w:eastAsia="HGPｺﾞｼｯｸM" w:hAnsi="Times New Roman" w:hint="eastAsia"/>
                <w:sz w:val="20"/>
                <w:szCs w:val="20"/>
                <w:vertAlign w:val="superscript"/>
              </w:rPr>
              <w:t>3</w:t>
            </w:r>
            <w:r w:rsidRPr="00902E5B">
              <w:rPr>
                <w:rFonts w:ascii="HGPｺﾞｼｯｸM" w:eastAsia="HGPｺﾞｼｯｸM" w:hAnsi="Times New Roman" w:hint="eastAsia"/>
                <w:sz w:val="20"/>
                <w:szCs w:val="20"/>
              </w:rPr>
              <w:t>)</w:t>
            </w:r>
          </w:p>
        </w:tc>
        <w:tc>
          <w:tcPr>
            <w:tcW w:w="4216" w:type="dxa"/>
            <w:gridSpan w:val="4"/>
            <w:tcBorders>
              <w:top w:val="single" w:sz="4" w:space="0" w:color="auto"/>
              <w:left w:val="nil"/>
              <w:bottom w:val="single" w:sz="4" w:space="0" w:color="auto"/>
              <w:right w:val="single" w:sz="4" w:space="0" w:color="000000"/>
            </w:tcBorders>
            <w:shd w:val="clear" w:color="auto" w:fill="D9D9D9"/>
            <w:vAlign w:val="center"/>
            <w:hideMark/>
          </w:tcPr>
          <w:p w14:paraId="7F0CA33C" w14:textId="2024357C" w:rsidR="00714BB0" w:rsidRPr="00902E5B" w:rsidRDefault="00714BB0" w:rsidP="00B138D1">
            <w:pPr>
              <w:widowControl/>
              <w:ind w:leftChars="-50" w:left="-110" w:rightChars="-50" w:right="-110"/>
              <w:jc w:val="center"/>
              <w:rPr>
                <w:rFonts w:ascii="HGPｺﾞｼｯｸM" w:eastAsia="HGPｺﾞｼｯｸM" w:hAnsi="Times New Roman"/>
                <w:sz w:val="20"/>
                <w:szCs w:val="20"/>
              </w:rPr>
            </w:pPr>
            <w:proofErr w:type="spellStart"/>
            <w:r w:rsidRPr="00902E5B">
              <w:rPr>
                <w:rFonts w:ascii="HGPｺﾞｼｯｸM" w:eastAsia="HGPｺﾞｼｯｸM" w:hAnsi="Times New Roman" w:hint="eastAsia"/>
                <w:sz w:val="20"/>
                <w:szCs w:val="20"/>
              </w:rPr>
              <w:t>処理可能量</w:t>
            </w:r>
            <w:proofErr w:type="spellEnd"/>
          </w:p>
        </w:tc>
      </w:tr>
      <w:tr w:rsidR="00902E5B" w:rsidRPr="00902E5B" w14:paraId="73032419" w14:textId="77777777" w:rsidTr="00902E5B">
        <w:trPr>
          <w:trHeight w:val="425"/>
          <w:jc w:val="center"/>
        </w:trPr>
        <w:tc>
          <w:tcPr>
            <w:tcW w:w="1834" w:type="dxa"/>
            <w:vMerge/>
            <w:tcBorders>
              <w:top w:val="single" w:sz="4" w:space="0" w:color="auto"/>
              <w:left w:val="single" w:sz="4" w:space="0" w:color="auto"/>
              <w:bottom w:val="single" w:sz="4" w:space="0" w:color="000000"/>
              <w:right w:val="single" w:sz="4" w:space="0" w:color="auto"/>
            </w:tcBorders>
            <w:vAlign w:val="center"/>
            <w:hideMark/>
          </w:tcPr>
          <w:p w14:paraId="69880128" w14:textId="77777777" w:rsidR="00902E5B" w:rsidRPr="00902E5B" w:rsidRDefault="00902E5B" w:rsidP="00B138D1">
            <w:pPr>
              <w:widowControl/>
              <w:ind w:leftChars="-50" w:left="-110" w:rightChars="-50" w:right="-110"/>
              <w:rPr>
                <w:rFonts w:ascii="HGPｺﾞｼｯｸM" w:eastAsia="HGPｺﾞｼｯｸM" w:hAnsi="Times New Roman"/>
                <w:sz w:val="20"/>
                <w:szCs w:val="20"/>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21A14AE0" w14:textId="77777777" w:rsidR="00902E5B" w:rsidRPr="00902E5B" w:rsidRDefault="00902E5B" w:rsidP="00B138D1">
            <w:pPr>
              <w:widowControl/>
              <w:ind w:leftChars="-50" w:left="-110" w:rightChars="-50" w:right="-110"/>
              <w:rPr>
                <w:rFonts w:ascii="HGPｺﾞｼｯｸM" w:eastAsia="HGPｺﾞｼｯｸM" w:hAnsi="Times New Roman"/>
                <w:sz w:val="20"/>
                <w:szCs w:val="20"/>
              </w:rPr>
            </w:pP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43C24A11" w14:textId="77777777" w:rsidR="00902E5B" w:rsidRPr="00902E5B" w:rsidRDefault="00902E5B" w:rsidP="00B138D1">
            <w:pPr>
              <w:widowControl/>
              <w:ind w:leftChars="-50" w:left="-110" w:rightChars="-50" w:right="-110"/>
              <w:rPr>
                <w:rFonts w:ascii="HGPｺﾞｼｯｸM" w:eastAsia="HGPｺﾞｼｯｸM" w:hAnsi="Times New Roman"/>
                <w:sz w:val="20"/>
                <w:szCs w:val="20"/>
              </w:rPr>
            </w:pP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0FA04E16" w14:textId="77777777" w:rsidR="00902E5B" w:rsidRPr="00902E5B" w:rsidRDefault="00902E5B" w:rsidP="00B138D1">
            <w:pPr>
              <w:widowControl/>
              <w:ind w:leftChars="-50" w:left="-110" w:rightChars="-50" w:right="-110"/>
              <w:rPr>
                <w:rFonts w:ascii="HGPｺﾞｼｯｸM" w:eastAsia="HGPｺﾞｼｯｸM" w:hAnsi="Times New Roman"/>
                <w:sz w:val="20"/>
                <w:szCs w:val="20"/>
              </w:rPr>
            </w:pPr>
          </w:p>
        </w:tc>
        <w:tc>
          <w:tcPr>
            <w:tcW w:w="2648" w:type="dxa"/>
            <w:gridSpan w:val="3"/>
            <w:tcBorders>
              <w:top w:val="single" w:sz="4" w:space="0" w:color="auto"/>
              <w:left w:val="nil"/>
              <w:bottom w:val="single" w:sz="4" w:space="0" w:color="auto"/>
              <w:right w:val="single" w:sz="4" w:space="0" w:color="000000"/>
            </w:tcBorders>
            <w:shd w:val="clear" w:color="auto" w:fill="D9D9D9"/>
            <w:vAlign w:val="center"/>
            <w:hideMark/>
          </w:tcPr>
          <w:p w14:paraId="0C02A21A" w14:textId="06F4FA2C" w:rsidR="00902E5B" w:rsidRPr="00AD1834" w:rsidRDefault="00902E5B" w:rsidP="00B138D1">
            <w:pPr>
              <w:widowControl/>
              <w:ind w:leftChars="-50" w:left="-110" w:rightChars="-50" w:right="-110"/>
              <w:jc w:val="center"/>
              <w:rPr>
                <w:rFonts w:ascii="HGPｺﾞｼｯｸM" w:eastAsia="HGPｺﾞｼｯｸM" w:hAnsi="Times New Roman"/>
                <w:color w:val="000000" w:themeColor="text1"/>
                <w:sz w:val="20"/>
                <w:szCs w:val="20"/>
              </w:rPr>
            </w:pPr>
            <w:r w:rsidRPr="00AD1834">
              <w:rPr>
                <w:rFonts w:ascii="HGPｺﾞｼｯｸM" w:eastAsia="HGPｺﾞｼｯｸM" w:hAnsi="Times New Roman" w:hint="eastAsia"/>
                <w:color w:val="000000" w:themeColor="text1"/>
                <w:sz w:val="20"/>
                <w:szCs w:val="20"/>
                <w:lang w:eastAsia="ja-JP"/>
              </w:rPr>
              <w:t>シナリオ設定</w:t>
            </w:r>
            <w:r w:rsidRPr="00AD1834">
              <w:rPr>
                <w:rFonts w:ascii="HGPｺﾞｼｯｸM" w:eastAsia="HGPｺﾞｼｯｸM" w:hAnsi="Times New Roman" w:hint="eastAsia"/>
                <w:color w:val="000000" w:themeColor="text1"/>
                <w:sz w:val="20"/>
                <w:szCs w:val="20"/>
              </w:rPr>
              <w:t>(t/2.7年)</w:t>
            </w:r>
          </w:p>
        </w:tc>
        <w:tc>
          <w:tcPr>
            <w:tcW w:w="1568" w:type="dxa"/>
            <w:vMerge w:val="restart"/>
            <w:tcBorders>
              <w:top w:val="nil"/>
              <w:left w:val="single" w:sz="4" w:space="0" w:color="auto"/>
              <w:bottom w:val="single" w:sz="4" w:space="0" w:color="000000"/>
              <w:right w:val="single" w:sz="4" w:space="0" w:color="auto"/>
            </w:tcBorders>
            <w:shd w:val="clear" w:color="auto" w:fill="D9D9D9"/>
            <w:vAlign w:val="center"/>
            <w:hideMark/>
          </w:tcPr>
          <w:p w14:paraId="304BF964" w14:textId="45CE0780" w:rsidR="00902E5B" w:rsidRPr="00AD1834" w:rsidRDefault="00902E5B" w:rsidP="00B138D1">
            <w:pPr>
              <w:widowControl/>
              <w:ind w:leftChars="-50" w:left="-110" w:rightChars="-50" w:right="-110"/>
              <w:jc w:val="center"/>
              <w:rPr>
                <w:rFonts w:ascii="HGPｺﾞｼｯｸM" w:eastAsia="HGPｺﾞｼｯｸM" w:hAnsi="Times New Roman"/>
                <w:color w:val="000000" w:themeColor="text1"/>
                <w:sz w:val="20"/>
                <w:szCs w:val="20"/>
                <w:lang w:eastAsia="ja-JP"/>
              </w:rPr>
            </w:pPr>
            <w:proofErr w:type="spellStart"/>
            <w:r w:rsidRPr="00AD1834">
              <w:rPr>
                <w:rFonts w:ascii="HGPｺﾞｼｯｸM" w:eastAsia="HGPｺﾞｼｯｸM" w:hAnsi="Times New Roman" w:hint="eastAsia"/>
                <w:color w:val="000000" w:themeColor="text1"/>
                <w:sz w:val="20"/>
                <w:szCs w:val="20"/>
              </w:rPr>
              <w:t>残余容量</w:t>
            </w:r>
            <w:proofErr w:type="spellEnd"/>
            <w:r w:rsidRPr="00AD1834">
              <w:rPr>
                <w:rFonts w:ascii="HGPｺﾞｼｯｸM" w:eastAsia="HGPｺﾞｼｯｸM" w:hAnsi="Times New Roman" w:hint="eastAsia"/>
                <w:color w:val="000000" w:themeColor="text1"/>
                <w:sz w:val="20"/>
                <w:szCs w:val="20"/>
              </w:rPr>
              <w:t>-</w:t>
            </w:r>
            <w:r w:rsidRPr="00AD1834">
              <w:rPr>
                <w:rFonts w:ascii="HGPｺﾞｼｯｸM" w:eastAsia="HGPｺﾞｼｯｸM" w:hAnsi="Times New Roman" w:hint="eastAsia"/>
                <w:color w:val="000000" w:themeColor="text1"/>
                <w:sz w:val="20"/>
                <w:szCs w:val="20"/>
              </w:rPr>
              <w:br/>
              <w:t>10年分埋立量</w:t>
            </w:r>
          </w:p>
          <w:p w14:paraId="231B8D29" w14:textId="73B2DD61" w:rsidR="00902E5B" w:rsidRPr="00AD1834" w:rsidRDefault="00902E5B" w:rsidP="00B138D1">
            <w:pPr>
              <w:widowControl/>
              <w:ind w:leftChars="-50" w:left="-110" w:rightChars="-50" w:right="-110"/>
              <w:jc w:val="center"/>
              <w:rPr>
                <w:rFonts w:ascii="HGPｺﾞｼｯｸM" w:eastAsia="HGPｺﾞｼｯｸM" w:hAnsi="Times New Roman"/>
                <w:color w:val="000000" w:themeColor="text1"/>
                <w:sz w:val="20"/>
                <w:szCs w:val="20"/>
                <w:lang w:eastAsia="ja-JP"/>
              </w:rPr>
            </w:pPr>
            <w:r w:rsidRPr="00AD1834">
              <w:rPr>
                <w:rFonts w:ascii="HGPｺﾞｼｯｸM" w:eastAsia="HGPｺﾞｼｯｸM" w:hAnsi="Times New Roman" w:hint="eastAsia"/>
                <w:color w:val="000000" w:themeColor="text1"/>
                <w:sz w:val="20"/>
                <w:szCs w:val="20"/>
              </w:rPr>
              <w:t>(t)</w:t>
            </w:r>
          </w:p>
        </w:tc>
      </w:tr>
      <w:tr w:rsidR="00714BB0" w:rsidRPr="00902E5B" w14:paraId="24D60E7D" w14:textId="77777777" w:rsidTr="00902E5B">
        <w:trPr>
          <w:trHeight w:val="334"/>
          <w:jc w:val="center"/>
        </w:trPr>
        <w:tc>
          <w:tcPr>
            <w:tcW w:w="1834" w:type="dxa"/>
            <w:vMerge/>
            <w:tcBorders>
              <w:top w:val="single" w:sz="4" w:space="0" w:color="auto"/>
              <w:left w:val="single" w:sz="4" w:space="0" w:color="auto"/>
              <w:bottom w:val="single" w:sz="4" w:space="0" w:color="000000"/>
              <w:right w:val="single" w:sz="4" w:space="0" w:color="auto"/>
            </w:tcBorders>
            <w:vAlign w:val="center"/>
            <w:hideMark/>
          </w:tcPr>
          <w:p w14:paraId="5A8CDADA" w14:textId="77777777" w:rsidR="00714BB0" w:rsidRPr="00902E5B" w:rsidRDefault="00714BB0" w:rsidP="00B138D1">
            <w:pPr>
              <w:widowControl/>
              <w:rPr>
                <w:rFonts w:ascii="HGPｺﾞｼｯｸM" w:eastAsia="HGPｺﾞｼｯｸM" w:hAnsi="Times New Roman"/>
                <w:sz w:val="20"/>
                <w:szCs w:val="20"/>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14:paraId="68B4BC21" w14:textId="77777777" w:rsidR="00714BB0" w:rsidRPr="00902E5B" w:rsidRDefault="00714BB0" w:rsidP="00B138D1">
            <w:pPr>
              <w:widowControl/>
              <w:rPr>
                <w:rFonts w:ascii="HGPｺﾞｼｯｸM" w:eastAsia="HGPｺﾞｼｯｸM" w:hAnsi="Times New Roman"/>
                <w:sz w:val="20"/>
                <w:szCs w:val="20"/>
              </w:rPr>
            </w:pP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78A21D25" w14:textId="77777777" w:rsidR="00714BB0" w:rsidRPr="00902E5B" w:rsidRDefault="00714BB0" w:rsidP="00B138D1">
            <w:pPr>
              <w:widowControl/>
              <w:rPr>
                <w:rFonts w:ascii="HGPｺﾞｼｯｸM" w:eastAsia="HGPｺﾞｼｯｸM" w:hAnsi="Times New Roman"/>
                <w:sz w:val="20"/>
                <w:szCs w:val="20"/>
              </w:rPr>
            </w:pPr>
          </w:p>
        </w:tc>
        <w:tc>
          <w:tcPr>
            <w:tcW w:w="1198" w:type="dxa"/>
            <w:vMerge/>
            <w:tcBorders>
              <w:top w:val="single" w:sz="4" w:space="0" w:color="auto"/>
              <w:left w:val="single" w:sz="4" w:space="0" w:color="auto"/>
              <w:bottom w:val="single" w:sz="4" w:space="0" w:color="000000"/>
              <w:right w:val="single" w:sz="4" w:space="0" w:color="auto"/>
            </w:tcBorders>
            <w:vAlign w:val="center"/>
            <w:hideMark/>
          </w:tcPr>
          <w:p w14:paraId="7E450880" w14:textId="77777777" w:rsidR="00714BB0" w:rsidRPr="00902E5B" w:rsidRDefault="00714BB0" w:rsidP="00B138D1">
            <w:pPr>
              <w:widowControl/>
              <w:rPr>
                <w:rFonts w:ascii="HGPｺﾞｼｯｸM" w:eastAsia="HGPｺﾞｼｯｸM" w:hAnsi="Times New Roman"/>
                <w:sz w:val="20"/>
                <w:szCs w:val="20"/>
              </w:rPr>
            </w:pPr>
          </w:p>
        </w:tc>
        <w:tc>
          <w:tcPr>
            <w:tcW w:w="877" w:type="dxa"/>
            <w:tcBorders>
              <w:top w:val="nil"/>
              <w:left w:val="nil"/>
              <w:bottom w:val="single" w:sz="4" w:space="0" w:color="auto"/>
              <w:right w:val="single" w:sz="4" w:space="0" w:color="000000" w:themeColor="text1"/>
            </w:tcBorders>
            <w:shd w:val="clear" w:color="auto" w:fill="D9D9D9"/>
            <w:vAlign w:val="center"/>
            <w:hideMark/>
          </w:tcPr>
          <w:p w14:paraId="396424A4" w14:textId="77777777" w:rsidR="00714BB0" w:rsidRPr="00AD1834" w:rsidRDefault="00714BB0" w:rsidP="00B138D1">
            <w:pPr>
              <w:widowControl/>
              <w:jc w:val="center"/>
              <w:rPr>
                <w:rFonts w:ascii="HGPｺﾞｼｯｸM" w:eastAsia="HGPｺﾞｼｯｸM" w:hAnsi="Times New Roman"/>
                <w:color w:val="000000" w:themeColor="text1"/>
                <w:sz w:val="20"/>
                <w:szCs w:val="20"/>
              </w:rPr>
            </w:pPr>
            <w:proofErr w:type="spellStart"/>
            <w:r w:rsidRPr="00AD1834">
              <w:rPr>
                <w:rFonts w:ascii="HGPｺﾞｼｯｸM" w:eastAsia="HGPｺﾞｼｯｸM" w:hAnsi="Times New Roman" w:hint="eastAsia"/>
                <w:color w:val="000000" w:themeColor="text1"/>
                <w:sz w:val="20"/>
                <w:szCs w:val="20"/>
              </w:rPr>
              <w:t>低位</w:t>
            </w:r>
            <w:proofErr w:type="spellEnd"/>
          </w:p>
        </w:tc>
        <w:tc>
          <w:tcPr>
            <w:tcW w:w="877" w:type="dxa"/>
            <w:tcBorders>
              <w:top w:val="nil"/>
              <w:left w:val="single" w:sz="4" w:space="0" w:color="000000" w:themeColor="text1"/>
              <w:bottom w:val="single" w:sz="4" w:space="0" w:color="auto"/>
              <w:right w:val="single" w:sz="4" w:space="0" w:color="000000" w:themeColor="text1"/>
            </w:tcBorders>
            <w:shd w:val="clear" w:color="auto" w:fill="D9D9D9"/>
            <w:vAlign w:val="center"/>
            <w:hideMark/>
          </w:tcPr>
          <w:p w14:paraId="51DE7115" w14:textId="77777777" w:rsidR="00714BB0" w:rsidRPr="00AD1834" w:rsidRDefault="00714BB0" w:rsidP="00B138D1">
            <w:pPr>
              <w:widowControl/>
              <w:jc w:val="center"/>
              <w:rPr>
                <w:rFonts w:ascii="HGPｺﾞｼｯｸM" w:eastAsia="HGPｺﾞｼｯｸM" w:hAnsi="Times New Roman"/>
                <w:color w:val="000000" w:themeColor="text1"/>
                <w:sz w:val="20"/>
                <w:szCs w:val="20"/>
              </w:rPr>
            </w:pPr>
            <w:proofErr w:type="spellStart"/>
            <w:r w:rsidRPr="00AD1834">
              <w:rPr>
                <w:rFonts w:ascii="HGPｺﾞｼｯｸM" w:eastAsia="HGPｺﾞｼｯｸM" w:hAnsi="Times New Roman" w:hint="eastAsia"/>
                <w:color w:val="000000" w:themeColor="text1"/>
                <w:sz w:val="20"/>
                <w:szCs w:val="20"/>
              </w:rPr>
              <w:t>中位</w:t>
            </w:r>
            <w:proofErr w:type="spellEnd"/>
          </w:p>
        </w:tc>
        <w:tc>
          <w:tcPr>
            <w:tcW w:w="894" w:type="dxa"/>
            <w:tcBorders>
              <w:top w:val="nil"/>
              <w:left w:val="single" w:sz="4" w:space="0" w:color="000000" w:themeColor="text1"/>
              <w:bottom w:val="single" w:sz="4" w:space="0" w:color="auto"/>
              <w:right w:val="single" w:sz="4" w:space="0" w:color="auto"/>
            </w:tcBorders>
            <w:shd w:val="clear" w:color="auto" w:fill="D9D9D9"/>
            <w:vAlign w:val="center"/>
            <w:hideMark/>
          </w:tcPr>
          <w:p w14:paraId="5DA513BC" w14:textId="77777777" w:rsidR="00714BB0" w:rsidRPr="00AD1834" w:rsidRDefault="00714BB0" w:rsidP="00B138D1">
            <w:pPr>
              <w:widowControl/>
              <w:jc w:val="center"/>
              <w:rPr>
                <w:rFonts w:ascii="HGPｺﾞｼｯｸM" w:eastAsia="HGPｺﾞｼｯｸM" w:hAnsi="Times New Roman"/>
                <w:color w:val="000000" w:themeColor="text1"/>
                <w:sz w:val="20"/>
                <w:szCs w:val="20"/>
              </w:rPr>
            </w:pPr>
            <w:proofErr w:type="spellStart"/>
            <w:r w:rsidRPr="00AD1834">
              <w:rPr>
                <w:rFonts w:ascii="HGPｺﾞｼｯｸM" w:eastAsia="HGPｺﾞｼｯｸM" w:hAnsi="Times New Roman" w:hint="eastAsia"/>
                <w:color w:val="000000" w:themeColor="text1"/>
                <w:sz w:val="20"/>
                <w:szCs w:val="20"/>
              </w:rPr>
              <w:t>高位</w:t>
            </w:r>
            <w:proofErr w:type="spellEnd"/>
          </w:p>
        </w:tc>
        <w:tc>
          <w:tcPr>
            <w:tcW w:w="1568" w:type="dxa"/>
            <w:vMerge/>
            <w:tcBorders>
              <w:top w:val="nil"/>
              <w:left w:val="single" w:sz="4" w:space="0" w:color="auto"/>
              <w:bottom w:val="single" w:sz="4" w:space="0" w:color="000000"/>
              <w:right w:val="single" w:sz="4" w:space="0" w:color="auto"/>
            </w:tcBorders>
            <w:vAlign w:val="center"/>
            <w:hideMark/>
          </w:tcPr>
          <w:p w14:paraId="20F2FCB9" w14:textId="77777777" w:rsidR="00714BB0" w:rsidRPr="00AD1834" w:rsidRDefault="00714BB0" w:rsidP="00B138D1">
            <w:pPr>
              <w:widowControl/>
              <w:rPr>
                <w:rFonts w:ascii="HGPｺﾞｼｯｸM" w:eastAsia="HGPｺﾞｼｯｸM" w:hAnsi="Times New Roman"/>
                <w:color w:val="000000" w:themeColor="text1"/>
                <w:sz w:val="20"/>
                <w:szCs w:val="20"/>
              </w:rPr>
            </w:pPr>
          </w:p>
        </w:tc>
      </w:tr>
      <w:tr w:rsidR="00714BB0" w:rsidRPr="00902E5B" w14:paraId="22DF1879" w14:textId="77777777" w:rsidTr="00902E5B">
        <w:trPr>
          <w:trHeight w:val="334"/>
          <w:jc w:val="center"/>
        </w:trPr>
        <w:tc>
          <w:tcPr>
            <w:tcW w:w="1834" w:type="dxa"/>
            <w:vMerge w:val="restart"/>
            <w:tcBorders>
              <w:top w:val="nil"/>
              <w:left w:val="single" w:sz="4" w:space="0" w:color="auto"/>
              <w:right w:val="single" w:sz="4" w:space="0" w:color="auto"/>
            </w:tcBorders>
            <w:vAlign w:val="center"/>
          </w:tcPr>
          <w:p w14:paraId="42F69D9D" w14:textId="77777777" w:rsidR="00714BB0" w:rsidRPr="00902E5B" w:rsidRDefault="00714BB0" w:rsidP="00B138D1">
            <w:pPr>
              <w:widowControl/>
              <w:rPr>
                <w:rFonts w:ascii="HGPｺﾞｼｯｸM" w:eastAsia="HGPｺﾞｼｯｸM" w:hAnsi="Times New Roman"/>
                <w:sz w:val="20"/>
                <w:szCs w:val="20"/>
              </w:rPr>
            </w:pPr>
          </w:p>
        </w:tc>
        <w:tc>
          <w:tcPr>
            <w:tcW w:w="1195" w:type="dxa"/>
            <w:vMerge w:val="restart"/>
            <w:tcBorders>
              <w:top w:val="nil"/>
              <w:left w:val="nil"/>
              <w:right w:val="single" w:sz="4" w:space="0" w:color="auto"/>
            </w:tcBorders>
            <w:noWrap/>
            <w:vAlign w:val="center"/>
          </w:tcPr>
          <w:p w14:paraId="0A095F76" w14:textId="77777777" w:rsidR="00714BB0" w:rsidRPr="00902E5B" w:rsidRDefault="00714BB0" w:rsidP="00B138D1">
            <w:pPr>
              <w:widowControl/>
              <w:jc w:val="right"/>
              <w:rPr>
                <w:rFonts w:ascii="HGPｺﾞｼｯｸM" w:eastAsia="HGPｺﾞｼｯｸM" w:hAnsi="Times New Roman"/>
                <w:sz w:val="20"/>
                <w:szCs w:val="20"/>
                <w:lang w:eastAsia="ja-JP"/>
              </w:rPr>
            </w:pPr>
          </w:p>
        </w:tc>
        <w:tc>
          <w:tcPr>
            <w:tcW w:w="1197" w:type="dxa"/>
            <w:vMerge w:val="restart"/>
            <w:tcBorders>
              <w:top w:val="nil"/>
              <w:left w:val="nil"/>
              <w:right w:val="single" w:sz="4" w:space="0" w:color="auto"/>
            </w:tcBorders>
            <w:noWrap/>
            <w:vAlign w:val="center"/>
          </w:tcPr>
          <w:p w14:paraId="249FFA06" w14:textId="77777777" w:rsidR="00714BB0" w:rsidRPr="00902E5B" w:rsidRDefault="00714BB0" w:rsidP="00B138D1">
            <w:pPr>
              <w:widowControl/>
              <w:jc w:val="right"/>
              <w:rPr>
                <w:rFonts w:ascii="HGPｺﾞｼｯｸM" w:eastAsia="HGPｺﾞｼｯｸM" w:hAnsi="Times New Roman"/>
                <w:sz w:val="20"/>
                <w:szCs w:val="20"/>
                <w:lang w:eastAsia="ja-JP"/>
              </w:rPr>
            </w:pPr>
          </w:p>
        </w:tc>
        <w:tc>
          <w:tcPr>
            <w:tcW w:w="1198" w:type="dxa"/>
            <w:vMerge w:val="restart"/>
            <w:tcBorders>
              <w:top w:val="nil"/>
              <w:left w:val="nil"/>
              <w:right w:val="single" w:sz="4" w:space="0" w:color="auto"/>
            </w:tcBorders>
            <w:noWrap/>
            <w:vAlign w:val="center"/>
          </w:tcPr>
          <w:p w14:paraId="28478EF3" w14:textId="77777777" w:rsidR="00714BB0" w:rsidRPr="00902E5B" w:rsidRDefault="00714BB0" w:rsidP="00B138D1">
            <w:pPr>
              <w:widowControl/>
              <w:jc w:val="right"/>
              <w:rPr>
                <w:rFonts w:ascii="HGPｺﾞｼｯｸM" w:eastAsia="HGPｺﾞｼｯｸM" w:hAnsi="Times New Roman"/>
                <w:sz w:val="20"/>
                <w:szCs w:val="20"/>
                <w:lang w:eastAsia="ja-JP"/>
              </w:rPr>
            </w:pPr>
          </w:p>
        </w:tc>
        <w:tc>
          <w:tcPr>
            <w:tcW w:w="877" w:type="dxa"/>
            <w:tcBorders>
              <w:top w:val="nil"/>
              <w:left w:val="nil"/>
              <w:bottom w:val="single" w:sz="6" w:space="0" w:color="auto"/>
              <w:right w:val="single" w:sz="4" w:space="0" w:color="auto"/>
            </w:tcBorders>
            <w:noWrap/>
            <w:vAlign w:val="center"/>
          </w:tcPr>
          <w:p w14:paraId="5C43C0CA" w14:textId="77777777" w:rsidR="00714BB0" w:rsidRPr="00AD1834" w:rsidRDefault="00714BB0" w:rsidP="00B138D1">
            <w:pPr>
              <w:widowControl/>
              <w:jc w:val="right"/>
              <w:rPr>
                <w:rFonts w:ascii="HGPｺﾞｼｯｸM" w:eastAsia="HGPｺﾞｼｯｸM" w:hAnsi="Times New Roman"/>
                <w:color w:val="000000" w:themeColor="text1"/>
                <w:sz w:val="20"/>
                <w:szCs w:val="20"/>
              </w:rPr>
            </w:pPr>
          </w:p>
        </w:tc>
        <w:tc>
          <w:tcPr>
            <w:tcW w:w="877" w:type="dxa"/>
            <w:tcBorders>
              <w:top w:val="nil"/>
              <w:left w:val="nil"/>
              <w:bottom w:val="single" w:sz="6" w:space="0" w:color="auto"/>
              <w:right w:val="single" w:sz="4" w:space="0" w:color="auto"/>
            </w:tcBorders>
            <w:noWrap/>
            <w:vAlign w:val="center"/>
          </w:tcPr>
          <w:p w14:paraId="2E47EE49" w14:textId="77777777" w:rsidR="00714BB0" w:rsidRPr="00AD1834" w:rsidRDefault="00714BB0" w:rsidP="00B138D1">
            <w:pPr>
              <w:widowControl/>
              <w:jc w:val="right"/>
              <w:rPr>
                <w:rFonts w:ascii="HGPｺﾞｼｯｸM" w:eastAsia="HGPｺﾞｼｯｸM" w:hAnsi="Times New Roman"/>
                <w:color w:val="000000" w:themeColor="text1"/>
                <w:sz w:val="20"/>
                <w:szCs w:val="20"/>
                <w:lang w:eastAsia="ja-JP"/>
              </w:rPr>
            </w:pPr>
          </w:p>
        </w:tc>
        <w:tc>
          <w:tcPr>
            <w:tcW w:w="894" w:type="dxa"/>
            <w:tcBorders>
              <w:top w:val="nil"/>
              <w:left w:val="nil"/>
              <w:bottom w:val="single" w:sz="6" w:space="0" w:color="auto"/>
              <w:right w:val="single" w:sz="4" w:space="0" w:color="auto"/>
            </w:tcBorders>
            <w:noWrap/>
            <w:vAlign w:val="center"/>
          </w:tcPr>
          <w:p w14:paraId="188D2563" w14:textId="77777777" w:rsidR="00714BB0" w:rsidRPr="00AD1834" w:rsidRDefault="00714BB0" w:rsidP="00B138D1">
            <w:pPr>
              <w:widowControl/>
              <w:jc w:val="right"/>
              <w:rPr>
                <w:rFonts w:ascii="HGPｺﾞｼｯｸM" w:eastAsia="HGPｺﾞｼｯｸM" w:hAnsi="Times New Roman"/>
                <w:color w:val="000000" w:themeColor="text1"/>
                <w:sz w:val="20"/>
                <w:szCs w:val="20"/>
                <w:lang w:eastAsia="ja-JP"/>
              </w:rPr>
            </w:pPr>
          </w:p>
        </w:tc>
        <w:tc>
          <w:tcPr>
            <w:tcW w:w="1568" w:type="dxa"/>
            <w:tcBorders>
              <w:top w:val="nil"/>
              <w:left w:val="nil"/>
              <w:bottom w:val="single" w:sz="6" w:space="0" w:color="auto"/>
              <w:right w:val="single" w:sz="4" w:space="0" w:color="auto"/>
            </w:tcBorders>
            <w:noWrap/>
            <w:vAlign w:val="center"/>
          </w:tcPr>
          <w:p w14:paraId="79E009A6" w14:textId="77777777" w:rsidR="00714BB0" w:rsidRPr="00AD1834" w:rsidRDefault="00714BB0" w:rsidP="00B138D1">
            <w:pPr>
              <w:widowControl/>
              <w:jc w:val="right"/>
              <w:rPr>
                <w:rFonts w:ascii="HGPｺﾞｼｯｸM" w:eastAsia="HGPｺﾞｼｯｸM" w:hAnsi="Times New Roman"/>
                <w:color w:val="000000" w:themeColor="text1"/>
                <w:sz w:val="20"/>
                <w:szCs w:val="20"/>
                <w:lang w:eastAsia="ja-JP"/>
              </w:rPr>
            </w:pPr>
          </w:p>
        </w:tc>
      </w:tr>
      <w:tr w:rsidR="00714BB0" w:rsidRPr="00902E5B" w14:paraId="1C66C03B" w14:textId="77777777" w:rsidTr="00902E5B">
        <w:trPr>
          <w:trHeight w:val="334"/>
          <w:jc w:val="center"/>
        </w:trPr>
        <w:tc>
          <w:tcPr>
            <w:tcW w:w="1834" w:type="dxa"/>
            <w:vMerge/>
            <w:tcBorders>
              <w:left w:val="single" w:sz="4" w:space="0" w:color="auto"/>
              <w:bottom w:val="single" w:sz="4" w:space="0" w:color="auto"/>
              <w:right w:val="single" w:sz="4" w:space="0" w:color="auto"/>
            </w:tcBorders>
            <w:vAlign w:val="center"/>
          </w:tcPr>
          <w:p w14:paraId="63BA9479" w14:textId="77777777" w:rsidR="00714BB0" w:rsidRPr="00902E5B" w:rsidRDefault="00714BB0" w:rsidP="00B138D1">
            <w:pPr>
              <w:widowControl/>
              <w:rPr>
                <w:rFonts w:ascii="HGPｺﾞｼｯｸM" w:eastAsia="HGPｺﾞｼｯｸM" w:hAnsi="Times New Roman"/>
                <w:sz w:val="20"/>
                <w:szCs w:val="20"/>
              </w:rPr>
            </w:pPr>
          </w:p>
        </w:tc>
        <w:tc>
          <w:tcPr>
            <w:tcW w:w="1195" w:type="dxa"/>
            <w:vMerge/>
            <w:tcBorders>
              <w:left w:val="nil"/>
              <w:bottom w:val="single" w:sz="4" w:space="0" w:color="auto"/>
              <w:right w:val="single" w:sz="4" w:space="0" w:color="auto"/>
            </w:tcBorders>
            <w:noWrap/>
            <w:vAlign w:val="center"/>
          </w:tcPr>
          <w:p w14:paraId="07DEE0D8" w14:textId="77777777" w:rsidR="00714BB0" w:rsidRPr="00902E5B" w:rsidRDefault="00714BB0" w:rsidP="00B138D1">
            <w:pPr>
              <w:widowControl/>
              <w:jc w:val="right"/>
              <w:rPr>
                <w:rFonts w:ascii="HGPｺﾞｼｯｸM" w:eastAsia="HGPｺﾞｼｯｸM" w:hAnsi="Times New Roman"/>
                <w:sz w:val="20"/>
                <w:szCs w:val="20"/>
              </w:rPr>
            </w:pPr>
          </w:p>
        </w:tc>
        <w:tc>
          <w:tcPr>
            <w:tcW w:w="1197" w:type="dxa"/>
            <w:vMerge/>
            <w:tcBorders>
              <w:left w:val="nil"/>
              <w:bottom w:val="single" w:sz="4" w:space="0" w:color="auto"/>
              <w:right w:val="single" w:sz="4" w:space="0" w:color="auto"/>
            </w:tcBorders>
            <w:noWrap/>
            <w:vAlign w:val="center"/>
          </w:tcPr>
          <w:p w14:paraId="0C646DC1" w14:textId="77777777" w:rsidR="00714BB0" w:rsidRPr="00902E5B" w:rsidRDefault="00714BB0" w:rsidP="00B138D1">
            <w:pPr>
              <w:widowControl/>
              <w:jc w:val="right"/>
              <w:rPr>
                <w:rFonts w:ascii="HGPｺﾞｼｯｸM" w:eastAsia="HGPｺﾞｼｯｸM" w:hAnsi="Times New Roman"/>
                <w:sz w:val="20"/>
                <w:szCs w:val="20"/>
              </w:rPr>
            </w:pPr>
          </w:p>
        </w:tc>
        <w:tc>
          <w:tcPr>
            <w:tcW w:w="1198" w:type="dxa"/>
            <w:vMerge/>
            <w:tcBorders>
              <w:left w:val="nil"/>
              <w:bottom w:val="single" w:sz="4" w:space="0" w:color="auto"/>
              <w:right w:val="single" w:sz="4" w:space="0" w:color="auto"/>
            </w:tcBorders>
            <w:noWrap/>
            <w:vAlign w:val="center"/>
          </w:tcPr>
          <w:p w14:paraId="03D329D5" w14:textId="77777777" w:rsidR="00714BB0" w:rsidRPr="00902E5B" w:rsidRDefault="00714BB0" w:rsidP="00B138D1">
            <w:pPr>
              <w:widowControl/>
              <w:jc w:val="right"/>
              <w:rPr>
                <w:rFonts w:ascii="HGPｺﾞｼｯｸM" w:eastAsia="HGPｺﾞｼｯｸM" w:hAnsi="Times New Roman"/>
                <w:sz w:val="20"/>
                <w:szCs w:val="20"/>
              </w:rPr>
            </w:pPr>
          </w:p>
        </w:tc>
        <w:tc>
          <w:tcPr>
            <w:tcW w:w="877" w:type="dxa"/>
            <w:tcBorders>
              <w:top w:val="single" w:sz="6" w:space="0" w:color="auto"/>
              <w:left w:val="nil"/>
              <w:bottom w:val="single" w:sz="4" w:space="0" w:color="auto"/>
              <w:right w:val="single" w:sz="4" w:space="0" w:color="auto"/>
            </w:tcBorders>
            <w:noWrap/>
            <w:vAlign w:val="center"/>
          </w:tcPr>
          <w:p w14:paraId="56F88401" w14:textId="77777777" w:rsidR="00714BB0" w:rsidRPr="00902E5B" w:rsidRDefault="00714BB0" w:rsidP="00B138D1">
            <w:pPr>
              <w:widowControl/>
              <w:jc w:val="right"/>
              <w:rPr>
                <w:rFonts w:ascii="HGPｺﾞｼｯｸM" w:eastAsia="HGPｺﾞｼｯｸM" w:hAnsi="Times New Roman"/>
                <w:sz w:val="20"/>
                <w:szCs w:val="20"/>
                <w:lang w:eastAsia="ja-JP"/>
              </w:rPr>
            </w:pPr>
          </w:p>
        </w:tc>
        <w:tc>
          <w:tcPr>
            <w:tcW w:w="877" w:type="dxa"/>
            <w:tcBorders>
              <w:top w:val="single" w:sz="6" w:space="0" w:color="auto"/>
              <w:left w:val="nil"/>
              <w:bottom w:val="single" w:sz="4" w:space="0" w:color="auto"/>
              <w:right w:val="single" w:sz="4" w:space="0" w:color="auto"/>
            </w:tcBorders>
            <w:noWrap/>
            <w:vAlign w:val="center"/>
          </w:tcPr>
          <w:p w14:paraId="16ECF9FA" w14:textId="77777777" w:rsidR="00714BB0" w:rsidRPr="00902E5B" w:rsidRDefault="00714BB0" w:rsidP="00B138D1">
            <w:pPr>
              <w:widowControl/>
              <w:jc w:val="right"/>
              <w:rPr>
                <w:rFonts w:ascii="HGPｺﾞｼｯｸM" w:eastAsia="HGPｺﾞｼｯｸM" w:hAnsi="Times New Roman"/>
                <w:sz w:val="20"/>
                <w:szCs w:val="20"/>
                <w:lang w:eastAsia="ja-JP"/>
              </w:rPr>
            </w:pPr>
          </w:p>
        </w:tc>
        <w:tc>
          <w:tcPr>
            <w:tcW w:w="894" w:type="dxa"/>
            <w:tcBorders>
              <w:top w:val="single" w:sz="6" w:space="0" w:color="auto"/>
              <w:left w:val="nil"/>
              <w:bottom w:val="single" w:sz="4" w:space="0" w:color="auto"/>
              <w:right w:val="single" w:sz="4" w:space="0" w:color="auto"/>
            </w:tcBorders>
            <w:noWrap/>
            <w:vAlign w:val="center"/>
          </w:tcPr>
          <w:p w14:paraId="1C3E969B" w14:textId="77777777" w:rsidR="00714BB0" w:rsidRPr="00902E5B" w:rsidRDefault="00714BB0" w:rsidP="00B138D1">
            <w:pPr>
              <w:widowControl/>
              <w:jc w:val="right"/>
              <w:rPr>
                <w:rFonts w:ascii="HGPｺﾞｼｯｸM" w:eastAsia="HGPｺﾞｼｯｸM" w:hAnsi="Times New Roman"/>
                <w:sz w:val="20"/>
                <w:szCs w:val="20"/>
                <w:lang w:eastAsia="ja-JP"/>
              </w:rPr>
            </w:pPr>
          </w:p>
        </w:tc>
        <w:tc>
          <w:tcPr>
            <w:tcW w:w="1568" w:type="dxa"/>
            <w:tcBorders>
              <w:top w:val="single" w:sz="6" w:space="0" w:color="auto"/>
              <w:left w:val="nil"/>
              <w:bottom w:val="single" w:sz="4" w:space="0" w:color="auto"/>
              <w:right w:val="single" w:sz="4" w:space="0" w:color="auto"/>
            </w:tcBorders>
            <w:noWrap/>
            <w:vAlign w:val="center"/>
          </w:tcPr>
          <w:p w14:paraId="28248749" w14:textId="77777777" w:rsidR="00714BB0" w:rsidRPr="00902E5B" w:rsidRDefault="00714BB0" w:rsidP="00B138D1">
            <w:pPr>
              <w:widowControl/>
              <w:jc w:val="right"/>
              <w:rPr>
                <w:rFonts w:ascii="HGPｺﾞｼｯｸM" w:eastAsia="HGPｺﾞｼｯｸM" w:hAnsi="Times New Roman"/>
                <w:sz w:val="20"/>
                <w:szCs w:val="20"/>
                <w:lang w:eastAsia="ja-JP"/>
              </w:rPr>
            </w:pPr>
          </w:p>
        </w:tc>
      </w:tr>
    </w:tbl>
    <w:p w14:paraId="2CE96091" w14:textId="6B2659B4" w:rsidR="00714BB0" w:rsidRPr="00396F97" w:rsidRDefault="00714BB0" w:rsidP="00714BB0">
      <w:pPr>
        <w:ind w:firstLineChars="50" w:firstLine="90"/>
        <w:rPr>
          <w:rFonts w:ascii="HGPｺﾞｼｯｸM" w:eastAsia="HGPｺﾞｼｯｸM" w:hAnsi="ＭＳ 明朝" w:cs="Times New Roman"/>
          <w:color w:val="4472C4" w:themeColor="accent1"/>
          <w:sz w:val="18"/>
          <w:szCs w:val="18"/>
          <w:lang w:eastAsia="ja-JP"/>
        </w:rPr>
      </w:pPr>
      <w:r w:rsidRPr="00396F97">
        <w:rPr>
          <w:rFonts w:ascii="HGPｺﾞｼｯｸM" w:eastAsia="HGPｺﾞｼｯｸM" w:hAnsi="ＭＳ 明朝" w:hint="eastAsia"/>
          <w:color w:val="000000" w:themeColor="text1"/>
          <w:sz w:val="18"/>
          <w:szCs w:val="18"/>
          <w:lang w:eastAsia="ja-JP"/>
        </w:rPr>
        <w:t>※処分可能量の上段は施設全体、下段は広域処理の場合の通</w:t>
      </w:r>
      <w:r w:rsidRPr="00396F97">
        <w:rPr>
          <w:rFonts w:ascii="HGPｺﾞｼｯｸM" w:eastAsia="HGPｺﾞｼｯｸM" w:hAnsi="ＭＳ 明朝" w:hint="eastAsia"/>
          <w:sz w:val="18"/>
          <w:szCs w:val="18"/>
          <w:lang w:eastAsia="ja-JP"/>
        </w:rPr>
        <w:t>常の</w:t>
      </w:r>
      <w:r w:rsidRPr="00C74F9E">
        <w:rPr>
          <w:rFonts w:ascii="HGPｺﾞｼｯｸM" w:eastAsia="HGPｺﾞｼｯｸM" w:hAnsi="ＭＳ 明朝" w:hint="eastAsia"/>
          <w:color w:val="FF0000"/>
          <w:sz w:val="18"/>
          <w:szCs w:val="18"/>
          <w:u w:val="single"/>
          <w:lang w:eastAsia="ja-JP"/>
        </w:rPr>
        <w:t>本</w:t>
      </w:r>
      <w:r w:rsidR="00640AA4" w:rsidRPr="00C74F9E">
        <w:rPr>
          <w:rFonts w:ascii="HGPｺﾞｼｯｸM" w:eastAsia="HGPｺﾞｼｯｸM" w:hAnsi="ＭＳ 明朝" w:hint="eastAsia"/>
          <w:color w:val="FF0000"/>
          <w:sz w:val="18"/>
          <w:szCs w:val="18"/>
          <w:u w:val="single"/>
          <w:lang w:eastAsia="ja-JP"/>
        </w:rPr>
        <w:t>市（町村）</w:t>
      </w:r>
      <w:r w:rsidRPr="00396F97">
        <w:rPr>
          <w:rFonts w:ascii="HGPｺﾞｼｯｸM" w:eastAsia="HGPｺﾞｼｯｸM" w:hAnsi="ＭＳ 明朝" w:hint="eastAsia"/>
          <w:sz w:val="18"/>
          <w:szCs w:val="18"/>
          <w:lang w:eastAsia="ja-JP"/>
        </w:rPr>
        <w:t>の割合で配分</w:t>
      </w:r>
      <w:r w:rsidRPr="00396F97">
        <w:rPr>
          <w:rFonts w:ascii="HGPｺﾞｼｯｸM" w:eastAsia="HGPｺﾞｼｯｸM" w:hAnsi="ＭＳ 明朝" w:hint="eastAsia"/>
          <w:color w:val="000000" w:themeColor="text1"/>
          <w:sz w:val="18"/>
          <w:szCs w:val="18"/>
          <w:lang w:eastAsia="ja-JP"/>
        </w:rPr>
        <w:t>した値とする。</w:t>
      </w:r>
    </w:p>
    <w:p w14:paraId="299F834B" w14:textId="77777777" w:rsidR="00714BB0" w:rsidRPr="00714BB0" w:rsidRDefault="00714BB0" w:rsidP="005F2189">
      <w:pPr>
        <w:pStyle w:val="afa"/>
        <w:jc w:val="left"/>
      </w:pPr>
    </w:p>
    <w:p w14:paraId="34495E03" w14:textId="77777777" w:rsidR="00714BB0" w:rsidRDefault="00714BB0" w:rsidP="005F2189">
      <w:pPr>
        <w:pStyle w:val="afa"/>
        <w:jc w:val="left"/>
      </w:pPr>
    </w:p>
    <w:p w14:paraId="3FE6C1CF" w14:textId="77777777" w:rsidR="00714BB0" w:rsidRDefault="00714BB0" w:rsidP="005F2189">
      <w:pPr>
        <w:pStyle w:val="afa"/>
        <w:jc w:val="left"/>
      </w:pPr>
    </w:p>
    <w:p w14:paraId="1D4A6C13" w14:textId="77777777" w:rsidR="00240007" w:rsidRPr="008E7CE3" w:rsidRDefault="00240007" w:rsidP="00DC38FD">
      <w:pPr>
        <w:rPr>
          <w:rFonts w:ascii="ＭＳ 明朝" w:eastAsia="ＭＳ 明朝" w:hAnsi="ＭＳ 明朝"/>
          <w:sz w:val="21"/>
          <w:szCs w:val="21"/>
          <w:lang w:eastAsia="ja-JP"/>
        </w:rPr>
      </w:pPr>
    </w:p>
    <w:p w14:paraId="5BB8F9A6" w14:textId="2EA59D89" w:rsidR="00734557" w:rsidRPr="0070226A" w:rsidRDefault="0087605D" w:rsidP="0070226A">
      <w:pPr>
        <w:pStyle w:val="4"/>
        <w:spacing w:after="72"/>
        <w:ind w:left="110"/>
        <w:rPr>
          <w:color w:val="FF0000"/>
          <w:lang w:eastAsia="ja-JP"/>
        </w:rPr>
      </w:pPr>
      <w:r w:rsidRPr="0070226A">
        <w:rPr>
          <w:rFonts w:hint="eastAsia"/>
          <w:color w:val="FF0000"/>
          <w:lang w:eastAsia="ja-JP"/>
        </w:rPr>
        <w:lastRenderedPageBreak/>
        <w:t>３）その他の施設の処理可能量</w:t>
      </w:r>
    </w:p>
    <w:p w14:paraId="503F7C9A" w14:textId="221936E9" w:rsidR="00813F9A" w:rsidRPr="0003289C" w:rsidRDefault="00D622D7" w:rsidP="0003289C">
      <w:pPr>
        <w:pStyle w:val="a3"/>
        <w:ind w:right="-110" w:firstLine="220"/>
        <w:rPr>
          <w:color w:val="FF0000"/>
          <w:lang w:eastAsia="ja-JP"/>
        </w:rPr>
      </w:pPr>
      <w:r>
        <w:rPr>
          <w:rFonts w:hint="eastAsia"/>
          <w:noProof/>
          <w:color w:val="FF0000"/>
          <w:lang w:val="ja-JP" w:eastAsia="ja-JP"/>
        </w:rPr>
        <mc:AlternateContent>
          <mc:Choice Requires="wpg">
            <w:drawing>
              <wp:anchor distT="0" distB="0" distL="114300" distR="114300" simplePos="0" relativeHeight="252657664" behindDoc="0" locked="0" layoutInCell="1" allowOverlap="1" wp14:anchorId="3C5C3C58" wp14:editId="61DA8418">
                <wp:simplePos x="0" y="0"/>
                <wp:positionH relativeFrom="column">
                  <wp:posOffset>2724859</wp:posOffset>
                </wp:positionH>
                <wp:positionV relativeFrom="paragraph">
                  <wp:posOffset>152489</wp:posOffset>
                </wp:positionV>
                <wp:extent cx="3110262" cy="267457"/>
                <wp:effectExtent l="38100" t="0" r="13970" b="37465"/>
                <wp:wrapNone/>
                <wp:docPr id="318335679" name="グループ化 422"/>
                <wp:cNvGraphicFramePr/>
                <a:graphic xmlns:a="http://schemas.openxmlformats.org/drawingml/2006/main">
                  <a:graphicData uri="http://schemas.microsoft.com/office/word/2010/wordprocessingGroup">
                    <wpg:wgp>
                      <wpg:cNvGrpSpPr/>
                      <wpg:grpSpPr>
                        <a:xfrm>
                          <a:off x="0" y="0"/>
                          <a:ext cx="3110262" cy="267457"/>
                          <a:chOff x="46961" y="0"/>
                          <a:chExt cx="3110262" cy="267457"/>
                        </a:xfrm>
                      </wpg:grpSpPr>
                      <wpg:grpSp>
                        <wpg:cNvPr id="2036112671" name="グループ化 2036112671"/>
                        <wpg:cNvGrpSpPr/>
                        <wpg:grpSpPr>
                          <a:xfrm>
                            <a:off x="323407" y="0"/>
                            <a:ext cx="2833816" cy="267457"/>
                            <a:chOff x="-153" y="-220261"/>
                            <a:chExt cx="5115698" cy="699308"/>
                          </a:xfrm>
                        </wpg:grpSpPr>
                        <wps:wsp>
                          <wps:cNvPr id="1510328461" name="四角形: 角を丸くする 1510328461"/>
                          <wps:cNvSpPr/>
                          <wps:spPr>
                            <a:xfrm>
                              <a:off x="-153" y="-220261"/>
                              <a:ext cx="5115698" cy="69930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60678" name="テキスト ボックス 305160678"/>
                          <wps:cNvSpPr txBox="1"/>
                          <wps:spPr>
                            <a:xfrm>
                              <a:off x="154814" y="-220202"/>
                              <a:ext cx="4786656" cy="650363"/>
                            </a:xfrm>
                            <a:prstGeom prst="rect">
                              <a:avLst/>
                            </a:prstGeom>
                            <a:noFill/>
                            <a:ln w="6350">
                              <a:noFill/>
                            </a:ln>
                          </wps:spPr>
                          <wps:txbx>
                            <w:txbxContent>
                              <w:p w14:paraId="4723D7BE" w14:textId="59E1D815" w:rsidR="00B22B29" w:rsidRPr="00E04FFD" w:rsidRDefault="00B22B29" w:rsidP="00B22B29">
                                <w:pPr>
                                  <w:spacing w:line="200" w:lineRule="exact"/>
                                  <w:rPr>
                                    <w:sz w:val="18"/>
                                    <w:szCs w:val="18"/>
                                    <w:lang w:eastAsia="ja-JP"/>
                                  </w:rPr>
                                </w:pPr>
                                <w:r w:rsidRPr="00E04FFD">
                                  <w:rPr>
                                    <w:rFonts w:hint="eastAsia"/>
                                    <w:sz w:val="18"/>
                                    <w:szCs w:val="18"/>
                                    <w:lang w:eastAsia="ja-JP"/>
                                  </w:rPr>
                                  <w:t>貴市（町村）の</w:t>
                                </w:r>
                                <w:r>
                                  <w:rPr>
                                    <w:rFonts w:hint="eastAsia"/>
                                    <w:sz w:val="18"/>
                                    <w:szCs w:val="18"/>
                                    <w:lang w:eastAsia="ja-JP"/>
                                  </w:rPr>
                                  <w:t>実情に合わせて記載ください。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6960121" name="直線コネクタ 1"/>
                        <wps:cNvCnPr>
                          <a:stCxn id="1510328461" idx="1"/>
                        </wps:cNvCnPr>
                        <wps:spPr>
                          <a:xfrm flipH="1">
                            <a:off x="46961" y="133729"/>
                            <a:ext cx="276446" cy="115032"/>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5C3C58" id="グループ化 422" o:spid="_x0000_s1331" style="position:absolute;left:0;text-align:left;margin-left:214.55pt;margin-top:12pt;width:244.9pt;height:21.05pt;z-index:252657664;mso-width-relative:margin;mso-height-relative:margin" coordorigin="469" coordsize="31102,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">
                <v:group id="グループ化 2036112671" o:spid="_x0000_s1332" style="position:absolute;left:3234;width:28338;height:2674" coordorigin="-1,-2202" coordsize="51156,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">
                  <v:roundrect id="四角形: 角を丸くする 1510328461" o:spid="_x0000_s1333" style="position:absolute;left:-1;top:-2202;width:51156;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" fillcolor="#fff2cc [663]" strokecolor="#1f3763 [1604]" strokeweight="1pt">
                    <v:stroke joinstyle="miter"/>
                  </v:roundrect>
                  <v:shape id="テキスト ボックス 305160678" o:spid="_x0000_s1334" type="#_x0000_t202" style="position:absolute;left:1548;top:-2202;width:47866;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" filled="f" stroked="f" strokeweight=".5pt">
                    <v:textbox>
                      <w:txbxContent>
                        <w:p w14:paraId="4723D7BE" w14:textId="59E1D815" w:rsidR="00B22B29" w:rsidRPr="00E04FFD" w:rsidRDefault="00B22B29" w:rsidP="00B22B29">
                          <w:pPr>
                            <w:spacing w:line="200" w:lineRule="exact"/>
                            <w:rPr>
                              <w:sz w:val="18"/>
                              <w:szCs w:val="18"/>
                              <w:lang w:eastAsia="ja-JP"/>
                            </w:rPr>
                          </w:pPr>
                          <w:r w:rsidRPr="00E04FFD">
                            <w:rPr>
                              <w:rFonts w:hint="eastAsia"/>
                              <w:sz w:val="18"/>
                              <w:szCs w:val="18"/>
                              <w:lang w:eastAsia="ja-JP"/>
                            </w:rPr>
                            <w:t>貴市（町村）の</w:t>
                          </w:r>
                          <w:r>
                            <w:rPr>
                              <w:rFonts w:hint="eastAsia"/>
                              <w:sz w:val="18"/>
                              <w:szCs w:val="18"/>
                              <w:lang w:eastAsia="ja-JP"/>
                            </w:rPr>
                            <w:t>実情に合わせて記載ください。</w:t>
                          </w:r>
                        </w:p>
                      </w:txbxContent>
                    </v:textbox>
                  </v:shape>
                </v:group>
                <v:line id="直線コネクタ 1" o:spid="_x0000_s1335" style="position:absolute;flip:x;visibility:visible;mso-wrap-style:square" from="469,1337" to="3234,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" strokecolor="#4472c4 [3204]" strokeweight=".5pt">
                  <v:stroke endarrow="oval" joinstyle="miter"/>
                </v:line>
              </v:group>
            </w:pict>
          </mc:Fallback>
        </mc:AlternateContent>
      </w:r>
      <w:r w:rsidR="0087605D" w:rsidRPr="0003289C">
        <w:rPr>
          <w:rFonts w:hint="eastAsia"/>
          <w:color w:val="FF0000"/>
          <w:lang w:eastAsia="ja-JP"/>
        </w:rPr>
        <w:t>ア　破砕施設</w:t>
      </w:r>
    </w:p>
    <w:p w14:paraId="048794B9" w14:textId="783ECCBF" w:rsidR="00734557" w:rsidRPr="0003289C" w:rsidRDefault="00734557" w:rsidP="0003289C">
      <w:pPr>
        <w:pStyle w:val="a3"/>
        <w:ind w:right="-110" w:firstLine="220"/>
        <w:rPr>
          <w:color w:val="FF0000"/>
          <w:lang w:eastAsia="ja-JP"/>
        </w:rPr>
      </w:pPr>
      <w:r w:rsidRPr="0003289C">
        <w:rPr>
          <w:rFonts w:hint="eastAsia"/>
          <w:color w:val="FF0000"/>
          <w:lang w:eastAsia="ja-JP"/>
        </w:rPr>
        <w:t xml:space="preserve">　　</w:t>
      </w:r>
      <w:r w:rsidR="000F6897" w:rsidRPr="0003289C">
        <w:rPr>
          <w:rFonts w:hint="eastAsia"/>
          <w:color w:val="FF0000"/>
          <w:lang w:eastAsia="ja-JP"/>
        </w:rPr>
        <w:t xml:space="preserve">　</w:t>
      </w:r>
      <w:r w:rsidRPr="0003289C">
        <w:rPr>
          <w:rFonts w:hint="eastAsia"/>
          <w:color w:val="FF0000"/>
          <w:lang w:eastAsia="ja-JP"/>
        </w:rPr>
        <w:t>〇〇ｔ/日（焼却前処理）</w:t>
      </w:r>
    </w:p>
    <w:p w14:paraId="08602F0C" w14:textId="337DF52A" w:rsidR="00734557" w:rsidRPr="0003289C" w:rsidRDefault="00734557" w:rsidP="0003289C">
      <w:pPr>
        <w:pStyle w:val="a3"/>
        <w:ind w:right="-110" w:firstLine="220"/>
        <w:rPr>
          <w:color w:val="FF0000"/>
          <w:lang w:eastAsia="ja-JP"/>
        </w:rPr>
      </w:pPr>
      <w:r w:rsidRPr="0003289C">
        <w:rPr>
          <w:rFonts w:hint="eastAsia"/>
          <w:color w:val="FF0000"/>
          <w:lang w:eastAsia="ja-JP"/>
        </w:rPr>
        <w:t xml:space="preserve">　　</w:t>
      </w:r>
      <w:r w:rsidR="000F6897" w:rsidRPr="0003289C">
        <w:rPr>
          <w:rFonts w:hint="eastAsia"/>
          <w:color w:val="FF0000"/>
          <w:lang w:eastAsia="ja-JP"/>
        </w:rPr>
        <w:t xml:space="preserve">　</w:t>
      </w:r>
      <w:r w:rsidRPr="0003289C">
        <w:rPr>
          <w:rFonts w:hint="eastAsia"/>
          <w:color w:val="FF0000"/>
          <w:lang w:eastAsia="ja-JP"/>
        </w:rPr>
        <w:t>〇〇ｔ/日（不燃物埋立前処理）</w:t>
      </w:r>
    </w:p>
    <w:p w14:paraId="2350C2F6" w14:textId="23364839" w:rsidR="0087605D" w:rsidRPr="0003289C" w:rsidRDefault="0087605D" w:rsidP="0003289C">
      <w:pPr>
        <w:pStyle w:val="a3"/>
        <w:ind w:right="-110" w:firstLine="220"/>
        <w:rPr>
          <w:color w:val="FF0000"/>
          <w:lang w:eastAsia="ja-JP"/>
        </w:rPr>
      </w:pPr>
      <w:r w:rsidRPr="0003289C">
        <w:rPr>
          <w:rFonts w:hint="eastAsia"/>
          <w:color w:val="FF0000"/>
          <w:lang w:eastAsia="ja-JP"/>
        </w:rPr>
        <w:t>イ　選別施設</w:t>
      </w:r>
    </w:p>
    <w:p w14:paraId="49CDF7EF" w14:textId="1D805140" w:rsidR="00734557" w:rsidRPr="0003289C" w:rsidRDefault="00734557" w:rsidP="0003289C">
      <w:pPr>
        <w:pStyle w:val="a3"/>
        <w:ind w:right="-110" w:firstLine="220"/>
        <w:rPr>
          <w:color w:val="FF0000"/>
          <w:lang w:eastAsia="ja-JP"/>
        </w:rPr>
      </w:pPr>
      <w:r w:rsidRPr="0003289C">
        <w:rPr>
          <w:rFonts w:hint="eastAsia"/>
          <w:color w:val="FF0000"/>
          <w:lang w:eastAsia="ja-JP"/>
        </w:rPr>
        <w:t xml:space="preserve">　</w:t>
      </w:r>
      <w:r w:rsidR="000F6897" w:rsidRPr="0003289C">
        <w:rPr>
          <w:rFonts w:hint="eastAsia"/>
          <w:color w:val="FF0000"/>
          <w:lang w:eastAsia="ja-JP"/>
        </w:rPr>
        <w:t xml:space="preserve">　　</w:t>
      </w:r>
      <w:r w:rsidRPr="0003289C">
        <w:rPr>
          <w:rFonts w:hint="eastAsia"/>
          <w:color w:val="FF0000"/>
          <w:lang w:eastAsia="ja-JP"/>
        </w:rPr>
        <w:t>〇〇ｔ/日（ＲＤＦ化施設）</w:t>
      </w:r>
    </w:p>
    <w:p w14:paraId="3E2A53C9" w14:textId="6CC79273" w:rsidR="00734557" w:rsidRPr="0003289C" w:rsidRDefault="00734557" w:rsidP="0003289C">
      <w:pPr>
        <w:pStyle w:val="a3"/>
        <w:ind w:right="-110" w:firstLine="220"/>
        <w:rPr>
          <w:color w:val="FF0000"/>
          <w:lang w:eastAsia="ja-JP"/>
        </w:rPr>
      </w:pPr>
      <w:r w:rsidRPr="0003289C">
        <w:rPr>
          <w:rFonts w:hint="eastAsia"/>
          <w:color w:val="FF0000"/>
          <w:lang w:eastAsia="ja-JP"/>
        </w:rPr>
        <w:t>ウ　し尿処理施設</w:t>
      </w:r>
    </w:p>
    <w:p w14:paraId="6FA5240F" w14:textId="1ADC2138" w:rsidR="00734557" w:rsidRPr="0003289C" w:rsidRDefault="00734557" w:rsidP="0003289C">
      <w:pPr>
        <w:pStyle w:val="a3"/>
        <w:ind w:right="-110" w:firstLine="220"/>
        <w:rPr>
          <w:color w:val="FF0000"/>
          <w:lang w:eastAsia="ja-JP"/>
        </w:rPr>
      </w:pPr>
      <w:r w:rsidRPr="0003289C">
        <w:rPr>
          <w:rFonts w:hint="eastAsia"/>
          <w:color w:val="FF0000"/>
          <w:lang w:eastAsia="ja-JP"/>
        </w:rPr>
        <w:t xml:space="preserve">　</w:t>
      </w:r>
      <w:r w:rsidR="000F6897" w:rsidRPr="0003289C">
        <w:rPr>
          <w:rFonts w:hint="eastAsia"/>
          <w:color w:val="FF0000"/>
          <w:lang w:eastAsia="ja-JP"/>
        </w:rPr>
        <w:t xml:space="preserve">　</w:t>
      </w:r>
      <w:r w:rsidRPr="0003289C">
        <w:rPr>
          <w:rFonts w:hint="eastAsia"/>
          <w:color w:val="FF0000"/>
          <w:lang w:eastAsia="ja-JP"/>
        </w:rPr>
        <w:t xml:space="preserve">　〇〇組合し尿処理施設：〇〇m3/日</w:t>
      </w:r>
    </w:p>
    <w:p w14:paraId="2811001C" w14:textId="747D68A7" w:rsidR="00734557" w:rsidRPr="0003289C" w:rsidRDefault="00734557" w:rsidP="0003289C">
      <w:pPr>
        <w:pStyle w:val="a3"/>
        <w:ind w:right="-110" w:firstLine="220"/>
        <w:rPr>
          <w:color w:val="FF0000"/>
          <w:lang w:eastAsia="ja-JP"/>
        </w:rPr>
      </w:pPr>
      <w:r w:rsidRPr="0003289C">
        <w:rPr>
          <w:rFonts w:hint="eastAsia"/>
          <w:color w:val="FF0000"/>
          <w:lang w:eastAsia="ja-JP"/>
        </w:rPr>
        <w:t>エ</w:t>
      </w:r>
      <w:r w:rsidR="0087605D" w:rsidRPr="0003289C">
        <w:rPr>
          <w:rFonts w:hint="eastAsia"/>
          <w:color w:val="FF0000"/>
          <w:lang w:eastAsia="ja-JP"/>
        </w:rPr>
        <w:t xml:space="preserve">　民間施設</w:t>
      </w:r>
    </w:p>
    <w:p w14:paraId="07FFD201" w14:textId="77777777" w:rsidR="00F64BF3" w:rsidRDefault="00F64BF3" w:rsidP="00DC38FD">
      <w:pPr>
        <w:rPr>
          <w:rFonts w:ascii="ＭＳ 明朝" w:eastAsia="ＭＳ 明朝" w:hAnsi="ＭＳ 明朝"/>
          <w:color w:val="FF0000"/>
          <w:sz w:val="21"/>
          <w:szCs w:val="21"/>
          <w:lang w:eastAsia="ja-JP"/>
        </w:rPr>
      </w:pPr>
    </w:p>
    <w:p w14:paraId="28A39B6C" w14:textId="5A6F0C1F" w:rsidR="00F64BF3" w:rsidRPr="002576EF" w:rsidRDefault="0003289C" w:rsidP="0003289C">
      <w:pPr>
        <w:pStyle w:val="afa"/>
        <w:rPr>
          <w:color w:val="000000" w:themeColor="text1"/>
        </w:rPr>
      </w:pPr>
      <w:r w:rsidRPr="002576EF">
        <w:rPr>
          <w:rFonts w:hint="eastAsia"/>
          <w:color w:val="000000" w:themeColor="text1"/>
        </w:rPr>
        <w:t>表2-6-21　民間施設の概要</w:t>
      </w:r>
    </w:p>
    <w:tbl>
      <w:tblPr>
        <w:tblStyle w:val="af0"/>
        <w:tblW w:w="8788" w:type="dxa"/>
        <w:jc w:val="center"/>
        <w:tblLook w:val="04A0" w:firstRow="1" w:lastRow="0" w:firstColumn="1" w:lastColumn="0" w:noHBand="0" w:noVBand="1"/>
      </w:tblPr>
      <w:tblGrid>
        <w:gridCol w:w="2268"/>
        <w:gridCol w:w="1559"/>
        <w:gridCol w:w="1985"/>
        <w:gridCol w:w="850"/>
        <w:gridCol w:w="2126"/>
      </w:tblGrid>
      <w:tr w:rsidR="002F4E8C" w:rsidRPr="005F2189" w14:paraId="5F7D0389" w14:textId="77777777" w:rsidTr="005F2189">
        <w:trPr>
          <w:trHeight w:val="340"/>
          <w:jc w:val="center"/>
        </w:trPr>
        <w:tc>
          <w:tcPr>
            <w:tcW w:w="2268" w:type="dxa"/>
            <w:shd w:val="clear" w:color="auto" w:fill="D9D9D9" w:themeFill="background1" w:themeFillShade="D9"/>
            <w:vAlign w:val="center"/>
          </w:tcPr>
          <w:p w14:paraId="18605A99" w14:textId="085CDC16" w:rsidR="00734557" w:rsidRPr="005F2189" w:rsidRDefault="00734557" w:rsidP="005F2189">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施設区分</w:t>
            </w:r>
          </w:p>
        </w:tc>
        <w:tc>
          <w:tcPr>
            <w:tcW w:w="1559" w:type="dxa"/>
            <w:shd w:val="clear" w:color="auto" w:fill="D9D9D9" w:themeFill="background1" w:themeFillShade="D9"/>
            <w:vAlign w:val="center"/>
          </w:tcPr>
          <w:p w14:paraId="43806950" w14:textId="32AD7477" w:rsidR="00734557" w:rsidRPr="005F2189" w:rsidRDefault="00734557" w:rsidP="005F2189">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能力</w:t>
            </w:r>
          </w:p>
        </w:tc>
        <w:tc>
          <w:tcPr>
            <w:tcW w:w="1985" w:type="dxa"/>
            <w:shd w:val="clear" w:color="auto" w:fill="D9D9D9" w:themeFill="background1" w:themeFillShade="D9"/>
            <w:vAlign w:val="center"/>
          </w:tcPr>
          <w:p w14:paraId="3054F1B6" w14:textId="4EB290BB" w:rsidR="00734557" w:rsidRPr="005F2189" w:rsidRDefault="00734557" w:rsidP="005F2189">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所有者</w:t>
            </w:r>
          </w:p>
        </w:tc>
        <w:tc>
          <w:tcPr>
            <w:tcW w:w="850" w:type="dxa"/>
            <w:shd w:val="clear" w:color="auto" w:fill="D9D9D9" w:themeFill="background1" w:themeFillShade="D9"/>
            <w:vAlign w:val="center"/>
          </w:tcPr>
          <w:p w14:paraId="45C9B02E" w14:textId="68304B64" w:rsidR="00734557" w:rsidRPr="005F2189" w:rsidRDefault="0076088A" w:rsidP="005F2189">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協定</w:t>
            </w:r>
          </w:p>
        </w:tc>
        <w:tc>
          <w:tcPr>
            <w:tcW w:w="2126" w:type="dxa"/>
            <w:shd w:val="clear" w:color="auto" w:fill="D9D9D9" w:themeFill="background1" w:themeFillShade="D9"/>
            <w:vAlign w:val="center"/>
          </w:tcPr>
          <w:p w14:paraId="65789F1D" w14:textId="0638C4CF" w:rsidR="00734557" w:rsidRPr="005F2189" w:rsidRDefault="0076088A" w:rsidP="005F2189">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備考</w:t>
            </w:r>
          </w:p>
        </w:tc>
      </w:tr>
      <w:tr w:rsidR="002F4E8C" w:rsidRPr="005F2189" w14:paraId="07E869ED" w14:textId="77777777" w:rsidTr="005F2189">
        <w:trPr>
          <w:trHeight w:val="340"/>
          <w:jc w:val="center"/>
        </w:trPr>
        <w:tc>
          <w:tcPr>
            <w:tcW w:w="2268" w:type="dxa"/>
            <w:vAlign w:val="center"/>
          </w:tcPr>
          <w:p w14:paraId="1643A126" w14:textId="69B87935"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焼却施設</w:t>
            </w:r>
          </w:p>
        </w:tc>
        <w:tc>
          <w:tcPr>
            <w:tcW w:w="1559" w:type="dxa"/>
            <w:vAlign w:val="center"/>
          </w:tcPr>
          <w:p w14:paraId="3B89F29E" w14:textId="34F054EB"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〇〇ｔ/日</w:t>
            </w:r>
          </w:p>
        </w:tc>
        <w:tc>
          <w:tcPr>
            <w:tcW w:w="1985" w:type="dxa"/>
            <w:vAlign w:val="center"/>
          </w:tcPr>
          <w:p w14:paraId="362D59A3" w14:textId="7FF129EA"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㈱〇〇環境</w:t>
            </w:r>
          </w:p>
        </w:tc>
        <w:tc>
          <w:tcPr>
            <w:tcW w:w="850" w:type="dxa"/>
            <w:vAlign w:val="center"/>
          </w:tcPr>
          <w:p w14:paraId="04D48B93" w14:textId="420D35FD" w:rsidR="0076088A" w:rsidRPr="005F2189" w:rsidRDefault="0076088A" w:rsidP="00DB2F1A">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あり</w:t>
            </w:r>
          </w:p>
        </w:tc>
        <w:tc>
          <w:tcPr>
            <w:tcW w:w="2126" w:type="dxa"/>
            <w:vAlign w:val="center"/>
          </w:tcPr>
          <w:p w14:paraId="68FB3335" w14:textId="109EFEA7"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ﾌﾟﾗ不可</w:t>
            </w:r>
          </w:p>
        </w:tc>
      </w:tr>
      <w:tr w:rsidR="002F4E8C" w:rsidRPr="005F2189" w14:paraId="754C6181" w14:textId="77777777" w:rsidTr="005F2189">
        <w:trPr>
          <w:trHeight w:val="340"/>
          <w:jc w:val="center"/>
        </w:trPr>
        <w:tc>
          <w:tcPr>
            <w:tcW w:w="2268" w:type="dxa"/>
            <w:vAlign w:val="center"/>
          </w:tcPr>
          <w:p w14:paraId="61C18DE8" w14:textId="304E6C45"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管理型最終処分場</w:t>
            </w:r>
          </w:p>
        </w:tc>
        <w:tc>
          <w:tcPr>
            <w:tcW w:w="1559" w:type="dxa"/>
            <w:vAlign w:val="center"/>
          </w:tcPr>
          <w:p w14:paraId="596DF64A" w14:textId="276E24A4"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〇〇〇m3</w:t>
            </w:r>
          </w:p>
        </w:tc>
        <w:tc>
          <w:tcPr>
            <w:tcW w:w="1985" w:type="dxa"/>
            <w:vAlign w:val="center"/>
          </w:tcPr>
          <w:p w14:paraId="6A8E5C22" w14:textId="6960A7BB"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クリーン△㈱</w:t>
            </w:r>
          </w:p>
        </w:tc>
        <w:tc>
          <w:tcPr>
            <w:tcW w:w="850" w:type="dxa"/>
            <w:vAlign w:val="center"/>
          </w:tcPr>
          <w:p w14:paraId="727169BA" w14:textId="1D8C4954" w:rsidR="0076088A" w:rsidRPr="005F2189" w:rsidRDefault="0076088A" w:rsidP="00DB2F1A">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あり</w:t>
            </w:r>
          </w:p>
        </w:tc>
        <w:tc>
          <w:tcPr>
            <w:tcW w:w="2126" w:type="dxa"/>
            <w:vAlign w:val="center"/>
          </w:tcPr>
          <w:p w14:paraId="03F1FB8F" w14:textId="1A4F0304"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能力は残存容量</w:t>
            </w:r>
          </w:p>
        </w:tc>
      </w:tr>
      <w:tr w:rsidR="002F4E8C" w:rsidRPr="005F2189" w14:paraId="35E35FCD" w14:textId="77777777" w:rsidTr="005F2189">
        <w:trPr>
          <w:trHeight w:val="340"/>
          <w:jc w:val="center"/>
        </w:trPr>
        <w:tc>
          <w:tcPr>
            <w:tcW w:w="2268" w:type="dxa"/>
            <w:vAlign w:val="center"/>
          </w:tcPr>
          <w:p w14:paraId="71FD44D7" w14:textId="2DA5F6EE"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安定型最終処分場</w:t>
            </w:r>
          </w:p>
        </w:tc>
        <w:tc>
          <w:tcPr>
            <w:tcW w:w="1559" w:type="dxa"/>
            <w:vAlign w:val="center"/>
          </w:tcPr>
          <w:p w14:paraId="1C46F1A1" w14:textId="60A7096E"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〇〇〇m3</w:t>
            </w:r>
          </w:p>
        </w:tc>
        <w:tc>
          <w:tcPr>
            <w:tcW w:w="1985" w:type="dxa"/>
            <w:vAlign w:val="center"/>
          </w:tcPr>
          <w:p w14:paraId="68B07B56" w14:textId="1206C1E0"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〇〇クリーン㈱</w:t>
            </w:r>
          </w:p>
        </w:tc>
        <w:tc>
          <w:tcPr>
            <w:tcW w:w="850" w:type="dxa"/>
            <w:vAlign w:val="center"/>
          </w:tcPr>
          <w:p w14:paraId="557887E1" w14:textId="69E31369" w:rsidR="0076088A" w:rsidRPr="005F2189" w:rsidRDefault="0076088A" w:rsidP="00DB2F1A">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あり</w:t>
            </w:r>
          </w:p>
        </w:tc>
        <w:tc>
          <w:tcPr>
            <w:tcW w:w="2126" w:type="dxa"/>
            <w:vAlign w:val="center"/>
          </w:tcPr>
          <w:p w14:paraId="0C01A353" w14:textId="212D4E5A"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能力は残存容量</w:t>
            </w:r>
          </w:p>
        </w:tc>
      </w:tr>
      <w:tr w:rsidR="002F4E8C" w:rsidRPr="005F2189" w14:paraId="20DA7308" w14:textId="77777777" w:rsidTr="005F2189">
        <w:trPr>
          <w:trHeight w:val="340"/>
          <w:jc w:val="center"/>
        </w:trPr>
        <w:tc>
          <w:tcPr>
            <w:tcW w:w="2268" w:type="dxa"/>
            <w:vAlign w:val="center"/>
          </w:tcPr>
          <w:p w14:paraId="2BC586EC" w14:textId="35D5F2CB"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がれき類の破砕機</w:t>
            </w:r>
          </w:p>
        </w:tc>
        <w:tc>
          <w:tcPr>
            <w:tcW w:w="1559" w:type="dxa"/>
            <w:vAlign w:val="center"/>
          </w:tcPr>
          <w:p w14:paraId="53D5E63F" w14:textId="67030C11"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〇〇ｔ/日</w:t>
            </w:r>
          </w:p>
        </w:tc>
        <w:tc>
          <w:tcPr>
            <w:tcW w:w="1985" w:type="dxa"/>
            <w:vAlign w:val="center"/>
          </w:tcPr>
          <w:p w14:paraId="4FEEE8E9" w14:textId="5535C24B"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㈱〇〇環境</w:t>
            </w:r>
          </w:p>
        </w:tc>
        <w:tc>
          <w:tcPr>
            <w:tcW w:w="850" w:type="dxa"/>
            <w:vAlign w:val="center"/>
          </w:tcPr>
          <w:p w14:paraId="1B6A0D4F" w14:textId="4BB0136A" w:rsidR="0076088A" w:rsidRPr="005F2189" w:rsidRDefault="0076088A" w:rsidP="00DB2F1A">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なし</w:t>
            </w:r>
          </w:p>
        </w:tc>
        <w:tc>
          <w:tcPr>
            <w:tcW w:w="2126" w:type="dxa"/>
            <w:vAlign w:val="center"/>
          </w:tcPr>
          <w:p w14:paraId="4E8D614C" w14:textId="77777777" w:rsidR="0076088A" w:rsidRPr="005F2189" w:rsidRDefault="0076088A" w:rsidP="005F2189">
            <w:pPr>
              <w:jc w:val="both"/>
              <w:rPr>
                <w:rFonts w:ascii="HGPｺﾞｼｯｸM" w:eastAsia="HGPｺﾞｼｯｸM" w:hAnsi="ＭＳ 明朝"/>
                <w:color w:val="FF0000"/>
                <w:sz w:val="21"/>
                <w:szCs w:val="21"/>
                <w:lang w:eastAsia="ja-JP"/>
              </w:rPr>
            </w:pPr>
          </w:p>
        </w:tc>
      </w:tr>
      <w:tr w:rsidR="002F4E8C" w:rsidRPr="005F2189" w14:paraId="0B7E7829" w14:textId="77777777" w:rsidTr="005F2189">
        <w:trPr>
          <w:trHeight w:val="340"/>
          <w:jc w:val="center"/>
        </w:trPr>
        <w:tc>
          <w:tcPr>
            <w:tcW w:w="2268" w:type="dxa"/>
            <w:vAlign w:val="center"/>
          </w:tcPr>
          <w:p w14:paraId="13F7BE98" w14:textId="77862C88"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木くずの破砕機</w:t>
            </w:r>
          </w:p>
        </w:tc>
        <w:tc>
          <w:tcPr>
            <w:tcW w:w="1559" w:type="dxa"/>
            <w:vAlign w:val="center"/>
          </w:tcPr>
          <w:p w14:paraId="22578531" w14:textId="42121F8C"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〇〇ｔ/日</w:t>
            </w:r>
          </w:p>
        </w:tc>
        <w:tc>
          <w:tcPr>
            <w:tcW w:w="1985" w:type="dxa"/>
            <w:vAlign w:val="center"/>
          </w:tcPr>
          <w:p w14:paraId="129D7694" w14:textId="7AEC9885" w:rsidR="0076088A" w:rsidRPr="005F2189" w:rsidRDefault="0076088A" w:rsidP="005F2189">
            <w:pPr>
              <w:jc w:val="both"/>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クリーン△㈱</w:t>
            </w:r>
          </w:p>
        </w:tc>
        <w:tc>
          <w:tcPr>
            <w:tcW w:w="850" w:type="dxa"/>
            <w:vAlign w:val="center"/>
          </w:tcPr>
          <w:p w14:paraId="3DDAD412" w14:textId="2046EED8" w:rsidR="0076088A" w:rsidRPr="005F2189" w:rsidRDefault="0076088A" w:rsidP="00DB2F1A">
            <w:pPr>
              <w:jc w:val="center"/>
              <w:rPr>
                <w:rFonts w:ascii="HGPｺﾞｼｯｸM" w:eastAsia="HGPｺﾞｼｯｸM" w:hAnsi="ＭＳ 明朝"/>
                <w:color w:val="FF0000"/>
                <w:sz w:val="21"/>
                <w:szCs w:val="21"/>
                <w:lang w:eastAsia="ja-JP"/>
              </w:rPr>
            </w:pPr>
            <w:r w:rsidRPr="005F2189">
              <w:rPr>
                <w:rFonts w:ascii="HGPｺﾞｼｯｸM" w:eastAsia="HGPｺﾞｼｯｸM" w:hAnsi="ＭＳ 明朝" w:hint="eastAsia"/>
                <w:color w:val="FF0000"/>
                <w:sz w:val="21"/>
                <w:szCs w:val="21"/>
                <w:lang w:eastAsia="ja-JP"/>
              </w:rPr>
              <w:t>なし</w:t>
            </w:r>
          </w:p>
        </w:tc>
        <w:tc>
          <w:tcPr>
            <w:tcW w:w="2126" w:type="dxa"/>
            <w:vAlign w:val="center"/>
          </w:tcPr>
          <w:p w14:paraId="0F069B3F" w14:textId="77777777" w:rsidR="0076088A" w:rsidRPr="005F2189" w:rsidRDefault="0076088A" w:rsidP="005F2189">
            <w:pPr>
              <w:jc w:val="both"/>
              <w:rPr>
                <w:rFonts w:ascii="HGPｺﾞｼｯｸM" w:eastAsia="HGPｺﾞｼｯｸM" w:hAnsi="ＭＳ 明朝"/>
                <w:color w:val="FF0000"/>
                <w:sz w:val="21"/>
                <w:szCs w:val="21"/>
                <w:lang w:eastAsia="ja-JP"/>
              </w:rPr>
            </w:pPr>
          </w:p>
        </w:tc>
      </w:tr>
    </w:tbl>
    <w:bookmarkStart w:id="89" w:name="_Toc66450723"/>
    <w:p w14:paraId="3EF42A37" w14:textId="61A42F95" w:rsidR="00650E76" w:rsidRDefault="00181DDE" w:rsidP="00650E76">
      <w:pPr>
        <w:ind w:firstLineChars="200" w:firstLine="360"/>
        <w:rPr>
          <w:color w:val="FF0000"/>
          <w:sz w:val="21"/>
          <w:szCs w:val="21"/>
          <w:lang w:eastAsia="ja-JP"/>
        </w:rPr>
      </w:pPr>
      <w:r w:rsidRPr="00FA7595">
        <w:rPr>
          <w:rFonts w:hint="eastAsia"/>
          <w:noProof/>
          <w:sz w:val="18"/>
          <w:szCs w:val="18"/>
          <w:lang w:eastAsia="ja-JP"/>
        </w:rPr>
        <mc:AlternateContent>
          <mc:Choice Requires="wpg">
            <w:drawing>
              <wp:anchor distT="0" distB="0" distL="114300" distR="114300" simplePos="0" relativeHeight="252435456" behindDoc="0" locked="0" layoutInCell="1" allowOverlap="1" wp14:anchorId="6A6059DB" wp14:editId="768FAFC8">
                <wp:simplePos x="0" y="0"/>
                <wp:positionH relativeFrom="margin">
                  <wp:posOffset>1812095</wp:posOffset>
                </wp:positionH>
                <wp:positionV relativeFrom="paragraph">
                  <wp:posOffset>921</wp:posOffset>
                </wp:positionV>
                <wp:extent cx="2994408" cy="414020"/>
                <wp:effectExtent l="0" t="38100" r="15875" b="24130"/>
                <wp:wrapNone/>
                <wp:docPr id="3327" name="グループ化 3327"/>
                <wp:cNvGraphicFramePr/>
                <a:graphic xmlns:a="http://schemas.openxmlformats.org/drawingml/2006/main">
                  <a:graphicData uri="http://schemas.microsoft.com/office/word/2010/wordprocessingGroup">
                    <wpg:wgp>
                      <wpg:cNvGrpSpPr/>
                      <wpg:grpSpPr>
                        <a:xfrm>
                          <a:off x="0" y="0"/>
                          <a:ext cx="2994408" cy="414020"/>
                          <a:chOff x="-153" y="4092470"/>
                          <a:chExt cx="5115698" cy="407593"/>
                        </a:xfrm>
                      </wpg:grpSpPr>
                      <wpg:grpSp>
                        <wpg:cNvPr id="3328" name="グループ化 3328"/>
                        <wpg:cNvGrpSpPr/>
                        <wpg:grpSpPr>
                          <a:xfrm>
                            <a:off x="-153" y="4236793"/>
                            <a:ext cx="5115698" cy="263270"/>
                            <a:chOff x="-153" y="-220261"/>
                            <a:chExt cx="5115698" cy="699308"/>
                          </a:xfrm>
                        </wpg:grpSpPr>
                        <wps:wsp>
                          <wps:cNvPr id="3329" name="四角形: 角を丸くする 3329"/>
                          <wps:cNvSpPr/>
                          <wps:spPr>
                            <a:xfrm>
                              <a:off x="-153" y="-220261"/>
                              <a:ext cx="5115698" cy="69930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0" name="テキスト ボックス 3330"/>
                          <wps:cNvSpPr txBox="1"/>
                          <wps:spPr>
                            <a:xfrm>
                              <a:off x="-151" y="-220253"/>
                              <a:ext cx="5114893" cy="650363"/>
                            </a:xfrm>
                            <a:prstGeom prst="rect">
                              <a:avLst/>
                            </a:prstGeom>
                            <a:noFill/>
                            <a:ln w="6350">
                              <a:noFill/>
                            </a:ln>
                          </wps:spPr>
                          <wps:txbx>
                            <w:txbxContent>
                              <w:p w14:paraId="3AA417BC" w14:textId="7912CA6B" w:rsidR="00181DDE" w:rsidRPr="00E04FFD" w:rsidRDefault="00181DDE" w:rsidP="00181DDE">
                                <w:pPr>
                                  <w:spacing w:line="200" w:lineRule="exact"/>
                                  <w:rPr>
                                    <w:sz w:val="18"/>
                                    <w:szCs w:val="18"/>
                                    <w:lang w:eastAsia="ja-JP"/>
                                  </w:rPr>
                                </w:pPr>
                                <w:r>
                                  <w:rPr>
                                    <w:rFonts w:hint="eastAsia"/>
                                    <w:sz w:val="18"/>
                                    <w:szCs w:val="18"/>
                                    <w:lang w:eastAsia="ja-JP"/>
                                  </w:rPr>
                                  <w:t>管内（振興局内）の民間施設について記載ください。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31" name="直線コネクタ 3331"/>
                        <wps:cNvCnPr/>
                        <wps:spPr>
                          <a:xfrm flipH="1" flipV="1">
                            <a:off x="299006" y="4092468"/>
                            <a:ext cx="469536" cy="144325"/>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6059DB" id="グループ化 3327" o:spid="_x0000_s1336" style="position:absolute;left:0;text-align:left;margin-left:142.7pt;margin-top:.05pt;width:235.8pt;height:32.6pt;z-index:252435456;mso-position-horizontal-relative:margin;mso-width-relative:margin;mso-height-relative:margin" coordorigin="-1,40924" coordsize="51156,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">
                <v:group id="グループ化 3328" o:spid="_x0000_s1337" style="position:absolute;left:-1;top:42367;width:51156;height:2633" coordorigin="-1,-2202" coordsize="51156,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">
                  <v:roundrect id="四角形: 角を丸くする 3329" o:spid="_x0000_s1338" style="position:absolute;left:-1;top:-2202;width:51156;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" fillcolor="#fff2cc [663]" strokecolor="#1f3763 [1604]" strokeweight="1pt">
                    <v:stroke joinstyle="miter"/>
                  </v:roundrect>
                  <v:shape id="テキスト ボックス 3330" o:spid="_x0000_s1339" type="#_x0000_t202" style="position:absolute;left:-1;top:-2202;width:51148;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" filled="f" stroked="f" strokeweight=".5pt">
                    <v:textbox>
                      <w:txbxContent>
                        <w:p w14:paraId="3AA417BC" w14:textId="7912CA6B" w:rsidR="00181DDE" w:rsidRPr="00E04FFD" w:rsidRDefault="00181DDE" w:rsidP="00181DDE">
                          <w:pPr>
                            <w:spacing w:line="200" w:lineRule="exact"/>
                            <w:rPr>
                              <w:sz w:val="18"/>
                              <w:szCs w:val="18"/>
                              <w:lang w:eastAsia="ja-JP"/>
                            </w:rPr>
                          </w:pPr>
                          <w:r>
                            <w:rPr>
                              <w:rFonts w:hint="eastAsia"/>
                              <w:sz w:val="18"/>
                              <w:szCs w:val="18"/>
                              <w:lang w:eastAsia="ja-JP"/>
                            </w:rPr>
                            <w:t>管内（振興局内）の民間施設について記載ください。</w:t>
                          </w:r>
                        </w:p>
                      </w:txbxContent>
                    </v:textbox>
                  </v:shape>
                </v:group>
                <v:line id="直線コネクタ 3331" o:spid="_x0000_s1340" style="position:absolute;flip:x y;visibility:visible;mso-wrap-style:square" from="2990,40924" to="7685,4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" strokecolor="#4472c4 [3204]" strokeweight=".5pt">
                  <v:stroke endarrow="oval" joinstyle="miter"/>
                </v:line>
                <w10:wrap anchorx="margin"/>
              </v:group>
            </w:pict>
          </mc:Fallback>
        </mc:AlternateContent>
      </w:r>
    </w:p>
    <w:p w14:paraId="04DAD3F9" w14:textId="2C49864D" w:rsidR="00181DDE" w:rsidRDefault="00181DDE" w:rsidP="00650E76">
      <w:pPr>
        <w:ind w:firstLineChars="200" w:firstLine="420"/>
        <w:rPr>
          <w:color w:val="FF0000"/>
          <w:sz w:val="21"/>
          <w:szCs w:val="21"/>
          <w:lang w:eastAsia="ja-JP"/>
        </w:rPr>
      </w:pPr>
    </w:p>
    <w:p w14:paraId="34DCF38E" w14:textId="13683F5D" w:rsidR="00181DDE" w:rsidRDefault="00181DDE" w:rsidP="00650E76">
      <w:pPr>
        <w:ind w:firstLineChars="200" w:firstLine="420"/>
        <w:rPr>
          <w:color w:val="FF0000"/>
          <w:sz w:val="21"/>
          <w:szCs w:val="21"/>
          <w:lang w:eastAsia="ja-JP"/>
        </w:rPr>
      </w:pPr>
    </w:p>
    <w:p w14:paraId="69365C2E" w14:textId="77777777" w:rsidR="00181DDE" w:rsidRDefault="00181DDE">
      <w:pPr>
        <w:widowControl/>
        <w:autoSpaceDE/>
        <w:autoSpaceDN/>
        <w:rPr>
          <w:color w:val="FF0000"/>
          <w:sz w:val="21"/>
          <w:szCs w:val="21"/>
          <w:lang w:eastAsia="ja-JP"/>
        </w:rPr>
      </w:pPr>
      <w:r>
        <w:rPr>
          <w:color w:val="FF0000"/>
          <w:sz w:val="21"/>
          <w:szCs w:val="21"/>
          <w:lang w:eastAsia="ja-JP"/>
        </w:rPr>
        <w:br w:type="page"/>
      </w:r>
    </w:p>
    <w:p w14:paraId="2E8B2808" w14:textId="17D76D81" w:rsidR="00A41AF4" w:rsidRPr="008E7CE3" w:rsidRDefault="00A41AF4" w:rsidP="00A41AF4">
      <w:pPr>
        <w:pStyle w:val="3"/>
        <w:spacing w:before="72" w:after="120"/>
        <w:rPr>
          <w:lang w:eastAsia="ja-JP"/>
        </w:rPr>
      </w:pPr>
      <w:bookmarkStart w:id="90" w:name="_Toc178210163"/>
      <w:r>
        <w:rPr>
          <w:rFonts w:hint="eastAsia"/>
          <w:lang w:eastAsia="ja-JP"/>
        </w:rPr>
        <w:lastRenderedPageBreak/>
        <w:t>（５）</w:t>
      </w:r>
      <w:r w:rsidR="00A90CEB">
        <w:rPr>
          <w:rFonts w:hint="eastAsia"/>
          <w:lang w:eastAsia="ja-JP"/>
        </w:rPr>
        <w:t xml:space="preserve"> </w:t>
      </w:r>
      <w:r w:rsidRPr="008E7CE3">
        <w:rPr>
          <w:rFonts w:hint="eastAsia"/>
          <w:lang w:eastAsia="ja-JP"/>
        </w:rPr>
        <w:t>処理スケジュール</w:t>
      </w:r>
      <w:bookmarkEnd w:id="90"/>
    </w:p>
    <w:p w14:paraId="2B8B834A" w14:textId="6013396F" w:rsidR="00A41AF4" w:rsidRDefault="00A41AF4" w:rsidP="00A41AF4">
      <w:pPr>
        <w:pStyle w:val="a3"/>
        <w:ind w:right="-110" w:firstLine="220"/>
        <w:rPr>
          <w:lang w:eastAsia="ja-JP"/>
        </w:rPr>
      </w:pPr>
      <w:r w:rsidRPr="008E7CE3">
        <w:rPr>
          <w:rFonts w:hint="eastAsia"/>
          <w:color w:val="000000" w:themeColor="text1"/>
          <w:lang w:eastAsia="ja-JP"/>
        </w:rPr>
        <w:t>過去の大規模災害の事例で</w:t>
      </w:r>
      <w:r w:rsidRPr="008E7CE3">
        <w:rPr>
          <w:rFonts w:hint="eastAsia"/>
          <w:lang w:eastAsia="ja-JP"/>
        </w:rPr>
        <w:t>は、最大３年以内に処理業務を完了していることから、最長の処理期間を３年とし表</w:t>
      </w:r>
      <w:r>
        <w:rPr>
          <w:rFonts w:hint="eastAsia"/>
          <w:lang w:eastAsia="ja-JP"/>
        </w:rPr>
        <w:t>2-6-</w:t>
      </w:r>
      <w:r w:rsidR="0003289C">
        <w:rPr>
          <w:rFonts w:hint="eastAsia"/>
          <w:lang w:eastAsia="ja-JP"/>
        </w:rPr>
        <w:t>22</w:t>
      </w:r>
      <w:r w:rsidRPr="008E7CE3">
        <w:rPr>
          <w:rFonts w:hint="eastAsia"/>
          <w:lang w:eastAsia="ja-JP"/>
        </w:rPr>
        <w:t>のスケジュールを目安とする。実際に災害が発生した際には、被災状況によって処理期間を再検討する。</w:t>
      </w:r>
    </w:p>
    <w:p w14:paraId="22387332" w14:textId="77777777" w:rsidR="00A41AF4" w:rsidRPr="008E7CE3" w:rsidRDefault="00A41AF4" w:rsidP="00A41AF4">
      <w:pPr>
        <w:ind w:leftChars="300" w:left="660" w:firstLineChars="100" w:firstLine="210"/>
        <w:rPr>
          <w:rFonts w:ascii="ＭＳ 明朝" w:eastAsia="ＭＳ 明朝" w:hAnsi="ＭＳ 明朝"/>
          <w:sz w:val="21"/>
          <w:szCs w:val="21"/>
          <w:lang w:eastAsia="ja-JP"/>
        </w:rPr>
      </w:pPr>
    </w:p>
    <w:p w14:paraId="6AA7F950" w14:textId="2FDE4021" w:rsidR="00A41AF4" w:rsidRPr="002576EF" w:rsidRDefault="00A41AF4" w:rsidP="00A41AF4">
      <w:pPr>
        <w:pStyle w:val="afa"/>
        <w:rPr>
          <w:color w:val="000000" w:themeColor="text1"/>
        </w:rPr>
      </w:pPr>
      <w:r w:rsidRPr="002576EF">
        <w:rPr>
          <w:rFonts w:hint="eastAsia"/>
          <w:color w:val="000000" w:themeColor="text1"/>
        </w:rPr>
        <w:t>表2-6-</w:t>
      </w:r>
      <w:r w:rsidR="0003289C" w:rsidRPr="002576EF">
        <w:rPr>
          <w:rFonts w:hint="eastAsia"/>
          <w:color w:val="000000" w:themeColor="text1"/>
        </w:rPr>
        <w:t>22</w:t>
      </w:r>
      <w:r w:rsidRPr="002576EF">
        <w:rPr>
          <w:rFonts w:hint="eastAsia"/>
          <w:color w:val="000000" w:themeColor="text1"/>
        </w:rPr>
        <w:t xml:space="preserve">　処理スケジュール</w:t>
      </w:r>
    </w:p>
    <w:tbl>
      <w:tblPr>
        <w:tblStyle w:val="TableNormal"/>
        <w:tblW w:w="93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2104"/>
        <w:gridCol w:w="1136"/>
        <w:gridCol w:w="1137"/>
        <w:gridCol w:w="1135"/>
        <w:gridCol w:w="1132"/>
        <w:gridCol w:w="1135"/>
        <w:gridCol w:w="1132"/>
      </w:tblGrid>
      <w:tr w:rsidR="00A41AF4" w:rsidRPr="008E7CE3" w14:paraId="2485EEFE" w14:textId="77777777" w:rsidTr="00B138D1">
        <w:trPr>
          <w:trHeight w:hRule="exact" w:val="334"/>
          <w:jc w:val="center"/>
        </w:trPr>
        <w:tc>
          <w:tcPr>
            <w:tcW w:w="2516" w:type="dxa"/>
            <w:gridSpan w:val="2"/>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9145C16" w14:textId="77777777" w:rsidR="00A41AF4" w:rsidRPr="008E7CE3" w:rsidRDefault="00A41AF4" w:rsidP="00B138D1">
            <w:pPr>
              <w:jc w:val="center"/>
              <w:rPr>
                <w:rFonts w:ascii="HGPｺﾞｼｯｸM" w:eastAsia="HGPｺﾞｼｯｸM"/>
                <w:sz w:val="21"/>
                <w:szCs w:val="21"/>
                <w:lang w:eastAsia="ja-JP"/>
              </w:rPr>
            </w:pPr>
            <w:r w:rsidRPr="008E7CE3">
              <w:rPr>
                <w:rFonts w:ascii="HGPｺﾞｼｯｸM" w:eastAsia="HGPｺﾞｼｯｸM" w:hint="eastAsia"/>
                <w:sz w:val="21"/>
                <w:szCs w:val="21"/>
                <w:lang w:eastAsia="ja-JP"/>
              </w:rPr>
              <w:t>処理行程</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D1D92A8"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rPr>
              <w:t>１年目</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29008A0"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rPr>
              <w:t>２年目</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AA7DAE9"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rPr>
              <w:t>３年目</w:t>
            </w:r>
          </w:p>
        </w:tc>
      </w:tr>
      <w:tr w:rsidR="00A41AF4" w:rsidRPr="008E7CE3" w14:paraId="7BA27867" w14:textId="77777777" w:rsidTr="00B138D1">
        <w:trPr>
          <w:trHeight w:hRule="exact" w:val="334"/>
          <w:jc w:val="center"/>
        </w:trPr>
        <w:tc>
          <w:tcPr>
            <w:tcW w:w="2516" w:type="dxa"/>
            <w:gridSpan w:val="2"/>
            <w:vMerge/>
            <w:tcBorders>
              <w:left w:val="single" w:sz="4" w:space="0" w:color="000000"/>
              <w:bottom w:val="single" w:sz="4" w:space="0" w:color="000000"/>
              <w:right w:val="single" w:sz="4" w:space="0" w:color="000000"/>
            </w:tcBorders>
            <w:shd w:val="clear" w:color="auto" w:fill="D9D9D9" w:themeFill="background1" w:themeFillShade="D9"/>
          </w:tcPr>
          <w:p w14:paraId="412E51A7" w14:textId="77777777" w:rsidR="00A41AF4" w:rsidRPr="008E7CE3" w:rsidRDefault="00A41AF4" w:rsidP="00B138D1">
            <w:pPr>
              <w:rPr>
                <w:rFonts w:ascii="HGPｺﾞｼｯｸM" w:eastAsia="HGPｺﾞｼｯｸM"/>
                <w:sz w:val="21"/>
                <w:szCs w:val="21"/>
              </w:rPr>
            </w:pPr>
          </w:p>
        </w:tc>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8FF432B"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lang w:eastAsia="ja-JP"/>
              </w:rPr>
              <w:t>前期</w:t>
            </w:r>
          </w:p>
        </w:tc>
        <w:tc>
          <w:tcPr>
            <w:tcW w:w="11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C097BE"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lang w:eastAsia="ja-JP"/>
              </w:rPr>
              <w:t>後期</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E8A4D08"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lang w:eastAsia="ja-JP"/>
              </w:rPr>
              <w:t>前期</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ABA1328"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lang w:eastAsia="ja-JP"/>
              </w:rPr>
              <w:t>後期</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F7DCB0F"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lang w:eastAsia="ja-JP"/>
              </w:rPr>
              <w:t>前期</w:t>
            </w:r>
          </w:p>
        </w:tc>
        <w:tc>
          <w:tcPr>
            <w:tcW w:w="1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7E3DD01"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lang w:eastAsia="ja-JP"/>
              </w:rPr>
              <w:t>後期</w:t>
            </w:r>
          </w:p>
        </w:tc>
      </w:tr>
      <w:tr w:rsidR="00A41AF4" w:rsidRPr="008E7CE3" w14:paraId="2A64B95F" w14:textId="77777777" w:rsidTr="00B138D1">
        <w:trPr>
          <w:cantSplit/>
          <w:trHeight w:val="850"/>
          <w:jc w:val="center"/>
        </w:trPr>
        <w:tc>
          <w:tcPr>
            <w:tcW w:w="412" w:type="dxa"/>
            <w:vMerge w:val="restart"/>
            <w:tcBorders>
              <w:top w:val="single" w:sz="4" w:space="0" w:color="000000"/>
              <w:left w:val="single" w:sz="4" w:space="0" w:color="000000"/>
              <w:right w:val="single" w:sz="4" w:space="0" w:color="000000"/>
            </w:tcBorders>
            <w:textDirection w:val="tbRlV"/>
            <w:vAlign w:val="center"/>
          </w:tcPr>
          <w:p w14:paraId="22F2102A" w14:textId="77777777" w:rsidR="00A41AF4" w:rsidRPr="008E7CE3" w:rsidRDefault="00A41AF4" w:rsidP="00B138D1">
            <w:pPr>
              <w:ind w:left="113" w:right="113"/>
              <w:jc w:val="center"/>
              <w:rPr>
                <w:rFonts w:ascii="HGPｺﾞｼｯｸM" w:eastAsia="HGPｺﾞｼｯｸM"/>
                <w:sz w:val="21"/>
                <w:szCs w:val="21"/>
              </w:rPr>
            </w:pPr>
            <w:r>
              <w:rPr>
                <w:rFonts w:ascii="HGPｺﾞｼｯｸM" w:eastAsia="HGPｺﾞｼｯｸM" w:hint="eastAsia"/>
                <w:sz w:val="21"/>
                <w:szCs w:val="21"/>
                <w:lang w:eastAsia="ja-JP"/>
              </w:rPr>
              <w:t>道内処理</w:t>
            </w:r>
          </w:p>
        </w:tc>
        <w:tc>
          <w:tcPr>
            <w:tcW w:w="2104" w:type="dxa"/>
            <w:tcBorders>
              <w:top w:val="single" w:sz="4" w:space="0" w:color="000000"/>
              <w:left w:val="single" w:sz="4" w:space="0" w:color="000000"/>
              <w:bottom w:val="single" w:sz="4" w:space="0" w:color="000000"/>
              <w:right w:val="single" w:sz="4" w:space="0" w:color="000000"/>
            </w:tcBorders>
            <w:vAlign w:val="center"/>
            <w:hideMark/>
          </w:tcPr>
          <w:p w14:paraId="3B62E1C4"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rPr>
              <w:t>仮</w:t>
            </w:r>
            <w:r w:rsidRPr="008E7CE3">
              <w:rPr>
                <w:rFonts w:ascii="HGPｺﾞｼｯｸM" w:eastAsia="HGPｺﾞｼｯｸM" w:hint="eastAsia"/>
                <w:sz w:val="21"/>
                <w:szCs w:val="21"/>
                <w:lang w:eastAsia="ja-JP"/>
              </w:rPr>
              <w:t>置場</w:t>
            </w:r>
            <w:r>
              <w:rPr>
                <w:rFonts w:ascii="HGPｺﾞｼｯｸM" w:eastAsia="HGPｺﾞｼｯｸM" w:hint="eastAsia"/>
                <w:sz w:val="21"/>
                <w:szCs w:val="21"/>
                <w:lang w:eastAsia="ja-JP"/>
              </w:rPr>
              <w:t>の</w:t>
            </w:r>
            <w:r w:rsidRPr="008E7CE3">
              <w:rPr>
                <w:rFonts w:ascii="HGPｺﾞｼｯｸM" w:eastAsia="HGPｺﾞｼｯｸM" w:hint="eastAsia"/>
                <w:sz w:val="21"/>
                <w:szCs w:val="21"/>
                <w:lang w:eastAsia="ja-JP"/>
              </w:rPr>
              <w:t>設置</w:t>
            </w:r>
            <w:r>
              <w:rPr>
                <w:rFonts w:ascii="HGPｺﾞｼｯｸM" w:eastAsia="HGPｺﾞｼｯｸM" w:hint="eastAsia"/>
                <w:sz w:val="21"/>
                <w:szCs w:val="21"/>
                <w:lang w:eastAsia="ja-JP"/>
              </w:rPr>
              <w:t>運営</w:t>
            </w:r>
          </w:p>
        </w:tc>
        <w:tc>
          <w:tcPr>
            <w:tcW w:w="1136" w:type="dxa"/>
            <w:tcBorders>
              <w:top w:val="single" w:sz="4" w:space="0" w:color="000000"/>
              <w:left w:val="single" w:sz="4" w:space="0" w:color="000000"/>
              <w:right w:val="single" w:sz="4" w:space="0" w:color="auto"/>
            </w:tcBorders>
            <w:vAlign w:val="center"/>
          </w:tcPr>
          <w:p w14:paraId="5B7BF31E"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hint="eastAsia"/>
                <w:noProof/>
                <w:sz w:val="21"/>
                <w:szCs w:val="21"/>
              </w:rPr>
              <mc:AlternateContent>
                <mc:Choice Requires="wps">
                  <w:drawing>
                    <wp:anchor distT="0" distB="0" distL="114300" distR="114300" simplePos="0" relativeHeight="252588032" behindDoc="0" locked="0" layoutInCell="1" allowOverlap="1" wp14:anchorId="3A54DD26" wp14:editId="46277115">
                      <wp:simplePos x="0" y="0"/>
                      <wp:positionH relativeFrom="column">
                        <wp:posOffset>29210</wp:posOffset>
                      </wp:positionH>
                      <wp:positionV relativeFrom="paragraph">
                        <wp:posOffset>-130175</wp:posOffset>
                      </wp:positionV>
                      <wp:extent cx="215900" cy="215900"/>
                      <wp:effectExtent l="0" t="0" r="0" b="0"/>
                      <wp:wrapNone/>
                      <wp:docPr id="397453373" name="星: 5 pt 397"/>
                      <wp:cNvGraphicFramePr/>
                      <a:graphic xmlns:a="http://schemas.openxmlformats.org/drawingml/2006/main">
                        <a:graphicData uri="http://schemas.microsoft.com/office/word/2010/wordprocessingShape">
                          <wps:wsp>
                            <wps:cNvSpPr/>
                            <wps:spPr>
                              <a:xfrm>
                                <a:off x="0" y="0"/>
                                <a:ext cx="215900" cy="215900"/>
                              </a:xfrm>
                              <a:prstGeom prst="star5">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D0A65" id="星: 5 pt 397" o:spid="_x0000_s1026" style="position:absolute;margin-left:2.3pt;margin-top:-10.25pt;width:17pt;height:17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" path="m,82466r82467,1l107950,r25483,82467l215900,82466r-66718,50967l174667,215899,107950,164932,41233,215899,66718,133433,,82466xe" fillcolor="#5b9bd5 [3208]" stroked="f" strokeweight="1pt">
                      <v:stroke joinstyle="miter"/>
                      <v:path arrowok="t" o:connecttype="custom" o:connectlocs="0,82466;82467,82467;107950,0;133433,82467;215900,82466;149182,133433;174667,215899;107950,164932;41233,215899;66718,133433;0,82466" o:connectangles="0,0,0,0,0,0,0,0,0,0,0"/>
                    </v:shape>
                  </w:pict>
                </mc:Fallback>
              </mc:AlternateContent>
            </w:r>
          </w:p>
        </w:tc>
        <w:tc>
          <w:tcPr>
            <w:tcW w:w="1137" w:type="dxa"/>
            <w:tcBorders>
              <w:top w:val="single" w:sz="4" w:space="0" w:color="000000"/>
              <w:left w:val="single" w:sz="4" w:space="0" w:color="auto"/>
              <w:bottom w:val="single" w:sz="4" w:space="0" w:color="000000"/>
              <w:right w:val="single" w:sz="4" w:space="0" w:color="000000"/>
            </w:tcBorders>
            <w:vAlign w:val="center"/>
          </w:tcPr>
          <w:p w14:paraId="3D2ABAB6" w14:textId="77777777" w:rsidR="00A41AF4" w:rsidRPr="008E7CE3" w:rsidRDefault="00A41AF4" w:rsidP="00B138D1">
            <w:pPr>
              <w:jc w:val="both"/>
              <w:rPr>
                <w:rFonts w:ascii="HGPｺﾞｼｯｸM" w:eastAsia="HGPｺﾞｼｯｸM"/>
                <w:sz w:val="21"/>
                <w:szCs w:val="21"/>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B49B8C7"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91104" behindDoc="0" locked="0" layoutInCell="1" allowOverlap="1" wp14:anchorId="099C009D" wp14:editId="3374BACF">
                      <wp:simplePos x="0" y="0"/>
                      <wp:positionH relativeFrom="column">
                        <wp:posOffset>-1199515</wp:posOffset>
                      </wp:positionH>
                      <wp:positionV relativeFrom="paragraph">
                        <wp:posOffset>-126365</wp:posOffset>
                      </wp:positionV>
                      <wp:extent cx="3711575" cy="215900"/>
                      <wp:effectExtent l="0" t="0" r="3175" b="0"/>
                      <wp:wrapNone/>
                      <wp:docPr id="1106506141" name="正方形/長方形 395"/>
                      <wp:cNvGraphicFramePr/>
                      <a:graphic xmlns:a="http://schemas.openxmlformats.org/drawingml/2006/main">
                        <a:graphicData uri="http://schemas.microsoft.com/office/word/2010/wordprocessingShape">
                          <wps:wsp>
                            <wps:cNvSpPr/>
                            <wps:spPr>
                              <a:xfrm>
                                <a:off x="0" y="0"/>
                                <a:ext cx="3711575" cy="21590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D69C36" w14:textId="1591D9DD" w:rsidR="00A41AF4" w:rsidRPr="0052228D" w:rsidRDefault="00A41AF4" w:rsidP="00A41AF4">
                                  <w:pPr>
                                    <w:spacing w:before="100" w:beforeAutospacing="1" w:line="240" w:lineRule="exact"/>
                                    <w:rPr>
                                      <w:rFonts w:ascii="HGPｺﾞｼｯｸM" w:eastAsia="HGPｺﾞｼｯｸM"/>
                                      <w:color w:val="000000" w:themeColor="text1"/>
                                      <w:lang w:eastAsia="ja-JP"/>
                                    </w:rPr>
                                  </w:pPr>
                                  <w:r>
                                    <w:rPr>
                                      <w:rFonts w:ascii="HGPｺﾞｼｯｸM" w:eastAsia="HGPｺﾞｼｯｸM" w:hint="eastAsia"/>
                                      <w:color w:val="000000" w:themeColor="text1"/>
                                      <w:lang w:eastAsia="ja-JP"/>
                                    </w:rPr>
                                    <w:t>開設　　　　設置管理</w:t>
                                  </w:r>
                                  <w:r w:rsidR="00640AA4">
                                    <w:rPr>
                                      <w:rFonts w:ascii="HGPｺﾞｼｯｸM" w:eastAsia="HGPｺﾞｼｯｸM" w:hint="eastAsia"/>
                                      <w:color w:val="000000" w:themeColor="text1"/>
                                      <w:lang w:eastAsia="ja-JP"/>
                                    </w:rPr>
                                    <w:t xml:space="preserve">　　　　　　　　　　　　　　　　　 撤去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C009D" id="正方形/長方形 395" o:spid="_x0000_s1341" style="position:absolute;left:0;text-align:left;margin-left:-94.45pt;margin-top:-9.95pt;width:292.25pt;height:17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" fillcolor="#5b9bd5 [3208]" stroked="f" strokeweight="1pt">
                      <v:textbox inset=",0,,0">
                        <w:txbxContent>
                          <w:p w14:paraId="20D69C36" w14:textId="1591D9DD" w:rsidR="00A41AF4" w:rsidRPr="0052228D" w:rsidRDefault="00A41AF4" w:rsidP="00A41AF4">
                            <w:pPr>
                              <w:spacing w:before="100" w:beforeAutospacing="1" w:line="240" w:lineRule="exact"/>
                              <w:rPr>
                                <w:rFonts w:ascii="HGPｺﾞｼｯｸM" w:eastAsia="HGPｺﾞｼｯｸM"/>
                                <w:color w:val="000000" w:themeColor="text1"/>
                                <w:lang w:eastAsia="ja-JP"/>
                              </w:rPr>
                            </w:pPr>
                            <w:r>
                              <w:rPr>
                                <w:rFonts w:ascii="HGPｺﾞｼｯｸM" w:eastAsia="HGPｺﾞｼｯｸM" w:hint="eastAsia"/>
                                <w:color w:val="000000" w:themeColor="text1"/>
                                <w:lang w:eastAsia="ja-JP"/>
                              </w:rPr>
                              <w:t>開設　　　　設置管理</w:t>
                            </w:r>
                            <w:r w:rsidR="00640AA4">
                              <w:rPr>
                                <w:rFonts w:ascii="HGPｺﾞｼｯｸM" w:eastAsia="HGPｺﾞｼｯｸM" w:hint="eastAsia"/>
                                <w:color w:val="000000" w:themeColor="text1"/>
                                <w:lang w:eastAsia="ja-JP"/>
                              </w:rPr>
                              <w:t xml:space="preserve">　　　　　　　　　　　　　　　　　 撤去</w:t>
                            </w:r>
                          </w:p>
                        </w:txbxContent>
                      </v:textbox>
                    </v:rect>
                  </w:pict>
                </mc:Fallback>
              </mc:AlternateContent>
            </w:r>
          </w:p>
        </w:tc>
        <w:tc>
          <w:tcPr>
            <w:tcW w:w="1132" w:type="dxa"/>
            <w:tcBorders>
              <w:top w:val="single" w:sz="4" w:space="0" w:color="000000"/>
              <w:left w:val="single" w:sz="4" w:space="0" w:color="000000"/>
              <w:bottom w:val="single" w:sz="4" w:space="0" w:color="000000"/>
              <w:right w:val="single" w:sz="4" w:space="0" w:color="000000"/>
            </w:tcBorders>
            <w:vAlign w:val="center"/>
          </w:tcPr>
          <w:p w14:paraId="464269E8" w14:textId="77777777" w:rsidR="00A41AF4" w:rsidRPr="008E7CE3" w:rsidRDefault="00A41AF4" w:rsidP="00B138D1">
            <w:pPr>
              <w:jc w:val="both"/>
              <w:rPr>
                <w:rFonts w:ascii="HGPｺﾞｼｯｸM" w:eastAsia="HGPｺﾞｼｯｸM"/>
                <w:sz w:val="21"/>
                <w:szCs w:val="21"/>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CE5CB49"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89056" behindDoc="0" locked="0" layoutInCell="1" allowOverlap="1" wp14:anchorId="1269A259" wp14:editId="722A0B57">
                      <wp:simplePos x="0" y="0"/>
                      <wp:positionH relativeFrom="column">
                        <wp:posOffset>1085850</wp:posOffset>
                      </wp:positionH>
                      <wp:positionV relativeFrom="paragraph">
                        <wp:posOffset>-126365</wp:posOffset>
                      </wp:positionV>
                      <wp:extent cx="331470" cy="215900"/>
                      <wp:effectExtent l="0" t="0" r="0" b="0"/>
                      <wp:wrapNone/>
                      <wp:docPr id="2118402468" name="正方形/長方形 395"/>
                      <wp:cNvGraphicFramePr/>
                      <a:graphic xmlns:a="http://schemas.openxmlformats.org/drawingml/2006/main">
                        <a:graphicData uri="http://schemas.microsoft.com/office/word/2010/wordprocessingShape">
                          <wps:wsp>
                            <wps:cNvSpPr/>
                            <wps:spPr>
                              <a:xfrm>
                                <a:off x="0" y="0"/>
                                <a:ext cx="331470" cy="215900"/>
                              </a:xfrm>
                              <a:prstGeom prst="rect">
                                <a:avLst/>
                              </a:prstGeom>
                              <a:pattFill prst="ltVert">
                                <a:fgClr>
                                  <a:schemeClr val="accent5"/>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10E50" id="正方形/長方形 395" o:spid="_x0000_s1026" style="position:absolute;margin-left:85.5pt;margin-top:-9.95pt;width:26.1pt;height:17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" fillcolor="#5b9bd5 [3208]" stroked="f" strokeweight="1pt">
                      <v:fill r:id="rId16" o:title="" color2="white [3212]" type="pattern"/>
                    </v:rect>
                  </w:pict>
                </mc:Fallback>
              </mc:AlternateContent>
            </w:r>
          </w:p>
        </w:tc>
        <w:tc>
          <w:tcPr>
            <w:tcW w:w="1132" w:type="dxa"/>
            <w:tcBorders>
              <w:top w:val="single" w:sz="4" w:space="0" w:color="000000"/>
              <w:left w:val="single" w:sz="4" w:space="0" w:color="000000"/>
              <w:bottom w:val="single" w:sz="4" w:space="0" w:color="000000"/>
              <w:right w:val="single" w:sz="4" w:space="0" w:color="000000"/>
            </w:tcBorders>
            <w:vAlign w:val="center"/>
          </w:tcPr>
          <w:p w14:paraId="16B49FD7" w14:textId="77777777" w:rsidR="00A41AF4" w:rsidRPr="008E7CE3" w:rsidRDefault="00A41AF4" w:rsidP="00B138D1">
            <w:pPr>
              <w:jc w:val="both"/>
              <w:rPr>
                <w:rFonts w:ascii="HGPｺﾞｼｯｸM" w:eastAsia="HGPｺﾞｼｯｸM"/>
                <w:sz w:val="21"/>
                <w:szCs w:val="21"/>
              </w:rPr>
            </w:pPr>
          </w:p>
        </w:tc>
      </w:tr>
      <w:tr w:rsidR="00A41AF4" w:rsidRPr="008E7CE3" w14:paraId="6CCED00A" w14:textId="77777777" w:rsidTr="00B138D1">
        <w:trPr>
          <w:cantSplit/>
          <w:trHeight w:val="850"/>
          <w:jc w:val="center"/>
        </w:trPr>
        <w:tc>
          <w:tcPr>
            <w:tcW w:w="412" w:type="dxa"/>
            <w:vMerge/>
            <w:tcBorders>
              <w:left w:val="single" w:sz="4" w:space="0" w:color="000000"/>
              <w:right w:val="single" w:sz="4" w:space="0" w:color="000000"/>
            </w:tcBorders>
          </w:tcPr>
          <w:p w14:paraId="7528492D" w14:textId="77777777" w:rsidR="00A41AF4" w:rsidRPr="008E7CE3" w:rsidRDefault="00A41AF4" w:rsidP="00B138D1">
            <w:pPr>
              <w:jc w:val="center"/>
              <w:rPr>
                <w:rFonts w:ascii="HGPｺﾞｼｯｸM" w:eastAsia="HGPｺﾞｼｯｸM"/>
                <w:sz w:val="21"/>
                <w:szCs w:val="21"/>
                <w:lang w:eastAsia="ja-JP"/>
              </w:rPr>
            </w:pPr>
          </w:p>
        </w:tc>
        <w:tc>
          <w:tcPr>
            <w:tcW w:w="2104" w:type="dxa"/>
            <w:tcBorders>
              <w:top w:val="single" w:sz="4" w:space="0" w:color="000000"/>
              <w:left w:val="single" w:sz="4" w:space="0" w:color="000000"/>
              <w:bottom w:val="single" w:sz="4" w:space="0" w:color="000000"/>
              <w:right w:val="single" w:sz="4" w:space="0" w:color="000000"/>
            </w:tcBorders>
            <w:vAlign w:val="center"/>
            <w:hideMark/>
          </w:tcPr>
          <w:p w14:paraId="258C311F" w14:textId="77777777" w:rsidR="00A41AF4" w:rsidRPr="008E7CE3" w:rsidRDefault="00A41AF4" w:rsidP="00B138D1">
            <w:pPr>
              <w:jc w:val="center"/>
              <w:rPr>
                <w:rFonts w:ascii="HGPｺﾞｼｯｸM" w:eastAsia="HGPｺﾞｼｯｸM"/>
                <w:sz w:val="21"/>
                <w:szCs w:val="21"/>
              </w:rPr>
            </w:pPr>
            <w:r>
              <w:rPr>
                <w:rFonts w:ascii="HGPｺﾞｼｯｸM" w:eastAsia="HGPｺﾞｼｯｸM" w:hint="eastAsia"/>
                <w:sz w:val="21"/>
                <w:szCs w:val="21"/>
                <w:lang w:eastAsia="ja-JP"/>
              </w:rPr>
              <w:t>公費解体工事の実施</w:t>
            </w:r>
          </w:p>
        </w:tc>
        <w:tc>
          <w:tcPr>
            <w:tcW w:w="1136" w:type="dxa"/>
            <w:tcBorders>
              <w:top w:val="single" w:sz="4" w:space="0" w:color="000000"/>
              <w:left w:val="single" w:sz="4" w:space="0" w:color="000000"/>
              <w:bottom w:val="single" w:sz="4" w:space="0" w:color="000000"/>
              <w:right w:val="single" w:sz="4" w:space="0" w:color="auto"/>
            </w:tcBorders>
            <w:vAlign w:val="center"/>
          </w:tcPr>
          <w:p w14:paraId="0E4529C9"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87008" behindDoc="0" locked="0" layoutInCell="1" allowOverlap="1" wp14:anchorId="206A4EE8" wp14:editId="25E7BC16">
                      <wp:simplePos x="0" y="0"/>
                      <wp:positionH relativeFrom="column">
                        <wp:posOffset>-78105</wp:posOffset>
                      </wp:positionH>
                      <wp:positionV relativeFrom="paragraph">
                        <wp:posOffset>-452755</wp:posOffset>
                      </wp:positionV>
                      <wp:extent cx="576580" cy="282575"/>
                      <wp:effectExtent l="0" t="0" r="0" b="3175"/>
                      <wp:wrapNone/>
                      <wp:docPr id="131842126" name="テキスト ボックス 396"/>
                      <wp:cNvGraphicFramePr/>
                      <a:graphic xmlns:a="http://schemas.openxmlformats.org/drawingml/2006/main">
                        <a:graphicData uri="http://schemas.microsoft.com/office/word/2010/wordprocessingShape">
                          <wps:wsp>
                            <wps:cNvSpPr txBox="1"/>
                            <wps:spPr>
                              <a:xfrm>
                                <a:off x="0" y="0"/>
                                <a:ext cx="576580" cy="282575"/>
                              </a:xfrm>
                              <a:prstGeom prst="rect">
                                <a:avLst/>
                              </a:prstGeom>
                              <a:noFill/>
                              <a:ln w="6350">
                                <a:noFill/>
                              </a:ln>
                            </wps:spPr>
                            <wps:txbx>
                              <w:txbxContent>
                                <w:p w14:paraId="64339284" w14:textId="77777777" w:rsidR="00A41AF4" w:rsidRPr="00414AC9" w:rsidRDefault="00A41AF4" w:rsidP="00A41AF4">
                                  <w:pPr>
                                    <w:rPr>
                                      <w:rFonts w:ascii="HGPｺﾞｼｯｸM" w:eastAsia="HGPｺﾞｼｯｸM"/>
                                      <w:sz w:val="21"/>
                                      <w:szCs w:val="21"/>
                                      <w:lang w:eastAsia="ja-JP"/>
                                    </w:rPr>
                                  </w:pPr>
                                  <w:r>
                                    <w:rPr>
                                      <w:rFonts w:hint="eastAsia"/>
                                      <w:lang w:eastAsia="ja-JP"/>
                                    </w:rPr>
                                    <w:t>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4EE8" id="テキスト ボックス 396" o:spid="_x0000_s1342" type="#_x0000_t202" style="position:absolute;left:0;text-align:left;margin-left:-6.15pt;margin-top:-35.65pt;width:45.4pt;height:22.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" filled="f" stroked="f" strokeweight=".5pt">
                      <v:textbox>
                        <w:txbxContent>
                          <w:p w14:paraId="64339284" w14:textId="77777777" w:rsidR="00A41AF4" w:rsidRPr="00414AC9" w:rsidRDefault="00A41AF4" w:rsidP="00A41AF4">
                            <w:pPr>
                              <w:rPr>
                                <w:rFonts w:ascii="HGPｺﾞｼｯｸM" w:eastAsia="HGPｺﾞｼｯｸM"/>
                                <w:sz w:val="21"/>
                                <w:szCs w:val="21"/>
                                <w:lang w:eastAsia="ja-JP"/>
                              </w:rPr>
                            </w:pPr>
                            <w:r>
                              <w:rPr>
                                <w:rFonts w:hint="eastAsia"/>
                                <w:lang w:eastAsia="ja-JP"/>
                              </w:rPr>
                              <w:t>選定</w:t>
                            </w:r>
                          </w:p>
                        </w:txbxContent>
                      </v:textbox>
                    </v:shape>
                  </w:pict>
                </mc:Fallback>
              </mc:AlternateContent>
            </w:r>
          </w:p>
        </w:tc>
        <w:tc>
          <w:tcPr>
            <w:tcW w:w="1137" w:type="dxa"/>
            <w:tcBorders>
              <w:top w:val="single" w:sz="4" w:space="0" w:color="000000"/>
              <w:left w:val="single" w:sz="4" w:space="0" w:color="auto"/>
              <w:right w:val="single" w:sz="4" w:space="0" w:color="000000"/>
            </w:tcBorders>
            <w:vAlign w:val="center"/>
          </w:tcPr>
          <w:p w14:paraId="0E60CE5A"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92128" behindDoc="0" locked="0" layoutInCell="1" allowOverlap="1" wp14:anchorId="2D04A4C4" wp14:editId="202F66C6">
                      <wp:simplePos x="0" y="0"/>
                      <wp:positionH relativeFrom="column">
                        <wp:posOffset>-290830</wp:posOffset>
                      </wp:positionH>
                      <wp:positionV relativeFrom="paragraph">
                        <wp:posOffset>236220</wp:posOffset>
                      </wp:positionV>
                      <wp:extent cx="2846070" cy="215900"/>
                      <wp:effectExtent l="0" t="0" r="0" b="0"/>
                      <wp:wrapNone/>
                      <wp:docPr id="1433927928" name="正方形/長方形 395"/>
                      <wp:cNvGraphicFramePr/>
                      <a:graphic xmlns:a="http://schemas.openxmlformats.org/drawingml/2006/main">
                        <a:graphicData uri="http://schemas.microsoft.com/office/word/2010/wordprocessingShape">
                          <wps:wsp>
                            <wps:cNvSpPr/>
                            <wps:spPr>
                              <a:xfrm>
                                <a:off x="0" y="0"/>
                                <a:ext cx="2846070" cy="215900"/>
                              </a:xfrm>
                              <a:prstGeom prst="rect">
                                <a:avLst/>
                              </a:prstGeom>
                              <a:gradFill>
                                <a:gsLst>
                                  <a:gs pos="48000">
                                    <a:schemeClr val="accent5"/>
                                  </a:gs>
                                  <a:gs pos="0">
                                    <a:schemeClr val="bg1"/>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88B60F" w14:textId="77777777" w:rsidR="00A41AF4" w:rsidRPr="0052228D" w:rsidRDefault="00A41AF4" w:rsidP="00A41AF4">
                                  <w:pPr>
                                    <w:spacing w:before="100" w:beforeAutospacing="1" w:line="240" w:lineRule="exact"/>
                                    <w:rPr>
                                      <w:rFonts w:ascii="HGPｺﾞｼｯｸM" w:eastAsia="HGPｺﾞｼｯｸM"/>
                                      <w:color w:val="000000" w:themeColor="text1"/>
                                      <w:lang w:eastAsia="ja-JP"/>
                                      <w14:textFill>
                                        <w14:gradFill>
                                          <w14:gsLst>
                                            <w14:gs w14:pos="100000">
                                              <w14:schemeClr w14:val="accent5"/>
                                            </w14:gs>
                                            <w14:gs w14:pos="0">
                                              <w14:schemeClr w14:val="accent1">
                                                <w14:lumMod w14:val="30000"/>
                                                <w14:lumOff w14:val="70000"/>
                                              </w14:schemeClr>
                                            </w14:gs>
                                          </w14:gsLst>
                                          <w14:lin w14:ang="0" w14:scaled="0"/>
                                        </w14:gradFill>
                                      </w14:textFill>
                                    </w:rPr>
                                  </w:pPr>
                                  <w:r>
                                    <w:rPr>
                                      <w:rFonts w:ascii="HGPｺﾞｼｯｸM" w:eastAsia="HGPｺﾞｼｯｸM" w:hint="eastAsia"/>
                                      <w:color w:val="000000" w:themeColor="text1"/>
                                      <w:lang w:eastAsia="ja-JP"/>
                                    </w:rPr>
                                    <w:t xml:space="preserve">　解体工事実施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4A4C4" id="_x0000_s1343" style="position:absolute;left:0;text-align:left;margin-left:-22.9pt;margin-top:18.6pt;width:224.1pt;height:17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" fillcolor="white [3212]" stroked="f" strokeweight="1pt">
                      <v:fill color2="#5b9bd5 [3208]" angle="90" colors="0 white;31457f #5b9bd5" focus="100%" type="gradient">
                        <o:fill v:ext="view" type="gradientUnscaled"/>
                      </v:fill>
                      <v:textbox inset=",0,,0">
                        <w:txbxContent>
                          <w:p w14:paraId="2988B60F" w14:textId="77777777" w:rsidR="00A41AF4" w:rsidRPr="0052228D" w:rsidRDefault="00A41AF4" w:rsidP="00A41AF4">
                            <w:pPr>
                              <w:spacing w:before="100" w:beforeAutospacing="1" w:line="240" w:lineRule="exact"/>
                              <w:rPr>
                                <w:rFonts w:ascii="HGPｺﾞｼｯｸM" w:eastAsia="HGPｺﾞｼｯｸM"/>
                                <w:color w:val="000000" w:themeColor="text1"/>
                                <w:lang w:eastAsia="ja-JP"/>
                                <w14:textFill>
                                  <w14:gradFill>
                                    <w14:gsLst>
                                      <w14:gs w14:pos="100000">
                                        <w14:schemeClr w14:val="accent5"/>
                                      </w14:gs>
                                      <w14:gs w14:pos="0">
                                        <w14:schemeClr w14:val="accent1">
                                          <w14:lumMod w14:val="30000"/>
                                          <w14:lumOff w14:val="70000"/>
                                        </w14:schemeClr>
                                      </w14:gs>
                                    </w14:gsLst>
                                    <w14:lin w14:ang="0" w14:scaled="0"/>
                                  </w14:gradFill>
                                </w14:textFill>
                              </w:rPr>
                            </w:pPr>
                            <w:r>
                              <w:rPr>
                                <w:rFonts w:ascii="HGPｺﾞｼｯｸM" w:eastAsia="HGPｺﾞｼｯｸM" w:hint="eastAsia"/>
                                <w:color w:val="000000" w:themeColor="text1"/>
                                <w:lang w:eastAsia="ja-JP"/>
                              </w:rPr>
                              <w:t xml:space="preserve">　解体工事実施</w:t>
                            </w:r>
                          </w:p>
                        </w:txbxContent>
                      </v:textbox>
                    </v:rect>
                  </w:pict>
                </mc:Fallback>
              </mc:AlternateContent>
            </w:r>
          </w:p>
        </w:tc>
        <w:tc>
          <w:tcPr>
            <w:tcW w:w="1135" w:type="dxa"/>
            <w:tcBorders>
              <w:top w:val="single" w:sz="4" w:space="0" w:color="000000"/>
              <w:left w:val="single" w:sz="4" w:space="0" w:color="000000"/>
              <w:right w:val="single" w:sz="4" w:space="0" w:color="000000"/>
            </w:tcBorders>
            <w:vAlign w:val="center"/>
          </w:tcPr>
          <w:p w14:paraId="32D90D5E"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94176" behindDoc="0" locked="0" layoutInCell="1" allowOverlap="1" wp14:anchorId="5AB468CB" wp14:editId="265004B5">
                      <wp:simplePos x="0" y="0"/>
                      <wp:positionH relativeFrom="column">
                        <wp:posOffset>3175</wp:posOffset>
                      </wp:positionH>
                      <wp:positionV relativeFrom="paragraph">
                        <wp:posOffset>-159385</wp:posOffset>
                      </wp:positionV>
                      <wp:extent cx="680085" cy="215900"/>
                      <wp:effectExtent l="0" t="0" r="5715" b="0"/>
                      <wp:wrapNone/>
                      <wp:docPr id="301499555" name="正方形/長方形 395"/>
                      <wp:cNvGraphicFramePr/>
                      <a:graphic xmlns:a="http://schemas.openxmlformats.org/drawingml/2006/main">
                        <a:graphicData uri="http://schemas.microsoft.com/office/word/2010/wordprocessingShape">
                          <wps:wsp>
                            <wps:cNvSpPr/>
                            <wps:spPr>
                              <a:xfrm>
                                <a:off x="0" y="0"/>
                                <a:ext cx="680085" cy="215900"/>
                              </a:xfrm>
                              <a:prstGeom prst="rect">
                                <a:avLst/>
                              </a:prstGeom>
                              <a:pattFill prst="ltVert">
                                <a:fgClr>
                                  <a:schemeClr val="accent5"/>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C8050" id="正方形/長方形 395" o:spid="_x0000_s1026" style="position:absolute;margin-left:.25pt;margin-top:-12.55pt;width:53.55pt;height:17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" fillcolor="#5b9bd5 [3208]" stroked="f" strokeweight="1pt">
                      <v:fill r:id="rId16" o:title="" color2="white [3212]" type="pattern"/>
                    </v:rect>
                  </w:pict>
                </mc:Fallback>
              </mc:AlternateContent>
            </w:r>
          </w:p>
        </w:tc>
        <w:tc>
          <w:tcPr>
            <w:tcW w:w="1132" w:type="dxa"/>
            <w:tcBorders>
              <w:top w:val="single" w:sz="4" w:space="0" w:color="000000"/>
              <w:left w:val="single" w:sz="4" w:space="0" w:color="000000"/>
              <w:right w:val="single" w:sz="4" w:space="0" w:color="000000"/>
            </w:tcBorders>
            <w:vAlign w:val="center"/>
          </w:tcPr>
          <w:p w14:paraId="4BE28B3E"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90080" behindDoc="0" locked="0" layoutInCell="1" allowOverlap="1" wp14:anchorId="6A07DCD0" wp14:editId="52020B34">
                      <wp:simplePos x="0" y="0"/>
                      <wp:positionH relativeFrom="column">
                        <wp:posOffset>-1885315</wp:posOffset>
                      </wp:positionH>
                      <wp:positionV relativeFrom="paragraph">
                        <wp:posOffset>-153670</wp:posOffset>
                      </wp:positionV>
                      <wp:extent cx="1153795" cy="215900"/>
                      <wp:effectExtent l="0" t="0" r="8255" b="0"/>
                      <wp:wrapNone/>
                      <wp:docPr id="1371988172" name="正方形/長方形 395"/>
                      <wp:cNvGraphicFramePr/>
                      <a:graphic xmlns:a="http://schemas.openxmlformats.org/drawingml/2006/main">
                        <a:graphicData uri="http://schemas.microsoft.com/office/word/2010/wordprocessingShape">
                          <wps:wsp>
                            <wps:cNvSpPr/>
                            <wps:spPr>
                              <a:xfrm>
                                <a:off x="0" y="0"/>
                                <a:ext cx="1153795" cy="215900"/>
                              </a:xfrm>
                              <a:prstGeom prst="rect">
                                <a:avLst/>
                              </a:prstGeom>
                              <a:gradFill>
                                <a:gsLst>
                                  <a:gs pos="48000">
                                    <a:schemeClr val="accent5"/>
                                  </a:gs>
                                  <a:gs pos="0">
                                    <a:schemeClr val="bg1"/>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D2AB2" w14:textId="77777777" w:rsidR="00A41AF4" w:rsidRPr="0052228D" w:rsidRDefault="00A41AF4" w:rsidP="00A41AF4">
                                  <w:pPr>
                                    <w:spacing w:before="100" w:beforeAutospacing="1" w:line="240" w:lineRule="exact"/>
                                    <w:rPr>
                                      <w:rFonts w:ascii="HGPｺﾞｼｯｸM" w:eastAsia="HGPｺﾞｼｯｸM"/>
                                      <w:color w:val="000000" w:themeColor="text1"/>
                                      <w:lang w:eastAsia="ja-JP"/>
                                      <w14:textFill>
                                        <w14:gradFill>
                                          <w14:gsLst>
                                            <w14:gs w14:pos="100000">
                                              <w14:schemeClr w14:val="accent5"/>
                                            </w14:gs>
                                            <w14:gs w14:pos="0">
                                              <w14:schemeClr w14:val="accent1">
                                                <w14:lumMod w14:val="30000"/>
                                                <w14:lumOff w14:val="70000"/>
                                              </w14:schemeClr>
                                            </w14:gs>
                                          </w14:gsLst>
                                          <w14:lin w14:ang="0" w14:scaled="0"/>
                                        </w14:gradFill>
                                      </w14:textFill>
                                    </w:rPr>
                                  </w:pPr>
                                  <w:r w:rsidRPr="0052228D">
                                    <w:rPr>
                                      <w:rFonts w:ascii="HGPｺﾞｼｯｸM" w:eastAsia="HGPｺﾞｼｯｸM" w:hint="eastAsia"/>
                                      <w:color w:val="000000" w:themeColor="text1"/>
                                      <w:lang w:eastAsia="ja-JP"/>
                                    </w:rPr>
                                    <w:t>受付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7DCD0" id="_x0000_s1344" style="position:absolute;left:0;text-align:left;margin-left:-148.45pt;margin-top:-12.1pt;width:90.85pt;height:17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" fillcolor="white [3212]" stroked="f" strokeweight="1pt">
                      <v:fill color2="#5b9bd5 [3208]" angle="90" colors="0 white;31457f #5b9bd5" focus="100%" type="gradient">
                        <o:fill v:ext="view" type="gradientUnscaled"/>
                      </v:fill>
                      <v:textbox inset=",0,,0">
                        <w:txbxContent>
                          <w:p w14:paraId="7CBD2AB2" w14:textId="77777777" w:rsidR="00A41AF4" w:rsidRPr="0052228D" w:rsidRDefault="00A41AF4" w:rsidP="00A41AF4">
                            <w:pPr>
                              <w:spacing w:before="100" w:beforeAutospacing="1" w:line="240" w:lineRule="exact"/>
                              <w:rPr>
                                <w:rFonts w:ascii="HGPｺﾞｼｯｸM" w:eastAsia="HGPｺﾞｼｯｸM"/>
                                <w:color w:val="000000" w:themeColor="text1"/>
                                <w:lang w:eastAsia="ja-JP"/>
                                <w14:textFill>
                                  <w14:gradFill>
                                    <w14:gsLst>
                                      <w14:gs w14:pos="100000">
                                        <w14:schemeClr w14:val="accent5"/>
                                      </w14:gs>
                                      <w14:gs w14:pos="0">
                                        <w14:schemeClr w14:val="accent1">
                                          <w14:lumMod w14:val="30000"/>
                                          <w14:lumOff w14:val="70000"/>
                                        </w14:schemeClr>
                                      </w14:gs>
                                    </w14:gsLst>
                                    <w14:lin w14:ang="0" w14:scaled="0"/>
                                  </w14:gradFill>
                                </w14:textFill>
                              </w:rPr>
                            </w:pPr>
                            <w:r w:rsidRPr="0052228D">
                              <w:rPr>
                                <w:rFonts w:ascii="HGPｺﾞｼｯｸM" w:eastAsia="HGPｺﾞｼｯｸM" w:hint="eastAsia"/>
                                <w:color w:val="000000" w:themeColor="text1"/>
                                <w:lang w:eastAsia="ja-JP"/>
                              </w:rPr>
                              <w:t>受付</w:t>
                            </w:r>
                          </w:p>
                        </w:txbxContent>
                      </v:textbox>
                    </v:rect>
                  </w:pict>
                </mc:Fallback>
              </mc:AlternateContent>
            </w:r>
          </w:p>
        </w:tc>
        <w:tc>
          <w:tcPr>
            <w:tcW w:w="1135" w:type="dxa"/>
            <w:tcBorders>
              <w:top w:val="single" w:sz="4" w:space="0" w:color="000000"/>
              <w:left w:val="single" w:sz="4" w:space="0" w:color="000000"/>
              <w:right w:val="single" w:sz="4" w:space="0" w:color="000000"/>
            </w:tcBorders>
            <w:vAlign w:val="center"/>
          </w:tcPr>
          <w:p w14:paraId="4D0496ED"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95200" behindDoc="0" locked="0" layoutInCell="1" allowOverlap="1" wp14:anchorId="37276ECB" wp14:editId="66D15504">
                      <wp:simplePos x="0" y="0"/>
                      <wp:positionH relativeFrom="column">
                        <wp:posOffset>389255</wp:posOffset>
                      </wp:positionH>
                      <wp:positionV relativeFrom="paragraph">
                        <wp:posOffset>225425</wp:posOffset>
                      </wp:positionV>
                      <wp:extent cx="565785" cy="215900"/>
                      <wp:effectExtent l="0" t="0" r="5715" b="0"/>
                      <wp:wrapNone/>
                      <wp:docPr id="1534331696" name="正方形/長方形 395"/>
                      <wp:cNvGraphicFramePr/>
                      <a:graphic xmlns:a="http://schemas.openxmlformats.org/drawingml/2006/main">
                        <a:graphicData uri="http://schemas.microsoft.com/office/word/2010/wordprocessingShape">
                          <wps:wsp>
                            <wps:cNvSpPr/>
                            <wps:spPr>
                              <a:xfrm>
                                <a:off x="0" y="0"/>
                                <a:ext cx="565785" cy="215900"/>
                              </a:xfrm>
                              <a:prstGeom prst="rect">
                                <a:avLst/>
                              </a:prstGeom>
                              <a:pattFill prst="ltVert">
                                <a:fgClr>
                                  <a:schemeClr val="accent5"/>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C3B0E" id="正方形/長方形 395" o:spid="_x0000_s1026" style="position:absolute;margin-left:30.65pt;margin-top:17.75pt;width:44.55pt;height:17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" fillcolor="#5b9bd5 [3208]" stroked="f" strokeweight="1pt">
                      <v:fill r:id="rId16" o:title="" color2="white [3212]" type="pattern"/>
                    </v:rect>
                  </w:pict>
                </mc:Fallback>
              </mc:AlternateContent>
            </w:r>
          </w:p>
        </w:tc>
        <w:tc>
          <w:tcPr>
            <w:tcW w:w="1132" w:type="dxa"/>
            <w:tcBorders>
              <w:top w:val="single" w:sz="4" w:space="0" w:color="000000"/>
              <w:left w:val="single" w:sz="4" w:space="0" w:color="000000"/>
              <w:bottom w:val="single" w:sz="4" w:space="0" w:color="000000"/>
              <w:right w:val="single" w:sz="4" w:space="0" w:color="000000"/>
            </w:tcBorders>
            <w:vAlign w:val="center"/>
          </w:tcPr>
          <w:p w14:paraId="441ECDED" w14:textId="77777777" w:rsidR="00A41AF4" w:rsidRPr="008E7CE3" w:rsidRDefault="00A41AF4" w:rsidP="00B138D1">
            <w:pPr>
              <w:jc w:val="both"/>
              <w:rPr>
                <w:rFonts w:ascii="HGPｺﾞｼｯｸM" w:eastAsia="HGPｺﾞｼｯｸM"/>
                <w:sz w:val="21"/>
                <w:szCs w:val="21"/>
              </w:rPr>
            </w:pPr>
          </w:p>
        </w:tc>
      </w:tr>
      <w:tr w:rsidR="00A41AF4" w:rsidRPr="008E7CE3" w14:paraId="322DA5F9" w14:textId="77777777" w:rsidTr="00B138D1">
        <w:trPr>
          <w:cantSplit/>
          <w:trHeight w:val="850"/>
          <w:jc w:val="center"/>
        </w:trPr>
        <w:tc>
          <w:tcPr>
            <w:tcW w:w="412" w:type="dxa"/>
            <w:vMerge/>
            <w:tcBorders>
              <w:left w:val="single" w:sz="4" w:space="0" w:color="000000"/>
              <w:bottom w:val="single" w:sz="4" w:space="0" w:color="000000"/>
              <w:right w:val="single" w:sz="4" w:space="0" w:color="000000"/>
            </w:tcBorders>
          </w:tcPr>
          <w:p w14:paraId="551012C2" w14:textId="77777777" w:rsidR="00A41AF4" w:rsidRPr="008E7CE3" w:rsidRDefault="00A41AF4" w:rsidP="00B138D1">
            <w:pPr>
              <w:jc w:val="center"/>
              <w:rPr>
                <w:rFonts w:ascii="HGPｺﾞｼｯｸM" w:eastAsia="HGPｺﾞｼｯｸM"/>
                <w:sz w:val="21"/>
                <w:szCs w:val="21"/>
                <w:lang w:eastAsia="ja-JP"/>
              </w:rPr>
            </w:pPr>
          </w:p>
        </w:tc>
        <w:tc>
          <w:tcPr>
            <w:tcW w:w="2104" w:type="dxa"/>
            <w:tcBorders>
              <w:top w:val="single" w:sz="4" w:space="0" w:color="000000"/>
              <w:left w:val="single" w:sz="4" w:space="0" w:color="000000"/>
              <w:bottom w:val="single" w:sz="4" w:space="0" w:color="000000"/>
              <w:right w:val="single" w:sz="4" w:space="0" w:color="000000"/>
            </w:tcBorders>
            <w:vAlign w:val="center"/>
            <w:hideMark/>
          </w:tcPr>
          <w:p w14:paraId="64AC7185" w14:textId="77777777" w:rsidR="00A41AF4" w:rsidRPr="008E7CE3" w:rsidRDefault="00A41AF4" w:rsidP="00B138D1">
            <w:pPr>
              <w:jc w:val="center"/>
              <w:rPr>
                <w:rFonts w:ascii="HGPｺﾞｼｯｸM" w:eastAsia="HGPｺﾞｼｯｸM"/>
                <w:sz w:val="21"/>
                <w:szCs w:val="21"/>
              </w:rPr>
            </w:pPr>
            <w:r w:rsidRPr="008E7CE3">
              <w:rPr>
                <w:rFonts w:ascii="HGPｺﾞｼｯｸM" w:eastAsia="HGPｺﾞｼｯｸM" w:hint="eastAsia"/>
                <w:sz w:val="21"/>
                <w:szCs w:val="21"/>
                <w:lang w:eastAsia="ja-JP"/>
              </w:rPr>
              <w:t>災害廃棄物の処理</w:t>
            </w:r>
          </w:p>
        </w:tc>
        <w:tc>
          <w:tcPr>
            <w:tcW w:w="1136" w:type="dxa"/>
            <w:tcBorders>
              <w:top w:val="single" w:sz="4" w:space="0" w:color="000000"/>
              <w:left w:val="single" w:sz="4" w:space="0" w:color="000000"/>
              <w:bottom w:val="single" w:sz="4" w:space="0" w:color="000000"/>
              <w:right w:val="single" w:sz="4" w:space="0" w:color="000000"/>
            </w:tcBorders>
            <w:vAlign w:val="center"/>
          </w:tcPr>
          <w:p w14:paraId="468BDB60"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93152" behindDoc="0" locked="0" layoutInCell="1" allowOverlap="1" wp14:anchorId="62393BAE" wp14:editId="55869005">
                      <wp:simplePos x="0" y="0"/>
                      <wp:positionH relativeFrom="column">
                        <wp:posOffset>68580</wp:posOffset>
                      </wp:positionH>
                      <wp:positionV relativeFrom="paragraph">
                        <wp:posOffset>-24765</wp:posOffset>
                      </wp:positionV>
                      <wp:extent cx="4229100" cy="215900"/>
                      <wp:effectExtent l="0" t="0" r="0" b="0"/>
                      <wp:wrapNone/>
                      <wp:docPr id="12668513" name="正方形/長方形 395"/>
                      <wp:cNvGraphicFramePr/>
                      <a:graphic xmlns:a="http://schemas.openxmlformats.org/drawingml/2006/main">
                        <a:graphicData uri="http://schemas.microsoft.com/office/word/2010/wordprocessingShape">
                          <wps:wsp>
                            <wps:cNvSpPr/>
                            <wps:spPr>
                              <a:xfrm>
                                <a:off x="0" y="0"/>
                                <a:ext cx="4229100" cy="215900"/>
                              </a:xfrm>
                              <a:prstGeom prst="rect">
                                <a:avLst/>
                              </a:prstGeom>
                              <a:gradFill>
                                <a:gsLst>
                                  <a:gs pos="48000">
                                    <a:schemeClr val="accent5"/>
                                  </a:gs>
                                  <a:gs pos="0">
                                    <a:schemeClr val="bg1"/>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1BF949" w14:textId="77777777" w:rsidR="00A41AF4" w:rsidRPr="0052228D" w:rsidRDefault="00A41AF4" w:rsidP="00A41AF4">
                                  <w:pPr>
                                    <w:spacing w:before="100" w:beforeAutospacing="1" w:line="240" w:lineRule="exact"/>
                                    <w:rPr>
                                      <w:rFonts w:ascii="HGPｺﾞｼｯｸM" w:eastAsia="HGPｺﾞｼｯｸM"/>
                                      <w:color w:val="000000" w:themeColor="text1"/>
                                      <w:lang w:eastAsia="ja-JP"/>
                                      <w14:textFill>
                                        <w14:gradFill>
                                          <w14:gsLst>
                                            <w14:gs w14:pos="100000">
                                              <w14:schemeClr w14:val="accent5"/>
                                            </w14:gs>
                                            <w14:gs w14:pos="0">
                                              <w14:schemeClr w14:val="accent1">
                                                <w14:lumMod w14:val="30000"/>
                                                <w14:lumOff w14:val="70000"/>
                                              </w14:schemeClr>
                                            </w14:gs>
                                          </w14:gsLst>
                                          <w14:lin w14:ang="0" w14:scaled="0"/>
                                        </w14:gradFill>
                                      </w14:textFill>
                                    </w:rPr>
                                  </w:pPr>
                                  <w:r>
                                    <w:rPr>
                                      <w:rFonts w:ascii="HGPｺﾞｼｯｸM" w:eastAsia="HGPｺﾞｼｯｸM" w:hint="eastAsia"/>
                                      <w:color w:val="000000" w:themeColor="text1"/>
                                      <w:lang w:eastAsia="ja-JP"/>
                                    </w:rPr>
                                    <w:t xml:space="preserve">　　　運搬、処分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93BAE" id="_x0000_s1345" style="position:absolute;left:0;text-align:left;margin-left:5.4pt;margin-top:-1.95pt;width:333pt;height:17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" fillcolor="white [3212]" stroked="f" strokeweight="1pt">
                      <v:fill color2="#5b9bd5 [3208]" angle="90" colors="0 white;31457f #5b9bd5" focus="100%" type="gradient">
                        <o:fill v:ext="view" type="gradientUnscaled"/>
                      </v:fill>
                      <v:textbox inset=",0,,0">
                        <w:txbxContent>
                          <w:p w14:paraId="001BF949" w14:textId="77777777" w:rsidR="00A41AF4" w:rsidRPr="0052228D" w:rsidRDefault="00A41AF4" w:rsidP="00A41AF4">
                            <w:pPr>
                              <w:spacing w:before="100" w:beforeAutospacing="1" w:line="240" w:lineRule="exact"/>
                              <w:rPr>
                                <w:rFonts w:ascii="HGPｺﾞｼｯｸM" w:eastAsia="HGPｺﾞｼｯｸM"/>
                                <w:color w:val="000000" w:themeColor="text1"/>
                                <w:lang w:eastAsia="ja-JP"/>
                                <w14:textFill>
                                  <w14:gradFill>
                                    <w14:gsLst>
                                      <w14:gs w14:pos="100000">
                                        <w14:schemeClr w14:val="accent5"/>
                                      </w14:gs>
                                      <w14:gs w14:pos="0">
                                        <w14:schemeClr w14:val="accent1">
                                          <w14:lumMod w14:val="30000"/>
                                          <w14:lumOff w14:val="70000"/>
                                        </w14:schemeClr>
                                      </w14:gs>
                                    </w14:gsLst>
                                    <w14:lin w14:ang="0" w14:scaled="0"/>
                                  </w14:gradFill>
                                </w14:textFill>
                              </w:rPr>
                            </w:pPr>
                            <w:r>
                              <w:rPr>
                                <w:rFonts w:ascii="HGPｺﾞｼｯｸM" w:eastAsia="HGPｺﾞｼｯｸM" w:hint="eastAsia"/>
                                <w:color w:val="000000" w:themeColor="text1"/>
                                <w:lang w:eastAsia="ja-JP"/>
                              </w:rPr>
                              <w:t xml:space="preserve">　　　運搬、処分</w:t>
                            </w:r>
                          </w:p>
                        </w:txbxContent>
                      </v:textbox>
                    </v:rect>
                  </w:pict>
                </mc:Fallback>
              </mc:AlternateContent>
            </w:r>
          </w:p>
        </w:tc>
        <w:tc>
          <w:tcPr>
            <w:tcW w:w="1137" w:type="dxa"/>
            <w:tcBorders>
              <w:top w:val="single" w:sz="4" w:space="0" w:color="000000"/>
              <w:left w:val="single" w:sz="4" w:space="0" w:color="000000"/>
              <w:right w:val="single" w:sz="4" w:space="0" w:color="000000"/>
            </w:tcBorders>
            <w:vAlign w:val="center"/>
          </w:tcPr>
          <w:p w14:paraId="7E6BC677" w14:textId="77777777" w:rsidR="00A41AF4" w:rsidRPr="008E7CE3" w:rsidRDefault="00A41AF4" w:rsidP="00B138D1">
            <w:pPr>
              <w:jc w:val="both"/>
              <w:rPr>
                <w:rFonts w:ascii="HGPｺﾞｼｯｸM" w:eastAsia="HGPｺﾞｼｯｸM"/>
                <w:sz w:val="21"/>
                <w:szCs w:val="21"/>
              </w:rPr>
            </w:pPr>
          </w:p>
        </w:tc>
        <w:tc>
          <w:tcPr>
            <w:tcW w:w="1135" w:type="dxa"/>
            <w:tcBorders>
              <w:top w:val="single" w:sz="4" w:space="0" w:color="000000"/>
              <w:left w:val="single" w:sz="4" w:space="0" w:color="000000"/>
              <w:right w:val="single" w:sz="4" w:space="0" w:color="000000"/>
            </w:tcBorders>
            <w:vAlign w:val="center"/>
          </w:tcPr>
          <w:p w14:paraId="07A9C635" w14:textId="77777777" w:rsidR="00A41AF4" w:rsidRPr="008E7CE3" w:rsidRDefault="00A41AF4" w:rsidP="00B138D1">
            <w:pPr>
              <w:jc w:val="both"/>
              <w:rPr>
                <w:rFonts w:ascii="HGPｺﾞｼｯｸM" w:eastAsia="HGPｺﾞｼｯｸM"/>
                <w:sz w:val="21"/>
                <w:szCs w:val="21"/>
              </w:rPr>
            </w:pPr>
          </w:p>
        </w:tc>
        <w:tc>
          <w:tcPr>
            <w:tcW w:w="1132" w:type="dxa"/>
            <w:tcBorders>
              <w:top w:val="single" w:sz="4" w:space="0" w:color="000000"/>
              <w:left w:val="single" w:sz="4" w:space="0" w:color="000000"/>
              <w:right w:val="single" w:sz="4" w:space="0" w:color="000000"/>
            </w:tcBorders>
            <w:vAlign w:val="center"/>
          </w:tcPr>
          <w:p w14:paraId="1725A637" w14:textId="77777777" w:rsidR="00A41AF4" w:rsidRPr="008E7CE3" w:rsidRDefault="00A41AF4" w:rsidP="00B138D1">
            <w:pPr>
              <w:jc w:val="both"/>
              <w:rPr>
                <w:rFonts w:ascii="HGPｺﾞｼｯｸM" w:eastAsia="HGPｺﾞｼｯｸM"/>
                <w:sz w:val="21"/>
                <w:szCs w:val="21"/>
              </w:rPr>
            </w:pPr>
          </w:p>
        </w:tc>
        <w:tc>
          <w:tcPr>
            <w:tcW w:w="1135" w:type="dxa"/>
            <w:tcBorders>
              <w:top w:val="single" w:sz="4" w:space="0" w:color="000000"/>
              <w:left w:val="single" w:sz="4" w:space="0" w:color="000000"/>
              <w:right w:val="single" w:sz="4" w:space="0" w:color="000000"/>
            </w:tcBorders>
            <w:vAlign w:val="center"/>
          </w:tcPr>
          <w:p w14:paraId="1A663FFC" w14:textId="77777777" w:rsidR="00A41AF4" w:rsidRPr="008E7CE3" w:rsidRDefault="00A41AF4" w:rsidP="00B138D1">
            <w:pPr>
              <w:jc w:val="both"/>
              <w:rPr>
                <w:rFonts w:ascii="HGPｺﾞｼｯｸM" w:eastAsia="HGPｺﾞｼｯｸM"/>
                <w:sz w:val="21"/>
                <w:szCs w:val="21"/>
              </w:rPr>
            </w:pPr>
          </w:p>
        </w:tc>
        <w:tc>
          <w:tcPr>
            <w:tcW w:w="1132" w:type="dxa"/>
            <w:tcBorders>
              <w:top w:val="single" w:sz="4" w:space="0" w:color="000000"/>
              <w:left w:val="single" w:sz="4" w:space="0" w:color="000000"/>
              <w:bottom w:val="single" w:sz="4" w:space="0" w:color="000000"/>
              <w:right w:val="single" w:sz="4" w:space="0" w:color="000000"/>
            </w:tcBorders>
            <w:vAlign w:val="center"/>
          </w:tcPr>
          <w:p w14:paraId="5FB15C45" w14:textId="77777777" w:rsidR="00A41AF4" w:rsidRPr="008E7CE3" w:rsidRDefault="00A41AF4" w:rsidP="00B138D1">
            <w:pPr>
              <w:jc w:val="both"/>
              <w:rPr>
                <w:rFonts w:ascii="HGPｺﾞｼｯｸM" w:eastAsia="HGPｺﾞｼｯｸM"/>
                <w:sz w:val="21"/>
                <w:szCs w:val="21"/>
              </w:rPr>
            </w:pPr>
          </w:p>
        </w:tc>
      </w:tr>
      <w:tr w:rsidR="00A41AF4" w:rsidRPr="008E7CE3" w14:paraId="21AECFDF" w14:textId="77777777" w:rsidTr="00B138D1">
        <w:trPr>
          <w:cantSplit/>
          <w:trHeight w:val="850"/>
          <w:jc w:val="center"/>
        </w:trPr>
        <w:tc>
          <w:tcPr>
            <w:tcW w:w="2516" w:type="dxa"/>
            <w:gridSpan w:val="2"/>
            <w:tcBorders>
              <w:top w:val="single" w:sz="4" w:space="0" w:color="000000"/>
              <w:left w:val="single" w:sz="4" w:space="0" w:color="000000"/>
              <w:bottom w:val="single" w:sz="4" w:space="0" w:color="000000"/>
              <w:right w:val="single" w:sz="4" w:space="0" w:color="000000"/>
            </w:tcBorders>
            <w:vAlign w:val="center"/>
          </w:tcPr>
          <w:p w14:paraId="1C45124F" w14:textId="77777777" w:rsidR="00A41AF4" w:rsidRPr="008E7CE3" w:rsidRDefault="00A41AF4" w:rsidP="00B138D1">
            <w:pPr>
              <w:jc w:val="center"/>
              <w:rPr>
                <w:rFonts w:ascii="HGPｺﾞｼｯｸM" w:eastAsia="HGPｺﾞｼｯｸM"/>
                <w:sz w:val="21"/>
                <w:szCs w:val="21"/>
              </w:rPr>
            </w:pPr>
            <w:r>
              <w:rPr>
                <w:rFonts w:ascii="HGPｺﾞｼｯｸM" w:eastAsia="HGPｺﾞｼｯｸM" w:hint="eastAsia"/>
                <w:sz w:val="21"/>
                <w:szCs w:val="21"/>
                <w:lang w:eastAsia="ja-JP"/>
              </w:rPr>
              <w:t>広域処理</w:t>
            </w:r>
          </w:p>
        </w:tc>
        <w:tc>
          <w:tcPr>
            <w:tcW w:w="1136" w:type="dxa"/>
            <w:tcBorders>
              <w:top w:val="single" w:sz="4" w:space="0" w:color="000000"/>
              <w:left w:val="single" w:sz="4" w:space="0" w:color="000000"/>
              <w:bottom w:val="single" w:sz="4" w:space="0" w:color="000000"/>
              <w:right w:val="single" w:sz="4" w:space="0" w:color="000000"/>
            </w:tcBorders>
            <w:vAlign w:val="center"/>
          </w:tcPr>
          <w:p w14:paraId="20DC13CD"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96224" behindDoc="0" locked="0" layoutInCell="1" allowOverlap="1" wp14:anchorId="264C1476" wp14:editId="07B75C50">
                      <wp:simplePos x="0" y="0"/>
                      <wp:positionH relativeFrom="column">
                        <wp:posOffset>57785</wp:posOffset>
                      </wp:positionH>
                      <wp:positionV relativeFrom="paragraph">
                        <wp:posOffset>-153670</wp:posOffset>
                      </wp:positionV>
                      <wp:extent cx="1779270" cy="215900"/>
                      <wp:effectExtent l="0" t="0" r="0" b="0"/>
                      <wp:wrapNone/>
                      <wp:docPr id="272796221" name="正方形/長方形 395"/>
                      <wp:cNvGraphicFramePr/>
                      <a:graphic xmlns:a="http://schemas.openxmlformats.org/drawingml/2006/main">
                        <a:graphicData uri="http://schemas.microsoft.com/office/word/2010/wordprocessingShape">
                          <wps:wsp>
                            <wps:cNvSpPr/>
                            <wps:spPr>
                              <a:xfrm>
                                <a:off x="0" y="0"/>
                                <a:ext cx="1779270" cy="215900"/>
                              </a:xfrm>
                              <a:prstGeom prst="rect">
                                <a:avLst/>
                              </a:prstGeom>
                              <a:gradFill>
                                <a:gsLst>
                                  <a:gs pos="18720">
                                    <a:schemeClr val="accent5"/>
                                  </a:gs>
                                  <a:gs pos="76267">
                                    <a:schemeClr val="accent5"/>
                                  </a:gs>
                                  <a:gs pos="96403">
                                    <a:schemeClr val="bg1"/>
                                  </a:gs>
                                  <a:gs pos="48000">
                                    <a:schemeClr val="accent5"/>
                                  </a:gs>
                                  <a:gs pos="0">
                                    <a:schemeClr val="bg1"/>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371A7E" w14:textId="77777777" w:rsidR="00A41AF4" w:rsidRPr="002B7ACB" w:rsidRDefault="00A41AF4" w:rsidP="00A41AF4">
                                  <w:pPr>
                                    <w:spacing w:before="100" w:beforeAutospacing="1" w:line="240" w:lineRule="exact"/>
                                    <w:ind w:firstLineChars="100" w:firstLine="220"/>
                                    <w:rPr>
                                      <w:rFonts w:ascii="HGPｺﾞｼｯｸM" w:eastAsia="HGPｺﾞｼｯｸM"/>
                                      <w:color w:val="000000" w:themeColor="text1"/>
                                      <w:lang w:eastAsia="ja-JP"/>
                                      <w14:textFill>
                                        <w14:gradFill>
                                          <w14:gsLst>
                                            <w14:gs w14:pos="17000">
                                              <w14:schemeClr w14:val="accent5"/>
                                            </w14:gs>
                                            <w14:gs w14:pos="82000">
                                              <w14:schemeClr w14:val="accent5"/>
                                            </w14:gs>
                                            <w14:gs w14:pos="97122">
                                              <w14:schemeClr w14:val="bg1"/>
                                            </w14:gs>
                                            <w14:gs w14:pos="51000">
                                              <w14:schemeClr w14:val="accent5"/>
                                            </w14:gs>
                                            <w14:gs w14:pos="0">
                                              <w14:schemeClr w14:val="bg1"/>
                                            </w14:gs>
                                          </w14:gsLst>
                                          <w14:lin w14:ang="0" w14:scaled="0"/>
                                        </w14:gradFill>
                                      </w14:textFill>
                                    </w:rPr>
                                  </w:pPr>
                                  <w:r>
                                    <w:rPr>
                                      <w:rFonts w:ascii="HGPｺﾞｼｯｸM" w:eastAsia="HGPｺﾞｼｯｸM" w:hint="eastAsia"/>
                                      <w:color w:val="000000" w:themeColor="text1"/>
                                      <w:lang w:eastAsia="ja-JP"/>
                                    </w:rPr>
                                    <w:t>調整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C1476" id="_x0000_s1346" style="position:absolute;left:0;text-align:left;margin-left:4.55pt;margin-top:-12.1pt;width:140.1pt;height:17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" fillcolor="white [3212]" stroked="f" strokeweight="1pt">
                      <v:fill color2="white [3212]" angle="90" colors="0 white;12268f #5b9bd5;31457f #5b9bd5;49982f #5b9bd5;63179f white" focus="100%" type="gradient">
                        <o:fill v:ext="view" type="gradientUnscaled"/>
                      </v:fill>
                      <v:textbox inset=",0,,0">
                        <w:txbxContent>
                          <w:p w14:paraId="4C371A7E" w14:textId="77777777" w:rsidR="00A41AF4" w:rsidRPr="002B7ACB" w:rsidRDefault="00A41AF4" w:rsidP="00A41AF4">
                            <w:pPr>
                              <w:spacing w:before="100" w:beforeAutospacing="1" w:line="240" w:lineRule="exact"/>
                              <w:ind w:firstLineChars="100" w:firstLine="220"/>
                              <w:rPr>
                                <w:rFonts w:ascii="HGPｺﾞｼｯｸM" w:eastAsia="HGPｺﾞｼｯｸM"/>
                                <w:color w:val="000000" w:themeColor="text1"/>
                                <w:lang w:eastAsia="ja-JP"/>
                                <w14:textFill>
                                  <w14:gradFill>
                                    <w14:gsLst>
                                      <w14:gs w14:pos="17000">
                                        <w14:schemeClr w14:val="accent5"/>
                                      </w14:gs>
                                      <w14:gs w14:pos="82000">
                                        <w14:schemeClr w14:val="accent5"/>
                                      </w14:gs>
                                      <w14:gs w14:pos="97122">
                                        <w14:schemeClr w14:val="bg1"/>
                                      </w14:gs>
                                      <w14:gs w14:pos="51000">
                                        <w14:schemeClr w14:val="accent5"/>
                                      </w14:gs>
                                      <w14:gs w14:pos="0">
                                        <w14:schemeClr w14:val="bg1"/>
                                      </w14:gs>
                                    </w14:gsLst>
                                    <w14:lin w14:ang="0" w14:scaled="0"/>
                                  </w14:gradFill>
                                </w14:textFill>
                              </w:rPr>
                            </w:pPr>
                            <w:r>
                              <w:rPr>
                                <w:rFonts w:ascii="HGPｺﾞｼｯｸM" w:eastAsia="HGPｺﾞｼｯｸM" w:hint="eastAsia"/>
                                <w:color w:val="000000" w:themeColor="text1"/>
                                <w:lang w:eastAsia="ja-JP"/>
                              </w:rPr>
                              <w:t>調整</w:t>
                            </w:r>
                          </w:p>
                        </w:txbxContent>
                      </v:textbox>
                    </v:rect>
                  </w:pict>
                </mc:Fallback>
              </mc:AlternateContent>
            </w:r>
          </w:p>
        </w:tc>
        <w:tc>
          <w:tcPr>
            <w:tcW w:w="1137" w:type="dxa"/>
            <w:tcBorders>
              <w:top w:val="single" w:sz="4" w:space="0" w:color="000000"/>
              <w:left w:val="single" w:sz="4" w:space="0" w:color="000000"/>
              <w:bottom w:val="single" w:sz="4" w:space="0" w:color="000000"/>
              <w:right w:val="single" w:sz="4" w:space="0" w:color="000000"/>
            </w:tcBorders>
            <w:vAlign w:val="center"/>
          </w:tcPr>
          <w:p w14:paraId="35F074AB" w14:textId="77777777" w:rsidR="00A41AF4" w:rsidRPr="008E7CE3" w:rsidRDefault="00A41AF4" w:rsidP="00B138D1">
            <w:pPr>
              <w:jc w:val="both"/>
              <w:rPr>
                <w:rFonts w:ascii="HGPｺﾞｼｯｸM" w:eastAsia="HGPｺﾞｼｯｸM"/>
                <w:sz w:val="21"/>
                <w:szCs w:val="21"/>
              </w:rPr>
            </w:pPr>
            <w:r>
              <w:rPr>
                <w:rFonts w:ascii="HGPｺﾞｼｯｸM" w:eastAsia="HGPｺﾞｼｯｸM"/>
                <w:noProof/>
                <w:sz w:val="21"/>
                <w:szCs w:val="21"/>
              </w:rPr>
              <mc:AlternateContent>
                <mc:Choice Requires="wps">
                  <w:drawing>
                    <wp:anchor distT="0" distB="0" distL="114300" distR="114300" simplePos="0" relativeHeight="252597248" behindDoc="0" locked="0" layoutInCell="1" allowOverlap="1" wp14:anchorId="24B2DBA7" wp14:editId="205D2515">
                      <wp:simplePos x="0" y="0"/>
                      <wp:positionH relativeFrom="column">
                        <wp:posOffset>-671830</wp:posOffset>
                      </wp:positionH>
                      <wp:positionV relativeFrom="paragraph">
                        <wp:posOffset>236220</wp:posOffset>
                      </wp:positionV>
                      <wp:extent cx="4261485" cy="215900"/>
                      <wp:effectExtent l="0" t="0" r="5715" b="0"/>
                      <wp:wrapNone/>
                      <wp:docPr id="502790101" name="正方形/長方形 395"/>
                      <wp:cNvGraphicFramePr/>
                      <a:graphic xmlns:a="http://schemas.openxmlformats.org/drawingml/2006/main">
                        <a:graphicData uri="http://schemas.microsoft.com/office/word/2010/wordprocessingShape">
                          <wps:wsp>
                            <wps:cNvSpPr/>
                            <wps:spPr>
                              <a:xfrm>
                                <a:off x="0" y="0"/>
                                <a:ext cx="4261485" cy="215900"/>
                              </a:xfrm>
                              <a:prstGeom prst="rect">
                                <a:avLst/>
                              </a:prstGeom>
                              <a:gradFill>
                                <a:gsLst>
                                  <a:gs pos="48000">
                                    <a:schemeClr val="accent5"/>
                                  </a:gs>
                                  <a:gs pos="0">
                                    <a:schemeClr val="bg1"/>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003DB8" w14:textId="77777777" w:rsidR="00A41AF4" w:rsidRPr="0052228D" w:rsidRDefault="00A41AF4" w:rsidP="00A41AF4">
                                  <w:pPr>
                                    <w:spacing w:before="100" w:beforeAutospacing="1" w:line="240" w:lineRule="exact"/>
                                    <w:rPr>
                                      <w:rFonts w:ascii="HGPｺﾞｼｯｸM" w:eastAsia="HGPｺﾞｼｯｸM"/>
                                      <w:color w:val="000000" w:themeColor="text1"/>
                                      <w:lang w:eastAsia="ja-JP"/>
                                      <w14:textFill>
                                        <w14:gradFill>
                                          <w14:gsLst>
                                            <w14:gs w14:pos="100000">
                                              <w14:schemeClr w14:val="accent5"/>
                                            </w14:gs>
                                            <w14:gs w14:pos="0">
                                              <w14:schemeClr w14:val="accent1">
                                                <w14:lumMod w14:val="30000"/>
                                                <w14:lumOff w14:val="70000"/>
                                              </w14:schemeClr>
                                            </w14:gs>
                                          </w14:gsLst>
                                          <w14:lin w14:ang="0" w14:scaled="0"/>
                                        </w14:gradFill>
                                      </w14:textFill>
                                    </w:rPr>
                                  </w:pPr>
                                  <w:r>
                                    <w:rPr>
                                      <w:rFonts w:ascii="HGPｺﾞｼｯｸM" w:eastAsia="HGPｺﾞｼｯｸM" w:hint="eastAsia"/>
                                      <w:color w:val="000000" w:themeColor="text1"/>
                                      <w:lang w:eastAsia="ja-JP"/>
                                    </w:rPr>
                                    <w:t xml:space="preserve">　　　運搬、処分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2DBA7" id="_x0000_s1347" style="position:absolute;left:0;text-align:left;margin-left:-52.9pt;margin-top:18.6pt;width:335.55pt;height:17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" fillcolor="white [3212]" stroked="f" strokeweight="1pt">
                      <v:fill color2="#5b9bd5 [3208]" angle="90" colors="0 white;31457f #5b9bd5" focus="100%" type="gradient">
                        <o:fill v:ext="view" type="gradientUnscaled"/>
                      </v:fill>
                      <v:textbox inset=",0,,0">
                        <w:txbxContent>
                          <w:p w14:paraId="79003DB8" w14:textId="77777777" w:rsidR="00A41AF4" w:rsidRPr="0052228D" w:rsidRDefault="00A41AF4" w:rsidP="00A41AF4">
                            <w:pPr>
                              <w:spacing w:before="100" w:beforeAutospacing="1" w:line="240" w:lineRule="exact"/>
                              <w:rPr>
                                <w:rFonts w:ascii="HGPｺﾞｼｯｸM" w:eastAsia="HGPｺﾞｼｯｸM"/>
                                <w:color w:val="000000" w:themeColor="text1"/>
                                <w:lang w:eastAsia="ja-JP"/>
                                <w14:textFill>
                                  <w14:gradFill>
                                    <w14:gsLst>
                                      <w14:gs w14:pos="100000">
                                        <w14:schemeClr w14:val="accent5"/>
                                      </w14:gs>
                                      <w14:gs w14:pos="0">
                                        <w14:schemeClr w14:val="accent1">
                                          <w14:lumMod w14:val="30000"/>
                                          <w14:lumOff w14:val="70000"/>
                                        </w14:schemeClr>
                                      </w14:gs>
                                    </w14:gsLst>
                                    <w14:lin w14:ang="0" w14:scaled="0"/>
                                  </w14:gradFill>
                                </w14:textFill>
                              </w:rPr>
                            </w:pPr>
                            <w:r>
                              <w:rPr>
                                <w:rFonts w:ascii="HGPｺﾞｼｯｸM" w:eastAsia="HGPｺﾞｼｯｸM" w:hint="eastAsia"/>
                                <w:color w:val="000000" w:themeColor="text1"/>
                                <w:lang w:eastAsia="ja-JP"/>
                              </w:rPr>
                              <w:t xml:space="preserve">　　　運搬、処分</w:t>
                            </w:r>
                          </w:p>
                        </w:txbxContent>
                      </v:textbox>
                    </v:rect>
                  </w:pict>
                </mc:Fallback>
              </mc:AlternateContent>
            </w:r>
          </w:p>
        </w:tc>
        <w:tc>
          <w:tcPr>
            <w:tcW w:w="1135" w:type="dxa"/>
            <w:tcBorders>
              <w:top w:val="single" w:sz="4" w:space="0" w:color="000000"/>
              <w:left w:val="single" w:sz="4" w:space="0" w:color="000000"/>
              <w:bottom w:val="single" w:sz="4" w:space="0" w:color="000000"/>
              <w:right w:val="single" w:sz="4" w:space="0" w:color="000000"/>
            </w:tcBorders>
            <w:vAlign w:val="center"/>
          </w:tcPr>
          <w:p w14:paraId="64B88BC0" w14:textId="77777777" w:rsidR="00A41AF4" w:rsidRPr="008E7CE3" w:rsidRDefault="00A41AF4" w:rsidP="00B138D1">
            <w:pPr>
              <w:jc w:val="both"/>
              <w:rPr>
                <w:rFonts w:ascii="HGPｺﾞｼｯｸM" w:eastAsia="HGPｺﾞｼｯｸM"/>
                <w:sz w:val="21"/>
                <w:szCs w:val="21"/>
              </w:rPr>
            </w:pPr>
          </w:p>
        </w:tc>
        <w:tc>
          <w:tcPr>
            <w:tcW w:w="1132" w:type="dxa"/>
            <w:tcBorders>
              <w:top w:val="single" w:sz="4" w:space="0" w:color="000000"/>
              <w:left w:val="single" w:sz="4" w:space="0" w:color="000000"/>
              <w:bottom w:val="single" w:sz="4" w:space="0" w:color="000000"/>
              <w:right w:val="single" w:sz="4" w:space="0" w:color="000000"/>
            </w:tcBorders>
            <w:vAlign w:val="center"/>
          </w:tcPr>
          <w:p w14:paraId="16D63778" w14:textId="77777777" w:rsidR="00A41AF4" w:rsidRPr="008E7CE3" w:rsidRDefault="00A41AF4" w:rsidP="00B138D1">
            <w:pPr>
              <w:jc w:val="both"/>
              <w:rPr>
                <w:rFonts w:ascii="HGPｺﾞｼｯｸM" w:eastAsia="HGPｺﾞｼｯｸM"/>
                <w:sz w:val="21"/>
                <w:szCs w:val="21"/>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31AAD98" w14:textId="77777777" w:rsidR="00A41AF4" w:rsidRPr="008E7CE3" w:rsidRDefault="00A41AF4" w:rsidP="00B138D1">
            <w:pPr>
              <w:jc w:val="both"/>
              <w:rPr>
                <w:rFonts w:ascii="HGPｺﾞｼｯｸM" w:eastAsia="HGPｺﾞｼｯｸM"/>
                <w:sz w:val="21"/>
                <w:szCs w:val="21"/>
              </w:rPr>
            </w:pPr>
          </w:p>
        </w:tc>
        <w:tc>
          <w:tcPr>
            <w:tcW w:w="1132" w:type="dxa"/>
            <w:tcBorders>
              <w:top w:val="single" w:sz="4" w:space="0" w:color="000000"/>
              <w:left w:val="single" w:sz="4" w:space="0" w:color="000000"/>
              <w:right w:val="single" w:sz="4" w:space="0" w:color="000000"/>
            </w:tcBorders>
            <w:vAlign w:val="center"/>
          </w:tcPr>
          <w:p w14:paraId="21826023" w14:textId="77777777" w:rsidR="00A41AF4" w:rsidRPr="008E7CE3" w:rsidRDefault="00A41AF4" w:rsidP="00B138D1">
            <w:pPr>
              <w:jc w:val="both"/>
              <w:rPr>
                <w:rFonts w:ascii="HGPｺﾞｼｯｸM" w:eastAsia="HGPｺﾞｼｯｸM"/>
                <w:sz w:val="21"/>
                <w:szCs w:val="21"/>
              </w:rPr>
            </w:pPr>
          </w:p>
        </w:tc>
      </w:tr>
    </w:tbl>
    <w:p w14:paraId="4A69577B" w14:textId="77777777" w:rsidR="00A41AF4" w:rsidRDefault="00A41AF4" w:rsidP="00A41AF4">
      <w:pPr>
        <w:rPr>
          <w:sz w:val="21"/>
          <w:szCs w:val="21"/>
          <w:lang w:eastAsia="ja-JP"/>
        </w:rPr>
      </w:pPr>
    </w:p>
    <w:p w14:paraId="464DEFBC" w14:textId="77777777" w:rsidR="00A41AF4" w:rsidRDefault="00A41AF4" w:rsidP="00A41AF4">
      <w:pPr>
        <w:rPr>
          <w:sz w:val="21"/>
          <w:szCs w:val="21"/>
          <w:lang w:eastAsia="ja-JP"/>
        </w:rPr>
      </w:pPr>
      <w:r>
        <w:rPr>
          <w:noProof/>
          <w:sz w:val="21"/>
          <w:szCs w:val="21"/>
          <w:lang w:eastAsia="ja-JP"/>
        </w:rPr>
        <mc:AlternateContent>
          <mc:Choice Requires="wpg">
            <w:drawing>
              <wp:anchor distT="0" distB="0" distL="114300" distR="114300" simplePos="0" relativeHeight="252585984" behindDoc="0" locked="0" layoutInCell="1" allowOverlap="1" wp14:anchorId="57202CD4" wp14:editId="386215B6">
                <wp:simplePos x="0" y="0"/>
                <wp:positionH relativeFrom="column">
                  <wp:posOffset>566099</wp:posOffset>
                </wp:positionH>
                <wp:positionV relativeFrom="paragraph">
                  <wp:posOffset>11381</wp:posOffset>
                </wp:positionV>
                <wp:extent cx="5365820" cy="743578"/>
                <wp:effectExtent l="0" t="0" r="25400" b="19050"/>
                <wp:wrapNone/>
                <wp:docPr id="3347" name="グループ化 3347"/>
                <wp:cNvGraphicFramePr/>
                <a:graphic xmlns:a="http://schemas.openxmlformats.org/drawingml/2006/main">
                  <a:graphicData uri="http://schemas.microsoft.com/office/word/2010/wordprocessingGroup">
                    <wpg:wgp>
                      <wpg:cNvGrpSpPr/>
                      <wpg:grpSpPr>
                        <a:xfrm>
                          <a:off x="0" y="0"/>
                          <a:ext cx="5365820" cy="743578"/>
                          <a:chOff x="-153" y="-220261"/>
                          <a:chExt cx="5115698" cy="699308"/>
                        </a:xfrm>
                      </wpg:grpSpPr>
                      <wps:wsp>
                        <wps:cNvPr id="3348" name="四角形: 角を丸くする 3348"/>
                        <wps:cNvSpPr/>
                        <wps:spPr>
                          <a:xfrm>
                            <a:off x="-153" y="-220261"/>
                            <a:ext cx="5115698" cy="69930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9" name="テキスト ボックス 3349"/>
                        <wps:cNvSpPr txBox="1"/>
                        <wps:spPr>
                          <a:xfrm>
                            <a:off x="-151" y="-220253"/>
                            <a:ext cx="5114893" cy="698709"/>
                          </a:xfrm>
                          <a:prstGeom prst="rect">
                            <a:avLst/>
                          </a:prstGeom>
                          <a:noFill/>
                          <a:ln w="6350">
                            <a:noFill/>
                          </a:ln>
                        </wps:spPr>
                        <wps:txbx>
                          <w:txbxContent>
                            <w:p w14:paraId="194CC44A" w14:textId="77777777" w:rsidR="00A41AF4" w:rsidRDefault="00A41AF4" w:rsidP="00A41AF4">
                              <w:pPr>
                                <w:spacing w:line="200" w:lineRule="exact"/>
                                <w:rPr>
                                  <w:sz w:val="18"/>
                                  <w:szCs w:val="18"/>
                                  <w:lang w:eastAsia="ja-JP"/>
                                </w:rPr>
                              </w:pPr>
                              <w:r>
                                <w:rPr>
                                  <w:rFonts w:hint="eastAsia"/>
                                  <w:sz w:val="18"/>
                                  <w:szCs w:val="18"/>
                                  <w:lang w:eastAsia="ja-JP"/>
                                </w:rPr>
                                <w:t>【ポイント】</w:t>
                              </w:r>
                            </w:p>
                            <w:p w14:paraId="31131BE2" w14:textId="77777777" w:rsidR="00A41AF4" w:rsidRDefault="00A41AF4" w:rsidP="00A41AF4">
                              <w:pPr>
                                <w:spacing w:line="200" w:lineRule="exact"/>
                                <w:rPr>
                                  <w:sz w:val="18"/>
                                  <w:szCs w:val="18"/>
                                  <w:lang w:eastAsia="ja-JP"/>
                                </w:rPr>
                              </w:pPr>
                              <w:r>
                                <w:rPr>
                                  <w:rFonts w:hint="eastAsia"/>
                                  <w:sz w:val="18"/>
                                  <w:szCs w:val="18"/>
                                  <w:lang w:eastAsia="ja-JP"/>
                                </w:rPr>
                                <w:t>・これまでの大規模災害の事例では、１年程度ですべての対象廃棄物を集め、３年程度ですべての処理を終えることを想定しています。</w:t>
                              </w:r>
                            </w:p>
                            <w:p w14:paraId="45216E24" w14:textId="77777777" w:rsidR="00A41AF4" w:rsidRPr="00181DDE" w:rsidRDefault="00A41AF4" w:rsidP="00A41AF4">
                              <w:pPr>
                                <w:spacing w:line="200" w:lineRule="exact"/>
                                <w:rPr>
                                  <w:sz w:val="18"/>
                                  <w:szCs w:val="18"/>
                                  <w:lang w:eastAsia="ja-JP"/>
                                </w:rPr>
                              </w:pPr>
                              <w:r>
                                <w:rPr>
                                  <w:rFonts w:hint="eastAsia"/>
                                  <w:sz w:val="18"/>
                                  <w:szCs w:val="18"/>
                                  <w:lang w:eastAsia="ja-JP"/>
                                </w:rPr>
                                <w:t>・理論上最大クラスの地震等で発生する膨大な災害廃棄物処理については、広域処理の調整等が想定されます。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02CD4" id="グループ化 3347" o:spid="_x0000_s1348" style="position:absolute;margin-left:44.55pt;margin-top:.9pt;width:422.5pt;height:58.55pt;z-index:252585984;mso-width-relative:margin;mso-height-relative:margin" coordorigin="-1,-2202" coordsize="51156,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">
                <v:roundrect id="四角形: 角を丸くする 3348" o:spid="_x0000_s1349" style="position:absolute;left:-1;top:-2202;width:51156;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" fillcolor="#fff2cc [663]" strokecolor="#1f3763 [1604]" strokeweight="1pt">
                  <v:stroke joinstyle="miter"/>
                </v:roundrect>
                <v:shape id="テキスト ボックス 3349" o:spid="_x0000_s1350" type="#_x0000_t202" style="position:absolute;left:-1;top:-2202;width:51148;height: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" filled="f" stroked="f" strokeweight=".5pt">
                  <v:textbox>
                    <w:txbxContent>
                      <w:p w14:paraId="194CC44A" w14:textId="77777777" w:rsidR="00A41AF4" w:rsidRDefault="00A41AF4" w:rsidP="00A41AF4">
                        <w:pPr>
                          <w:spacing w:line="200" w:lineRule="exact"/>
                          <w:rPr>
                            <w:sz w:val="18"/>
                            <w:szCs w:val="18"/>
                            <w:lang w:eastAsia="ja-JP"/>
                          </w:rPr>
                        </w:pPr>
                        <w:r>
                          <w:rPr>
                            <w:rFonts w:hint="eastAsia"/>
                            <w:sz w:val="18"/>
                            <w:szCs w:val="18"/>
                            <w:lang w:eastAsia="ja-JP"/>
                          </w:rPr>
                          <w:t>【ポイント】</w:t>
                        </w:r>
                      </w:p>
                      <w:p w14:paraId="31131BE2" w14:textId="77777777" w:rsidR="00A41AF4" w:rsidRDefault="00A41AF4" w:rsidP="00A41AF4">
                        <w:pPr>
                          <w:spacing w:line="200" w:lineRule="exact"/>
                          <w:rPr>
                            <w:sz w:val="18"/>
                            <w:szCs w:val="18"/>
                            <w:lang w:eastAsia="ja-JP"/>
                          </w:rPr>
                        </w:pPr>
                        <w:r>
                          <w:rPr>
                            <w:rFonts w:hint="eastAsia"/>
                            <w:sz w:val="18"/>
                            <w:szCs w:val="18"/>
                            <w:lang w:eastAsia="ja-JP"/>
                          </w:rPr>
                          <w:t>・これまでの大規模災害の事例では、１年程度ですべての対象廃棄物を集め、３年程度ですべての処理を終えることを想定しています。</w:t>
                        </w:r>
                      </w:p>
                      <w:p w14:paraId="45216E24" w14:textId="77777777" w:rsidR="00A41AF4" w:rsidRPr="00181DDE" w:rsidRDefault="00A41AF4" w:rsidP="00A41AF4">
                        <w:pPr>
                          <w:spacing w:line="200" w:lineRule="exact"/>
                          <w:rPr>
                            <w:sz w:val="18"/>
                            <w:szCs w:val="18"/>
                            <w:lang w:eastAsia="ja-JP"/>
                          </w:rPr>
                        </w:pPr>
                        <w:r>
                          <w:rPr>
                            <w:rFonts w:hint="eastAsia"/>
                            <w:sz w:val="18"/>
                            <w:szCs w:val="18"/>
                            <w:lang w:eastAsia="ja-JP"/>
                          </w:rPr>
                          <w:t>・理論上最大クラスの地震等で発生する膨大な災害廃棄物処理については、広域処理の調整等が想定されます。</w:t>
                        </w:r>
                      </w:p>
                    </w:txbxContent>
                  </v:textbox>
                </v:shape>
              </v:group>
            </w:pict>
          </mc:Fallback>
        </mc:AlternateContent>
      </w:r>
    </w:p>
    <w:p w14:paraId="36F2E846" w14:textId="77777777" w:rsidR="00A41AF4" w:rsidRDefault="00A41AF4" w:rsidP="00A41AF4">
      <w:pPr>
        <w:rPr>
          <w:sz w:val="21"/>
          <w:szCs w:val="21"/>
          <w:lang w:eastAsia="ja-JP"/>
        </w:rPr>
      </w:pPr>
    </w:p>
    <w:p w14:paraId="1FC58B44" w14:textId="77777777" w:rsidR="00A41AF4" w:rsidRDefault="00A41AF4" w:rsidP="00A41AF4">
      <w:pPr>
        <w:rPr>
          <w:sz w:val="21"/>
          <w:szCs w:val="21"/>
          <w:lang w:eastAsia="ja-JP"/>
        </w:rPr>
      </w:pPr>
    </w:p>
    <w:p w14:paraId="787C6E44" w14:textId="77777777" w:rsidR="00A41AF4" w:rsidRDefault="00A41AF4" w:rsidP="00A41AF4">
      <w:pPr>
        <w:rPr>
          <w:sz w:val="21"/>
          <w:szCs w:val="21"/>
          <w:lang w:eastAsia="ja-JP"/>
        </w:rPr>
      </w:pPr>
    </w:p>
    <w:p w14:paraId="589F1A3E" w14:textId="77777777" w:rsidR="00A41AF4" w:rsidRDefault="00A41AF4" w:rsidP="00A41AF4">
      <w:pPr>
        <w:rPr>
          <w:sz w:val="21"/>
          <w:szCs w:val="21"/>
          <w:lang w:eastAsia="ja-JP"/>
        </w:rPr>
      </w:pPr>
    </w:p>
    <w:p w14:paraId="6ABE99F5" w14:textId="77777777" w:rsidR="00A41AF4" w:rsidRDefault="00A41AF4" w:rsidP="00A41AF4">
      <w:pPr>
        <w:rPr>
          <w:sz w:val="21"/>
          <w:szCs w:val="21"/>
          <w:lang w:eastAsia="ja-JP"/>
        </w:rPr>
      </w:pPr>
    </w:p>
    <w:p w14:paraId="2D253940" w14:textId="77777777" w:rsidR="00A41AF4" w:rsidRPr="008E7CE3" w:rsidRDefault="00A41AF4" w:rsidP="00A41AF4">
      <w:pPr>
        <w:rPr>
          <w:sz w:val="21"/>
          <w:szCs w:val="21"/>
          <w:lang w:eastAsia="ja-JP"/>
        </w:rPr>
      </w:pPr>
    </w:p>
    <w:p w14:paraId="08121FA6" w14:textId="59EE7C26" w:rsidR="00A41AF4" w:rsidRDefault="00A41AF4" w:rsidP="00A41AF4">
      <w:pPr>
        <w:widowControl/>
        <w:autoSpaceDE/>
        <w:autoSpaceDN/>
        <w:rPr>
          <w:sz w:val="21"/>
          <w:szCs w:val="21"/>
          <w:lang w:eastAsia="ja-JP"/>
        </w:rPr>
      </w:pPr>
      <w:r>
        <w:rPr>
          <w:sz w:val="21"/>
          <w:szCs w:val="21"/>
          <w:lang w:eastAsia="ja-JP"/>
        </w:rPr>
        <w:br w:type="page"/>
      </w:r>
    </w:p>
    <w:bookmarkStart w:id="91" w:name="_Toc178210164"/>
    <w:p w14:paraId="7D39A29F" w14:textId="3A0AF965" w:rsidR="00650E76" w:rsidRPr="00AF5C68" w:rsidRDefault="0012647E" w:rsidP="00AF5C68">
      <w:pPr>
        <w:pStyle w:val="3"/>
        <w:spacing w:before="72" w:after="120"/>
        <w:rPr>
          <w:color w:val="FF0000"/>
          <w:lang w:eastAsia="ja-JP"/>
        </w:rPr>
      </w:pPr>
      <w:r>
        <w:rPr>
          <w:rFonts w:hint="eastAsia"/>
          <w:noProof/>
          <w:color w:val="FF0000"/>
          <w:lang w:val="ja-JP" w:eastAsia="ja-JP"/>
        </w:rPr>
        <w:lastRenderedPageBreak/>
        <mc:AlternateContent>
          <mc:Choice Requires="wpg">
            <w:drawing>
              <wp:anchor distT="0" distB="0" distL="114300" distR="114300" simplePos="0" relativeHeight="252442624" behindDoc="0" locked="0" layoutInCell="1" allowOverlap="1" wp14:anchorId="520E5C8D" wp14:editId="01577589">
                <wp:simplePos x="0" y="0"/>
                <wp:positionH relativeFrom="column">
                  <wp:posOffset>934159</wp:posOffset>
                </wp:positionH>
                <wp:positionV relativeFrom="paragraph">
                  <wp:posOffset>-188462</wp:posOffset>
                </wp:positionV>
                <wp:extent cx="4936490" cy="2526119"/>
                <wp:effectExtent l="38100" t="0" r="16510" b="64770"/>
                <wp:wrapNone/>
                <wp:docPr id="189563480" name="グループ化 423"/>
                <wp:cNvGraphicFramePr/>
                <a:graphic xmlns:a="http://schemas.openxmlformats.org/drawingml/2006/main">
                  <a:graphicData uri="http://schemas.microsoft.com/office/word/2010/wordprocessingGroup">
                    <wpg:wgp>
                      <wpg:cNvGrpSpPr/>
                      <wpg:grpSpPr>
                        <a:xfrm>
                          <a:off x="0" y="0"/>
                          <a:ext cx="4936490" cy="2526119"/>
                          <a:chOff x="0" y="0"/>
                          <a:chExt cx="4936490" cy="2526119"/>
                        </a:xfrm>
                      </wpg:grpSpPr>
                      <wpg:grpSp>
                        <wpg:cNvPr id="372238648" name="グループ化 372238648"/>
                        <wpg:cNvGrpSpPr/>
                        <wpg:grpSpPr>
                          <a:xfrm>
                            <a:off x="0" y="0"/>
                            <a:ext cx="4936490" cy="1275715"/>
                            <a:chOff x="-939015" y="4236793"/>
                            <a:chExt cx="6054560" cy="867901"/>
                          </a:xfrm>
                        </wpg:grpSpPr>
                        <wpg:grpSp>
                          <wpg:cNvPr id="785910971" name="グループ化 785910971"/>
                          <wpg:cNvGrpSpPr/>
                          <wpg:grpSpPr>
                            <a:xfrm>
                              <a:off x="-153" y="4236793"/>
                              <a:ext cx="5115698" cy="263270"/>
                              <a:chOff x="-153" y="-220261"/>
                              <a:chExt cx="5115698" cy="699308"/>
                            </a:xfrm>
                          </wpg:grpSpPr>
                          <wps:wsp>
                            <wps:cNvPr id="379462882" name="四角形: 角を丸くする 379462882"/>
                            <wps:cNvSpPr/>
                            <wps:spPr>
                              <a:xfrm>
                                <a:off x="-153" y="-220261"/>
                                <a:ext cx="5115698" cy="69930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392322" name="テキスト ボックス 609392322"/>
                            <wps:cNvSpPr txBox="1"/>
                            <wps:spPr>
                              <a:xfrm>
                                <a:off x="-151" y="-220253"/>
                                <a:ext cx="5114893" cy="650363"/>
                              </a:xfrm>
                              <a:prstGeom prst="rect">
                                <a:avLst/>
                              </a:prstGeom>
                              <a:noFill/>
                              <a:ln w="6350">
                                <a:noFill/>
                              </a:ln>
                            </wps:spPr>
                            <wps:txbx>
                              <w:txbxContent>
                                <w:p w14:paraId="4223B83B" w14:textId="47974F31" w:rsidR="00181DDE" w:rsidRPr="00181DDE" w:rsidRDefault="00181DDE" w:rsidP="00181DDE">
                                  <w:pPr>
                                    <w:spacing w:line="200" w:lineRule="exact"/>
                                    <w:rPr>
                                      <w:sz w:val="18"/>
                                      <w:szCs w:val="18"/>
                                      <w:lang w:eastAsia="ja-JP"/>
                                    </w:rPr>
                                  </w:pPr>
                                  <w:r w:rsidRPr="00181DDE">
                                    <w:rPr>
                                      <w:rFonts w:hint="eastAsia"/>
                                      <w:sz w:val="18"/>
                                      <w:szCs w:val="18"/>
                                      <w:lang w:eastAsia="ja-JP"/>
                                    </w:rPr>
                                    <w:t>処理フローの結果から、①自区域で処理可能②自区域＋協定で処理可能③支援必要</w:t>
                                  </w:r>
                                  <w:r w:rsidRPr="00181DDE">
                                    <w:rPr>
                                      <w:sz w:val="18"/>
                                      <w:szCs w:val="18"/>
                                      <w:lang w:eastAsia="ja-JP"/>
                                    </w:rPr>
                                    <w:t xml:space="preserve"> </w:t>
                                  </w:r>
                                  <w:r w:rsidRPr="00181DDE">
                                    <w:rPr>
                                      <w:rFonts w:hint="eastAsia"/>
                                      <w:sz w:val="18"/>
                                      <w:szCs w:val="18"/>
                                      <w:lang w:eastAsia="ja-JP"/>
                                    </w:rPr>
                                    <w:t>などの検討結果を記載ください。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4282466" name="直線コネクタ 1924282466"/>
                          <wps:cNvCnPr/>
                          <wps:spPr>
                            <a:xfrm flipH="1">
                              <a:off x="-939015" y="4359213"/>
                              <a:ext cx="938849" cy="745481"/>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grpSp>
                      <wps:wsp>
                        <wps:cNvPr id="2057817229" name="直線コネクタ 2057817229"/>
                        <wps:cNvCnPr/>
                        <wps:spPr>
                          <a:xfrm flipH="1">
                            <a:off x="10632" y="202019"/>
                            <a:ext cx="754543" cy="232410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s:wsp>
                        <wps:cNvPr id="1902425157" name="直線コネクタ 1902425157"/>
                        <wps:cNvCnPr/>
                        <wps:spPr>
                          <a:xfrm flipH="1">
                            <a:off x="0" y="180753"/>
                            <a:ext cx="765531" cy="175052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0E5C8D" id="グループ化 423" o:spid="_x0000_s1351" style="position:absolute;margin-left:73.55pt;margin-top:-14.85pt;width:388.7pt;height:198.9pt;z-index:252442624" coordsize="49364,2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">
                <v:group id="グループ化 372238648" o:spid="_x0000_s1352" style="position:absolute;width:49364;height:12757" coordorigin="-9390,42367" coordsize="6054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">
                  <v:group id="グループ化 785910971" o:spid="_x0000_s1353" style="position:absolute;left:-1;top:42367;width:51156;height:2633" coordorigin="-1,-2202" coordsize="51156,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">
                    <v:roundrect id="四角形: 角を丸くする 379462882" o:spid="_x0000_s1354" style="position:absolute;left:-1;top:-2202;width:51156;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" fillcolor="#fff2cc [663]" strokecolor="#1f3763 [1604]" strokeweight="1pt">
                      <v:stroke joinstyle="miter"/>
                    </v:roundrect>
                    <v:shape id="テキスト ボックス 609392322" o:spid="_x0000_s1355" type="#_x0000_t202" style="position:absolute;left:-1;top:-2202;width:51148;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" filled="f" stroked="f" strokeweight=".5pt">
                      <v:textbox>
                        <w:txbxContent>
                          <w:p w14:paraId="4223B83B" w14:textId="47974F31" w:rsidR="00181DDE" w:rsidRPr="00181DDE" w:rsidRDefault="00181DDE" w:rsidP="00181DDE">
                            <w:pPr>
                              <w:spacing w:line="200" w:lineRule="exact"/>
                              <w:rPr>
                                <w:sz w:val="18"/>
                                <w:szCs w:val="18"/>
                                <w:lang w:eastAsia="ja-JP"/>
                              </w:rPr>
                            </w:pPr>
                            <w:r w:rsidRPr="00181DDE">
                              <w:rPr>
                                <w:rFonts w:hint="eastAsia"/>
                                <w:sz w:val="18"/>
                                <w:szCs w:val="18"/>
                                <w:lang w:eastAsia="ja-JP"/>
                              </w:rPr>
                              <w:t>処理フローの結果から、①自区域で処理可能②自区域＋協定で処理可能③支援必要</w:t>
                            </w:r>
                            <w:r w:rsidRPr="00181DDE">
                              <w:rPr>
                                <w:sz w:val="18"/>
                                <w:szCs w:val="18"/>
                                <w:lang w:eastAsia="ja-JP"/>
                              </w:rPr>
                              <w:t xml:space="preserve"> </w:t>
                            </w:r>
                            <w:r w:rsidRPr="00181DDE">
                              <w:rPr>
                                <w:rFonts w:hint="eastAsia"/>
                                <w:sz w:val="18"/>
                                <w:szCs w:val="18"/>
                                <w:lang w:eastAsia="ja-JP"/>
                              </w:rPr>
                              <w:t>などの検討結果を記載ください。</w:t>
                            </w:r>
                          </w:p>
                        </w:txbxContent>
                      </v:textbox>
                    </v:shape>
                  </v:group>
                  <v:line id="直線コネクタ 1924282466" o:spid="_x0000_s1356" style="position:absolute;flip:x;visibility:visible;mso-wrap-style:square" from="-9390,43592" to="-1,5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" strokecolor="#4472c4 [3204]" strokeweight=".5pt">
                    <v:stroke endarrow="oval" joinstyle="miter"/>
                  </v:line>
                </v:group>
                <v:line id="直線コネクタ 2057817229" o:spid="_x0000_s1357" style="position:absolute;flip:x;visibility:visible;mso-wrap-style:square" from="106,2020" to="7651,2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" strokecolor="#4472c4 [3204]" strokeweight=".5pt">
                  <v:stroke endarrow="oval" joinstyle="miter"/>
                </v:line>
                <v:line id="直線コネクタ 1902425157" o:spid="_x0000_s1358" style="position:absolute;flip:x;visibility:visible;mso-wrap-style:square" from="0,1807" to="7655,1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" strokecolor="#4472c4 [3204]" strokeweight=".5pt">
                  <v:stroke endarrow="oval" joinstyle="miter"/>
                </v:line>
              </v:group>
            </w:pict>
          </mc:Fallback>
        </mc:AlternateContent>
      </w:r>
      <w:r w:rsidR="003A4976">
        <w:rPr>
          <w:rFonts w:hint="eastAsia"/>
          <w:color w:val="FF0000"/>
          <w:lang w:eastAsia="ja-JP"/>
        </w:rPr>
        <w:t>（</w:t>
      </w:r>
      <w:r w:rsidR="00A41AF4">
        <w:rPr>
          <w:rFonts w:hint="eastAsia"/>
          <w:color w:val="FF0000"/>
          <w:lang w:eastAsia="ja-JP"/>
        </w:rPr>
        <w:t>６</w:t>
      </w:r>
      <w:r w:rsidR="003A4976">
        <w:rPr>
          <w:rFonts w:hint="eastAsia"/>
          <w:color w:val="FF0000"/>
          <w:lang w:eastAsia="ja-JP"/>
        </w:rPr>
        <w:t>）</w:t>
      </w:r>
      <w:r w:rsidR="00A90CEB">
        <w:rPr>
          <w:rFonts w:hint="eastAsia"/>
          <w:color w:val="FF0000"/>
          <w:lang w:eastAsia="ja-JP"/>
        </w:rPr>
        <w:t xml:space="preserve"> </w:t>
      </w:r>
      <w:r w:rsidR="00650E76" w:rsidRPr="00AF5C68">
        <w:rPr>
          <w:rFonts w:hint="eastAsia"/>
          <w:color w:val="FF0000"/>
          <w:lang w:eastAsia="ja-JP"/>
        </w:rPr>
        <w:t>処理フロー</w:t>
      </w:r>
      <w:bookmarkEnd w:id="89"/>
      <w:bookmarkEnd w:id="91"/>
    </w:p>
    <w:p w14:paraId="27209CCF" w14:textId="066FCA86" w:rsidR="00650E76" w:rsidRDefault="00650E76" w:rsidP="00574966">
      <w:pPr>
        <w:pStyle w:val="a3"/>
        <w:ind w:right="-110" w:firstLine="220"/>
        <w:rPr>
          <w:lang w:eastAsia="ja-JP"/>
        </w:rPr>
      </w:pPr>
      <w:r w:rsidRPr="008E7CE3">
        <w:rPr>
          <w:rFonts w:hint="eastAsia"/>
          <w:lang w:eastAsia="ja-JP"/>
        </w:rPr>
        <w:t>災害廃棄物発生量及び処理可能量の算出結果をもとに、災害廃棄物処理フローを示す。</w:t>
      </w:r>
    </w:p>
    <w:p w14:paraId="4588BA02" w14:textId="24A04837" w:rsidR="0012647E" w:rsidRPr="008E7CE3" w:rsidRDefault="0012647E" w:rsidP="00574966">
      <w:pPr>
        <w:pStyle w:val="a3"/>
        <w:ind w:right="-110" w:firstLine="220"/>
        <w:rPr>
          <w:rFonts w:cs="Times New Roman"/>
          <w:lang w:eastAsia="ja-JP"/>
        </w:rPr>
      </w:pPr>
      <w:r w:rsidRPr="0012647E">
        <w:rPr>
          <w:rFonts w:cs="Times New Roman" w:hint="eastAsia"/>
          <w:lang w:eastAsia="ja-JP"/>
        </w:rPr>
        <w:t>処理可能量は、複数の手法で算出していることから、表</w:t>
      </w:r>
      <w:r w:rsidRPr="0012647E">
        <w:rPr>
          <w:rFonts w:cs="Times New Roman"/>
          <w:lang w:eastAsia="ja-JP"/>
        </w:rPr>
        <w:t>2-</w:t>
      </w:r>
      <w:r>
        <w:rPr>
          <w:rFonts w:cs="Times New Roman" w:hint="eastAsia"/>
          <w:lang w:eastAsia="ja-JP"/>
        </w:rPr>
        <w:t>6-23</w:t>
      </w:r>
      <w:r w:rsidRPr="0012647E">
        <w:rPr>
          <w:rFonts w:cs="Times New Roman"/>
          <w:lang w:eastAsia="ja-JP"/>
        </w:rPr>
        <w:t>に示す方法を採用して処理フロー（図2-</w:t>
      </w:r>
      <w:r>
        <w:rPr>
          <w:rFonts w:cs="Times New Roman" w:hint="eastAsia"/>
          <w:lang w:eastAsia="ja-JP"/>
        </w:rPr>
        <w:t>6-4</w:t>
      </w:r>
      <w:r w:rsidRPr="0012647E">
        <w:rPr>
          <w:rFonts w:cs="Times New Roman"/>
          <w:lang w:eastAsia="ja-JP"/>
        </w:rPr>
        <w:t>～図2-</w:t>
      </w:r>
      <w:r>
        <w:rPr>
          <w:rFonts w:cs="Times New Roman" w:hint="eastAsia"/>
          <w:lang w:eastAsia="ja-JP"/>
        </w:rPr>
        <w:t>6-●</w:t>
      </w:r>
      <w:r w:rsidRPr="0012647E">
        <w:rPr>
          <w:rFonts w:cs="Times New Roman"/>
          <w:lang w:eastAsia="ja-JP"/>
        </w:rPr>
        <w:t>）を作成した。また、可燃物の処理に伴い発生する焼却灰は可燃物の20%と設定し、最終処分場での処分量に含めた。</w:t>
      </w:r>
    </w:p>
    <w:p w14:paraId="283E8597" w14:textId="14AA4938" w:rsidR="00650E76" w:rsidRDefault="0012647E" w:rsidP="00574966">
      <w:pPr>
        <w:pStyle w:val="a3"/>
        <w:ind w:right="-110" w:firstLine="220"/>
        <w:rPr>
          <w:lang w:eastAsia="ja-JP"/>
        </w:rPr>
      </w:pPr>
      <w:r w:rsidRPr="00C74F9E">
        <w:rPr>
          <w:rFonts w:hint="eastAsia"/>
          <w:color w:val="FF0000"/>
          <w:u w:val="single"/>
          <w:lang w:eastAsia="ja-JP"/>
        </w:rPr>
        <w:t>本市（町村）</w:t>
      </w:r>
      <w:r w:rsidR="007273C5" w:rsidRPr="008E7CE3">
        <w:rPr>
          <w:rFonts w:hint="eastAsia"/>
          <w:noProof/>
          <w:color w:val="0070C0"/>
          <w:lang w:eastAsia="ja-JP"/>
        </w:rPr>
        <mc:AlternateContent>
          <mc:Choice Requires="wps">
            <w:drawing>
              <wp:anchor distT="0" distB="0" distL="114300" distR="114300" simplePos="0" relativeHeight="252334080" behindDoc="0" locked="0" layoutInCell="1" allowOverlap="1" wp14:anchorId="37EC6350" wp14:editId="10CE58DC">
                <wp:simplePos x="0" y="0"/>
                <wp:positionH relativeFrom="margin">
                  <wp:posOffset>-77470</wp:posOffset>
                </wp:positionH>
                <wp:positionV relativeFrom="paragraph">
                  <wp:posOffset>-635</wp:posOffset>
                </wp:positionV>
                <wp:extent cx="6251575" cy="533400"/>
                <wp:effectExtent l="19050" t="19050" r="15875" b="19050"/>
                <wp:wrapNone/>
                <wp:docPr id="8" name="大かっこ 8"/>
                <wp:cNvGraphicFramePr/>
                <a:graphic xmlns:a="http://schemas.openxmlformats.org/drawingml/2006/main">
                  <a:graphicData uri="http://schemas.microsoft.com/office/word/2010/wordprocessingShape">
                    <wps:wsp>
                      <wps:cNvSpPr/>
                      <wps:spPr>
                        <a:xfrm>
                          <a:off x="0" y="0"/>
                          <a:ext cx="6251575" cy="533400"/>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D78E" id="大かっこ 8" o:spid="_x0000_s1026" type="#_x0000_t185" style="position:absolute;margin-left:-6.1pt;margin-top:-.05pt;width:492.25pt;height:42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" strokecolor="red" strokeweight="2.25pt">
                <v:stroke joinstyle="miter"/>
                <w10:wrap anchorx="margin"/>
              </v:shape>
            </w:pict>
          </mc:Fallback>
        </mc:AlternateContent>
      </w:r>
      <w:r w:rsidR="00650E76" w:rsidRPr="008E7CE3">
        <w:rPr>
          <w:rFonts w:hint="eastAsia"/>
          <w:lang w:eastAsia="ja-JP"/>
        </w:rPr>
        <w:t>で想定する災害で発生する廃棄物は、処理フローで示すように通常の処理ルートでの処理が可能であるが、</w:t>
      </w:r>
      <w:r w:rsidR="00181DDE">
        <w:rPr>
          <w:rFonts w:hint="eastAsia"/>
          <w:lang w:eastAsia="ja-JP"/>
        </w:rPr>
        <w:t>以降に、</w:t>
      </w:r>
      <w:r w:rsidR="00650E76" w:rsidRPr="008E7CE3">
        <w:rPr>
          <w:rFonts w:hint="eastAsia"/>
          <w:lang w:eastAsia="ja-JP"/>
        </w:rPr>
        <w:t>想定を超えて災害廃棄物が発生した場合を考慮し、仮置場等の検討を行う。</w:t>
      </w:r>
    </w:p>
    <w:p w14:paraId="0197AEC7" w14:textId="3567A6A0" w:rsidR="00650E76" w:rsidRDefault="007273C5" w:rsidP="00574966">
      <w:pPr>
        <w:pStyle w:val="a3"/>
        <w:ind w:right="-110" w:firstLine="220"/>
        <w:rPr>
          <w:lang w:eastAsia="ja-JP"/>
        </w:rPr>
      </w:pPr>
      <w:r w:rsidRPr="00C74F9E">
        <w:rPr>
          <w:rFonts w:hint="eastAsia"/>
          <w:noProof/>
          <w:u w:val="single"/>
          <w:lang w:eastAsia="ja-JP"/>
        </w:rPr>
        <mc:AlternateContent>
          <mc:Choice Requires="wps">
            <w:drawing>
              <wp:anchor distT="0" distB="0" distL="114300" distR="114300" simplePos="0" relativeHeight="252335104" behindDoc="0" locked="0" layoutInCell="1" allowOverlap="1" wp14:anchorId="6A7C6D30" wp14:editId="5733A80B">
                <wp:simplePos x="0" y="0"/>
                <wp:positionH relativeFrom="margin">
                  <wp:posOffset>-115570</wp:posOffset>
                </wp:positionH>
                <wp:positionV relativeFrom="paragraph">
                  <wp:posOffset>30007</wp:posOffset>
                </wp:positionV>
                <wp:extent cx="6297672" cy="723900"/>
                <wp:effectExtent l="19050" t="19050" r="27305" b="19050"/>
                <wp:wrapNone/>
                <wp:docPr id="11" name="大かっこ 11"/>
                <wp:cNvGraphicFramePr/>
                <a:graphic xmlns:a="http://schemas.openxmlformats.org/drawingml/2006/main">
                  <a:graphicData uri="http://schemas.microsoft.com/office/word/2010/wordprocessingShape">
                    <wps:wsp>
                      <wps:cNvSpPr/>
                      <wps:spPr>
                        <a:xfrm>
                          <a:off x="0" y="0"/>
                          <a:ext cx="6297672" cy="723900"/>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EBDB" id="大かっこ 11" o:spid="_x0000_s1026" type="#_x0000_t185" style="position:absolute;margin-left:-9.1pt;margin-top:2.35pt;width:495.9pt;height:57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" strokecolor="red" strokeweight="2.25pt">
                <v:stroke joinstyle="miter"/>
                <w10:wrap anchorx="margin"/>
              </v:shape>
            </w:pict>
          </mc:Fallback>
        </mc:AlternateContent>
      </w:r>
      <w:r w:rsidR="0012647E" w:rsidRPr="00C74F9E">
        <w:rPr>
          <w:rFonts w:hint="eastAsia"/>
          <w:color w:val="FF0000"/>
          <w:u w:val="single"/>
          <w:lang w:eastAsia="ja-JP"/>
        </w:rPr>
        <w:t>本市（町村）</w:t>
      </w:r>
      <w:r w:rsidR="00650E76" w:rsidRPr="008E7CE3">
        <w:rPr>
          <w:rFonts w:hint="eastAsia"/>
          <w:lang w:eastAsia="ja-JP"/>
        </w:rPr>
        <w:t>で想定する災害で発生する災害廃棄物等は、処理フローで示すように</w:t>
      </w:r>
      <w:r w:rsidR="00181DDE">
        <w:rPr>
          <w:rFonts w:hint="eastAsia"/>
          <w:lang w:eastAsia="ja-JP"/>
        </w:rPr>
        <w:t>可燃物は処理可能量のおよそ</w:t>
      </w:r>
      <w:r w:rsidR="00181DDE" w:rsidRPr="00181DDE">
        <w:rPr>
          <w:rFonts w:hint="eastAsia"/>
          <w:color w:val="FF0000"/>
          <w:lang w:eastAsia="ja-JP"/>
        </w:rPr>
        <w:t>○倍</w:t>
      </w:r>
      <w:r w:rsidR="00181DDE">
        <w:rPr>
          <w:rFonts w:hint="eastAsia"/>
          <w:lang w:eastAsia="ja-JP"/>
        </w:rPr>
        <w:t>、不燃物は処理可能量のおよそ</w:t>
      </w:r>
      <w:r w:rsidR="00181DDE" w:rsidRPr="00181DDE">
        <w:rPr>
          <w:rFonts w:hint="eastAsia"/>
          <w:color w:val="FF0000"/>
          <w:lang w:eastAsia="ja-JP"/>
        </w:rPr>
        <w:t>〇倍</w:t>
      </w:r>
      <w:r w:rsidR="00181DDE">
        <w:rPr>
          <w:rFonts w:hint="eastAsia"/>
          <w:lang w:eastAsia="ja-JP"/>
        </w:rPr>
        <w:t>となり、</w:t>
      </w:r>
      <w:r w:rsidR="00650E76" w:rsidRPr="008E7CE3">
        <w:rPr>
          <w:rFonts w:hint="eastAsia"/>
          <w:lang w:eastAsia="ja-JP"/>
        </w:rPr>
        <w:t>通常の処理ルートでの処理ができないため、予め〇〇市町村と支援協定を締結している。また、産業廃棄物処理施設等の活用（支援施設）</w:t>
      </w:r>
      <w:r w:rsidR="00181DDE">
        <w:rPr>
          <w:rFonts w:hint="eastAsia"/>
          <w:lang w:eastAsia="ja-JP"/>
        </w:rPr>
        <w:t>を検討する</w:t>
      </w:r>
      <w:r w:rsidR="00650E76" w:rsidRPr="008E7CE3">
        <w:rPr>
          <w:rFonts w:hint="eastAsia"/>
          <w:lang w:eastAsia="ja-JP"/>
        </w:rPr>
        <w:t>。</w:t>
      </w:r>
    </w:p>
    <w:p w14:paraId="3318AF42" w14:textId="4C3AAB1E" w:rsidR="00650E76" w:rsidRPr="002576EF" w:rsidRDefault="007273C5" w:rsidP="00574966">
      <w:pPr>
        <w:pStyle w:val="a3"/>
        <w:ind w:right="-110" w:firstLine="220"/>
        <w:rPr>
          <w:color w:val="000000" w:themeColor="text1"/>
          <w:lang w:eastAsia="ja-JP"/>
        </w:rPr>
      </w:pPr>
      <w:r w:rsidRPr="00C74F9E">
        <w:rPr>
          <w:rFonts w:hint="eastAsia"/>
          <w:noProof/>
          <w:u w:val="single"/>
          <w:lang w:eastAsia="ja-JP"/>
        </w:rPr>
        <mc:AlternateContent>
          <mc:Choice Requires="wps">
            <w:drawing>
              <wp:anchor distT="0" distB="0" distL="114300" distR="114300" simplePos="0" relativeHeight="252336128" behindDoc="0" locked="0" layoutInCell="1" allowOverlap="1" wp14:anchorId="386826BC" wp14:editId="73C289B5">
                <wp:simplePos x="0" y="0"/>
                <wp:positionH relativeFrom="margin">
                  <wp:posOffset>-99695</wp:posOffset>
                </wp:positionH>
                <wp:positionV relativeFrom="paragraph">
                  <wp:posOffset>36992</wp:posOffset>
                </wp:positionV>
                <wp:extent cx="6278105" cy="533400"/>
                <wp:effectExtent l="19050" t="19050" r="27940" b="19050"/>
                <wp:wrapNone/>
                <wp:docPr id="14" name="大かっこ 14"/>
                <wp:cNvGraphicFramePr/>
                <a:graphic xmlns:a="http://schemas.openxmlformats.org/drawingml/2006/main">
                  <a:graphicData uri="http://schemas.microsoft.com/office/word/2010/wordprocessingShape">
                    <wps:wsp>
                      <wps:cNvSpPr/>
                      <wps:spPr>
                        <a:xfrm>
                          <a:off x="0" y="0"/>
                          <a:ext cx="6278105" cy="533400"/>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3196" id="大かっこ 14" o:spid="_x0000_s1026" type="#_x0000_t185" style="position:absolute;margin-left:-7.85pt;margin-top:2.9pt;width:494.35pt;height:42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" strokecolor="red" strokeweight="2.25pt">
                <v:stroke joinstyle="miter"/>
                <w10:wrap anchorx="margin"/>
              </v:shape>
            </w:pict>
          </mc:Fallback>
        </mc:AlternateContent>
      </w:r>
      <w:r w:rsidR="0012647E" w:rsidRPr="00C74F9E">
        <w:rPr>
          <w:rFonts w:hint="eastAsia"/>
          <w:color w:val="FF0000"/>
          <w:u w:val="single"/>
          <w:lang w:eastAsia="ja-JP"/>
        </w:rPr>
        <w:t>本市（町村）</w:t>
      </w:r>
      <w:r w:rsidR="00650E76" w:rsidRPr="008E7CE3">
        <w:rPr>
          <w:rFonts w:hint="eastAsia"/>
          <w:lang w:eastAsia="ja-JP"/>
        </w:rPr>
        <w:t>で想定する災害で発生する災害廃棄物等は、処理フローで示すように</w:t>
      </w:r>
      <w:r w:rsidR="00181DDE">
        <w:rPr>
          <w:rFonts w:hint="eastAsia"/>
          <w:lang w:eastAsia="ja-JP"/>
        </w:rPr>
        <w:t>可燃物は処理可能量のおよそ</w:t>
      </w:r>
      <w:r w:rsidR="00181DDE" w:rsidRPr="00181DDE">
        <w:rPr>
          <w:rFonts w:hint="eastAsia"/>
          <w:color w:val="FF0000"/>
          <w:lang w:eastAsia="ja-JP"/>
        </w:rPr>
        <w:t>〇倍</w:t>
      </w:r>
      <w:r w:rsidR="00181DDE">
        <w:rPr>
          <w:rFonts w:hint="eastAsia"/>
          <w:lang w:eastAsia="ja-JP"/>
        </w:rPr>
        <w:t>、不燃物は処理可能量のおよそ</w:t>
      </w:r>
      <w:r w:rsidR="00181DDE" w:rsidRPr="00181DDE">
        <w:rPr>
          <w:rFonts w:hint="eastAsia"/>
          <w:color w:val="FF0000"/>
          <w:lang w:eastAsia="ja-JP"/>
        </w:rPr>
        <w:t>○倍</w:t>
      </w:r>
      <w:r w:rsidR="00181DDE">
        <w:rPr>
          <w:rFonts w:hint="eastAsia"/>
          <w:lang w:eastAsia="ja-JP"/>
        </w:rPr>
        <w:t>となり、通</w:t>
      </w:r>
      <w:r w:rsidR="00650E76" w:rsidRPr="008E7CE3">
        <w:rPr>
          <w:rFonts w:hint="eastAsia"/>
          <w:lang w:eastAsia="ja-JP"/>
        </w:rPr>
        <w:t>常の処理ルートや協定に基づく近隣市町の支援では処理しきれない</w:t>
      </w:r>
      <w:r w:rsidR="00181DDE">
        <w:rPr>
          <w:rFonts w:hint="eastAsia"/>
          <w:lang w:eastAsia="ja-JP"/>
        </w:rPr>
        <w:t>ことか</w:t>
      </w:r>
      <w:r w:rsidR="00181DDE" w:rsidRPr="002576EF">
        <w:rPr>
          <w:rFonts w:hint="eastAsia"/>
          <w:color w:val="000000" w:themeColor="text1"/>
          <w:lang w:eastAsia="ja-JP"/>
        </w:rPr>
        <w:t>ら</w:t>
      </w:r>
      <w:r w:rsidR="00650E76" w:rsidRPr="002576EF">
        <w:rPr>
          <w:rFonts w:hint="eastAsia"/>
          <w:color w:val="000000" w:themeColor="text1"/>
          <w:lang w:eastAsia="ja-JP"/>
        </w:rPr>
        <w:t>、道</w:t>
      </w:r>
      <w:r w:rsidR="0012647E" w:rsidRPr="002576EF">
        <w:rPr>
          <w:rFonts w:hint="eastAsia"/>
          <w:color w:val="000000" w:themeColor="text1"/>
          <w:lang w:eastAsia="ja-JP"/>
        </w:rPr>
        <w:t>の調整等による</w:t>
      </w:r>
      <w:r w:rsidR="00650E76" w:rsidRPr="002576EF">
        <w:rPr>
          <w:rFonts w:hint="eastAsia"/>
          <w:color w:val="000000" w:themeColor="text1"/>
          <w:lang w:eastAsia="ja-JP"/>
        </w:rPr>
        <w:t>広域</w:t>
      </w:r>
      <w:r w:rsidR="0012647E" w:rsidRPr="002576EF">
        <w:rPr>
          <w:rFonts w:hint="eastAsia"/>
          <w:color w:val="000000" w:themeColor="text1"/>
          <w:lang w:eastAsia="ja-JP"/>
        </w:rPr>
        <w:t>的な</w:t>
      </w:r>
      <w:r w:rsidR="00650E76" w:rsidRPr="002576EF">
        <w:rPr>
          <w:rFonts w:hint="eastAsia"/>
          <w:color w:val="000000" w:themeColor="text1"/>
          <w:lang w:eastAsia="ja-JP"/>
        </w:rPr>
        <w:t>処理</w:t>
      </w:r>
      <w:r w:rsidR="0012647E" w:rsidRPr="002576EF">
        <w:rPr>
          <w:rFonts w:hint="eastAsia"/>
          <w:color w:val="000000" w:themeColor="text1"/>
          <w:lang w:eastAsia="ja-JP"/>
        </w:rPr>
        <w:t>が必要である</w:t>
      </w:r>
      <w:r w:rsidR="00650E76" w:rsidRPr="002576EF">
        <w:rPr>
          <w:rFonts w:hint="eastAsia"/>
          <w:color w:val="000000" w:themeColor="text1"/>
          <w:lang w:eastAsia="ja-JP"/>
        </w:rPr>
        <w:t>。</w:t>
      </w:r>
    </w:p>
    <w:p w14:paraId="00168B81" w14:textId="35744B53" w:rsidR="00835075" w:rsidRDefault="00835075" w:rsidP="00DC38FD">
      <w:pPr>
        <w:rPr>
          <w:rFonts w:ascii="ＭＳ 明朝" w:eastAsia="ＭＳ 明朝" w:hAnsi="ＭＳ 明朝"/>
          <w:color w:val="0070C0"/>
          <w:sz w:val="21"/>
          <w:szCs w:val="21"/>
          <w:lang w:eastAsia="ja-JP"/>
        </w:rPr>
      </w:pPr>
    </w:p>
    <w:p w14:paraId="346F0EAC" w14:textId="15D87C34" w:rsidR="00FA18CC" w:rsidRPr="001571B5" w:rsidRDefault="00FA18CC" w:rsidP="00FA18CC">
      <w:pPr>
        <w:pStyle w:val="afa"/>
        <w:rPr>
          <w:color w:val="000000" w:themeColor="text1"/>
        </w:rPr>
      </w:pPr>
      <w:r w:rsidRPr="001571B5">
        <w:rPr>
          <w:rFonts w:hint="eastAsia"/>
          <w:color w:val="000000" w:themeColor="text1"/>
        </w:rPr>
        <w:t>表2-6-</w:t>
      </w:r>
      <w:r w:rsidR="00D622D7" w:rsidRPr="001571B5">
        <w:rPr>
          <w:rFonts w:hint="eastAsia"/>
          <w:color w:val="000000" w:themeColor="text1"/>
        </w:rPr>
        <w:t>23</w:t>
      </w:r>
      <w:r w:rsidRPr="001571B5">
        <w:rPr>
          <w:rFonts w:hint="eastAsia"/>
          <w:color w:val="000000" w:themeColor="text1"/>
        </w:rPr>
        <w:t xml:space="preserve">　処理フローの作成において採用した算出方法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716"/>
        <w:gridCol w:w="1716"/>
        <w:gridCol w:w="1719"/>
        <w:gridCol w:w="1629"/>
      </w:tblGrid>
      <w:tr w:rsidR="00FA18CC" w:rsidRPr="004A0E68" w14:paraId="47D11F2C" w14:textId="77777777" w:rsidTr="00FA18CC">
        <w:trPr>
          <w:trHeight w:val="334"/>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tcPr>
          <w:p w14:paraId="2392A46B" w14:textId="77777777" w:rsidR="00FA18CC" w:rsidRPr="004A0E68" w:rsidRDefault="00FA18CC" w:rsidP="00B138D1">
            <w:pPr>
              <w:spacing w:line="276" w:lineRule="auto"/>
              <w:jc w:val="center"/>
              <w:rPr>
                <w:rFonts w:ascii="HGPｺﾞｼｯｸM" w:eastAsia="HGPｺﾞｼｯｸM" w:cs="Times New Roman"/>
                <w:szCs w:val="21"/>
                <w:lang w:eastAsia="ja-JP"/>
              </w:rPr>
            </w:pPr>
          </w:p>
        </w:tc>
        <w:tc>
          <w:tcPr>
            <w:tcW w:w="6780"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BBA5EBC" w14:textId="77777777" w:rsidR="00FA18CC" w:rsidRPr="004A0E68" w:rsidRDefault="00FA18CC" w:rsidP="00B138D1">
            <w:pPr>
              <w:spacing w:line="276" w:lineRule="auto"/>
              <w:jc w:val="center"/>
              <w:rPr>
                <w:rFonts w:ascii="HGPｺﾞｼｯｸM" w:eastAsia="HGPｺﾞｼｯｸM"/>
                <w:szCs w:val="21"/>
              </w:rPr>
            </w:pPr>
            <w:proofErr w:type="spellStart"/>
            <w:r w:rsidRPr="004A0E68">
              <w:rPr>
                <w:rFonts w:ascii="HGPｺﾞｼｯｸM" w:eastAsia="HGPｺﾞｼｯｸM" w:hint="eastAsia"/>
                <w:szCs w:val="21"/>
              </w:rPr>
              <w:t>算出方法</w:t>
            </w:r>
            <w:proofErr w:type="spellEnd"/>
          </w:p>
        </w:tc>
      </w:tr>
      <w:tr w:rsidR="00FA18CC" w:rsidRPr="004A0E68" w14:paraId="6C1A4EBD" w14:textId="77777777" w:rsidTr="00FA18CC">
        <w:trPr>
          <w:trHeight w:val="334"/>
          <w:jc w:val="center"/>
        </w:trPr>
        <w:tc>
          <w:tcPr>
            <w:tcW w:w="161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A5C2C3" w14:textId="77777777" w:rsidR="00FA18CC" w:rsidRPr="004A0E68" w:rsidRDefault="00FA18CC" w:rsidP="00B138D1">
            <w:pPr>
              <w:spacing w:line="276" w:lineRule="auto"/>
              <w:jc w:val="center"/>
              <w:rPr>
                <w:rFonts w:ascii="HGPｺﾞｼｯｸM" w:eastAsia="HGPｺﾞｼｯｸM"/>
                <w:szCs w:val="21"/>
              </w:rPr>
            </w:pPr>
            <w:proofErr w:type="spellStart"/>
            <w:r w:rsidRPr="004A0E68">
              <w:rPr>
                <w:rFonts w:ascii="HGPｺﾞｼｯｸM" w:eastAsia="HGPｺﾞｼｯｸM" w:hint="eastAsia"/>
                <w:szCs w:val="21"/>
              </w:rPr>
              <w:t>焼却施設</w:t>
            </w:r>
            <w:proofErr w:type="spellEnd"/>
          </w:p>
        </w:tc>
        <w:tc>
          <w:tcPr>
            <w:tcW w:w="5151" w:type="dxa"/>
            <w:gridSpan w:val="3"/>
            <w:tcBorders>
              <w:top w:val="single" w:sz="4" w:space="0" w:color="auto"/>
              <w:left w:val="single" w:sz="4" w:space="0" w:color="auto"/>
              <w:bottom w:val="single" w:sz="4" w:space="0" w:color="auto"/>
              <w:right w:val="single" w:sz="18" w:space="0" w:color="auto"/>
            </w:tcBorders>
            <w:vAlign w:val="center"/>
            <w:hideMark/>
          </w:tcPr>
          <w:p w14:paraId="3E2D7C45" w14:textId="77777777" w:rsidR="00FA18CC" w:rsidRPr="004A0E68" w:rsidRDefault="00FA18CC" w:rsidP="00B138D1">
            <w:pPr>
              <w:spacing w:line="276" w:lineRule="auto"/>
              <w:jc w:val="center"/>
              <w:rPr>
                <w:rFonts w:ascii="HGPｺﾞｼｯｸM" w:eastAsia="HGPｺﾞｼｯｸM"/>
                <w:szCs w:val="21"/>
              </w:rPr>
            </w:pPr>
            <w:r>
              <w:rPr>
                <w:rFonts w:ascii="HGPｺﾞｼｯｸM" w:eastAsia="HGPｺﾞｼｯｸM" w:hint="eastAsia"/>
                <w:szCs w:val="21"/>
                <w:lang w:eastAsia="ja-JP"/>
              </w:rPr>
              <w:t>シナリオ設定</w:t>
            </w:r>
          </w:p>
        </w:tc>
        <w:tc>
          <w:tcPr>
            <w:tcW w:w="1629" w:type="dxa"/>
            <w:vMerge w:val="restart"/>
            <w:tcBorders>
              <w:top w:val="single" w:sz="18" w:space="0" w:color="auto"/>
              <w:left w:val="single" w:sz="18" w:space="0" w:color="auto"/>
              <w:bottom w:val="single" w:sz="18" w:space="0" w:color="auto"/>
              <w:right w:val="single" w:sz="18" w:space="0" w:color="auto"/>
            </w:tcBorders>
            <w:vAlign w:val="center"/>
            <w:hideMark/>
          </w:tcPr>
          <w:p w14:paraId="72053D34" w14:textId="77777777" w:rsidR="00FA18CC" w:rsidRPr="004A0E68" w:rsidRDefault="00FA18CC" w:rsidP="00B138D1">
            <w:pPr>
              <w:spacing w:line="276" w:lineRule="auto"/>
              <w:jc w:val="center"/>
              <w:rPr>
                <w:rFonts w:ascii="HGPｺﾞｼｯｸM" w:eastAsia="HGPｺﾞｼｯｸM"/>
                <w:szCs w:val="21"/>
                <w:lang w:eastAsia="ja-JP"/>
              </w:rPr>
            </w:pPr>
            <w:r w:rsidRPr="004A0E68">
              <w:rPr>
                <w:rFonts w:ascii="HGPｺﾞｼｯｸM" w:eastAsia="HGPｺﾞｼｯｸM" w:hint="eastAsia"/>
                <w:szCs w:val="21"/>
                <w:lang w:eastAsia="ja-JP"/>
              </w:rPr>
              <w:t>公称能力</w:t>
            </w:r>
          </w:p>
          <w:p w14:paraId="4E09E16F" w14:textId="77777777" w:rsidR="00FA18CC" w:rsidRPr="004A0E68" w:rsidRDefault="00FA18CC" w:rsidP="00B138D1">
            <w:pPr>
              <w:spacing w:line="276" w:lineRule="auto"/>
              <w:jc w:val="center"/>
              <w:rPr>
                <w:rFonts w:ascii="HGPｺﾞｼｯｸM" w:eastAsia="HGPｺﾞｼｯｸM"/>
                <w:szCs w:val="21"/>
                <w:lang w:eastAsia="ja-JP"/>
              </w:rPr>
            </w:pPr>
            <w:r>
              <w:rPr>
                <w:rFonts w:ascii="HGPｺﾞｼｯｸM" w:eastAsia="HGPｺﾞｼｯｸM" w:hint="eastAsia"/>
                <w:szCs w:val="21"/>
                <w:lang w:eastAsia="ja-JP"/>
              </w:rPr>
              <w:t>最大</w:t>
            </w:r>
            <w:r w:rsidRPr="004A0E68">
              <w:rPr>
                <w:rFonts w:ascii="HGPｺﾞｼｯｸM" w:eastAsia="HGPｺﾞｼｯｸM" w:hint="eastAsia"/>
                <w:szCs w:val="21"/>
                <w:lang w:eastAsia="ja-JP"/>
              </w:rPr>
              <w:t>稼働</w:t>
            </w:r>
          </w:p>
        </w:tc>
      </w:tr>
      <w:tr w:rsidR="00FA18CC" w:rsidRPr="004A0E68" w14:paraId="38409892" w14:textId="77777777" w:rsidTr="00FA18CC">
        <w:trPr>
          <w:trHeight w:val="3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BACAF" w14:textId="77777777" w:rsidR="00FA18CC" w:rsidRPr="004A0E68" w:rsidRDefault="00FA18CC" w:rsidP="00B138D1">
            <w:pPr>
              <w:widowControl/>
              <w:spacing w:line="276" w:lineRule="auto"/>
              <w:jc w:val="center"/>
              <w:rPr>
                <w:rFonts w:ascii="HGPｺﾞｼｯｸM" w:eastAsia="HGPｺﾞｼｯｸM"/>
                <w:kern w:val="2"/>
                <w:szCs w:val="21"/>
                <w:lang w:eastAsia="ja-JP"/>
              </w:rPr>
            </w:pPr>
          </w:p>
        </w:tc>
        <w:tc>
          <w:tcPr>
            <w:tcW w:w="1716" w:type="dxa"/>
            <w:tcBorders>
              <w:top w:val="single" w:sz="4" w:space="0" w:color="auto"/>
              <w:left w:val="single" w:sz="4" w:space="0" w:color="auto"/>
              <w:bottom w:val="single" w:sz="4" w:space="0" w:color="auto"/>
              <w:right w:val="single" w:sz="4" w:space="0" w:color="auto"/>
            </w:tcBorders>
            <w:vAlign w:val="center"/>
            <w:hideMark/>
          </w:tcPr>
          <w:p w14:paraId="1A2C9184" w14:textId="77777777" w:rsidR="00FA18CC" w:rsidRPr="004A0E68" w:rsidRDefault="00FA18CC" w:rsidP="00B138D1">
            <w:pPr>
              <w:spacing w:line="276" w:lineRule="auto"/>
              <w:jc w:val="center"/>
              <w:rPr>
                <w:rFonts w:ascii="HGPｺﾞｼｯｸM" w:eastAsia="HGPｺﾞｼｯｸM"/>
                <w:szCs w:val="21"/>
              </w:rPr>
            </w:pPr>
            <w:proofErr w:type="spellStart"/>
            <w:r w:rsidRPr="004A0E68">
              <w:rPr>
                <w:rFonts w:ascii="HGPｺﾞｼｯｸM" w:eastAsia="HGPｺﾞｼｯｸM" w:hint="eastAsia"/>
                <w:szCs w:val="21"/>
              </w:rPr>
              <w:t>低位</w:t>
            </w:r>
            <w:proofErr w:type="spellEnd"/>
          </w:p>
        </w:tc>
        <w:tc>
          <w:tcPr>
            <w:tcW w:w="1716" w:type="dxa"/>
            <w:tcBorders>
              <w:top w:val="single" w:sz="4" w:space="0" w:color="auto"/>
              <w:left w:val="single" w:sz="4" w:space="0" w:color="auto"/>
              <w:bottom w:val="single" w:sz="4" w:space="0" w:color="auto"/>
              <w:right w:val="single" w:sz="4" w:space="0" w:color="auto"/>
            </w:tcBorders>
            <w:vAlign w:val="center"/>
            <w:hideMark/>
          </w:tcPr>
          <w:p w14:paraId="3AD7238F" w14:textId="77777777" w:rsidR="00FA18CC" w:rsidRPr="004A0E68" w:rsidRDefault="00FA18CC" w:rsidP="00B138D1">
            <w:pPr>
              <w:spacing w:line="276" w:lineRule="auto"/>
              <w:jc w:val="center"/>
              <w:rPr>
                <w:rFonts w:ascii="HGPｺﾞｼｯｸM" w:eastAsia="HGPｺﾞｼｯｸM"/>
                <w:szCs w:val="21"/>
              </w:rPr>
            </w:pPr>
            <w:proofErr w:type="spellStart"/>
            <w:r w:rsidRPr="004A0E68">
              <w:rPr>
                <w:rFonts w:ascii="HGPｺﾞｼｯｸM" w:eastAsia="HGPｺﾞｼｯｸM" w:hint="eastAsia"/>
                <w:szCs w:val="21"/>
              </w:rPr>
              <w:t>中位</w:t>
            </w:r>
            <w:proofErr w:type="spellEnd"/>
          </w:p>
        </w:tc>
        <w:tc>
          <w:tcPr>
            <w:tcW w:w="1719" w:type="dxa"/>
            <w:tcBorders>
              <w:top w:val="single" w:sz="4" w:space="0" w:color="auto"/>
              <w:left w:val="single" w:sz="4" w:space="0" w:color="auto"/>
              <w:bottom w:val="single" w:sz="4" w:space="0" w:color="auto"/>
              <w:right w:val="single" w:sz="18" w:space="0" w:color="auto"/>
            </w:tcBorders>
            <w:vAlign w:val="center"/>
            <w:hideMark/>
          </w:tcPr>
          <w:p w14:paraId="6A7BFE09" w14:textId="77777777" w:rsidR="00FA18CC" w:rsidRPr="004A0E68" w:rsidRDefault="00FA18CC" w:rsidP="00B138D1">
            <w:pPr>
              <w:spacing w:line="276" w:lineRule="auto"/>
              <w:jc w:val="center"/>
              <w:rPr>
                <w:rFonts w:ascii="HGPｺﾞｼｯｸM" w:eastAsia="HGPｺﾞｼｯｸM"/>
                <w:szCs w:val="21"/>
              </w:rPr>
            </w:pPr>
            <w:proofErr w:type="spellStart"/>
            <w:r w:rsidRPr="004A0E68">
              <w:rPr>
                <w:rFonts w:ascii="HGPｺﾞｼｯｸM" w:eastAsia="HGPｺﾞｼｯｸM" w:hint="eastAsia"/>
                <w:szCs w:val="21"/>
              </w:rPr>
              <w:t>高位</w:t>
            </w:r>
            <w:proofErr w:type="spellEnd"/>
          </w:p>
        </w:tc>
        <w:tc>
          <w:tcPr>
            <w:tcW w:w="0" w:type="auto"/>
            <w:vMerge/>
            <w:tcBorders>
              <w:top w:val="single" w:sz="18" w:space="0" w:color="auto"/>
              <w:left w:val="single" w:sz="18" w:space="0" w:color="auto"/>
              <w:bottom w:val="single" w:sz="18" w:space="0" w:color="auto"/>
              <w:right w:val="single" w:sz="18" w:space="0" w:color="auto"/>
            </w:tcBorders>
            <w:vAlign w:val="center"/>
            <w:hideMark/>
          </w:tcPr>
          <w:p w14:paraId="31CD9E59" w14:textId="77777777" w:rsidR="00FA18CC" w:rsidRPr="004A0E68" w:rsidRDefault="00FA18CC" w:rsidP="00B138D1">
            <w:pPr>
              <w:widowControl/>
              <w:spacing w:line="276" w:lineRule="auto"/>
              <w:jc w:val="center"/>
              <w:rPr>
                <w:rFonts w:ascii="HGPｺﾞｼｯｸM" w:eastAsia="HGPｺﾞｼｯｸM"/>
                <w:kern w:val="2"/>
                <w:szCs w:val="21"/>
              </w:rPr>
            </w:pPr>
          </w:p>
        </w:tc>
      </w:tr>
      <w:tr w:rsidR="00FA18CC" w:rsidRPr="004A0E68" w14:paraId="5915886D" w14:textId="77777777" w:rsidTr="00FA18CC">
        <w:trPr>
          <w:trHeight w:val="334"/>
          <w:jc w:val="center"/>
        </w:trPr>
        <w:tc>
          <w:tcPr>
            <w:tcW w:w="161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29E385" w14:textId="77777777" w:rsidR="00FA18CC" w:rsidRPr="004A0E68" w:rsidRDefault="00FA18CC" w:rsidP="00B138D1">
            <w:pPr>
              <w:spacing w:line="276" w:lineRule="auto"/>
              <w:jc w:val="center"/>
              <w:rPr>
                <w:rFonts w:ascii="HGPｺﾞｼｯｸM" w:eastAsia="HGPｺﾞｼｯｸM"/>
                <w:szCs w:val="21"/>
              </w:rPr>
            </w:pPr>
            <w:proofErr w:type="spellStart"/>
            <w:r w:rsidRPr="004A0E68">
              <w:rPr>
                <w:rFonts w:ascii="HGPｺﾞｼｯｸM" w:eastAsia="HGPｺﾞｼｯｸM" w:hint="eastAsia"/>
                <w:szCs w:val="21"/>
              </w:rPr>
              <w:t>最終処分場</w:t>
            </w:r>
            <w:proofErr w:type="spellEnd"/>
          </w:p>
        </w:tc>
        <w:tc>
          <w:tcPr>
            <w:tcW w:w="5151" w:type="dxa"/>
            <w:gridSpan w:val="3"/>
            <w:tcBorders>
              <w:top w:val="single" w:sz="4" w:space="0" w:color="auto"/>
              <w:left w:val="single" w:sz="4" w:space="0" w:color="auto"/>
              <w:bottom w:val="single" w:sz="4" w:space="0" w:color="auto"/>
              <w:right w:val="single" w:sz="18" w:space="0" w:color="auto"/>
            </w:tcBorders>
            <w:vAlign w:val="center"/>
            <w:hideMark/>
          </w:tcPr>
          <w:p w14:paraId="5F0A2DEC" w14:textId="77777777" w:rsidR="00FA18CC" w:rsidRPr="004A0E68" w:rsidRDefault="00FA18CC" w:rsidP="00B138D1">
            <w:pPr>
              <w:spacing w:line="276" w:lineRule="auto"/>
              <w:jc w:val="center"/>
              <w:rPr>
                <w:rFonts w:ascii="HGPｺﾞｼｯｸM" w:eastAsia="HGPｺﾞｼｯｸM"/>
                <w:szCs w:val="21"/>
              </w:rPr>
            </w:pPr>
            <w:r>
              <w:rPr>
                <w:rFonts w:ascii="HGPｺﾞｼｯｸM" w:eastAsia="HGPｺﾞｼｯｸM" w:hint="eastAsia"/>
                <w:szCs w:val="21"/>
                <w:lang w:eastAsia="ja-JP"/>
              </w:rPr>
              <w:t>シナリオ設定</w:t>
            </w:r>
          </w:p>
        </w:tc>
        <w:tc>
          <w:tcPr>
            <w:tcW w:w="1629" w:type="dxa"/>
            <w:vMerge w:val="restart"/>
            <w:tcBorders>
              <w:top w:val="single" w:sz="18" w:space="0" w:color="auto"/>
              <w:left w:val="single" w:sz="18" w:space="0" w:color="auto"/>
              <w:bottom w:val="single" w:sz="18" w:space="0" w:color="auto"/>
              <w:right w:val="single" w:sz="18" w:space="0" w:color="auto"/>
            </w:tcBorders>
            <w:vAlign w:val="center"/>
            <w:hideMark/>
          </w:tcPr>
          <w:p w14:paraId="249090F3" w14:textId="77777777" w:rsidR="00FA18CC" w:rsidRPr="004A0E68" w:rsidRDefault="00FA18CC" w:rsidP="00B138D1">
            <w:pPr>
              <w:spacing w:line="276" w:lineRule="auto"/>
              <w:jc w:val="center"/>
              <w:rPr>
                <w:rFonts w:ascii="HGPｺﾞｼｯｸM" w:eastAsia="HGPｺﾞｼｯｸM"/>
                <w:szCs w:val="21"/>
              </w:rPr>
            </w:pPr>
            <w:r w:rsidRPr="004A0E68">
              <w:rPr>
                <w:rFonts w:ascii="HGPｺﾞｼｯｸM" w:eastAsia="HGPｺﾞｼｯｸM" w:hint="eastAsia"/>
                <w:szCs w:val="21"/>
              </w:rPr>
              <w:t>残余容量-10年分埋立量</w:t>
            </w:r>
          </w:p>
        </w:tc>
      </w:tr>
      <w:tr w:rsidR="00FA18CC" w:rsidRPr="004A0E68" w14:paraId="4237C715" w14:textId="77777777" w:rsidTr="00FA18CC">
        <w:trPr>
          <w:trHeight w:val="3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FA8BF" w14:textId="77777777" w:rsidR="00FA18CC" w:rsidRPr="004A0E68" w:rsidRDefault="00FA18CC" w:rsidP="00B138D1">
            <w:pPr>
              <w:widowControl/>
              <w:spacing w:line="276" w:lineRule="auto"/>
              <w:jc w:val="center"/>
              <w:rPr>
                <w:rFonts w:ascii="HGPｺﾞｼｯｸM" w:eastAsia="HGPｺﾞｼｯｸM"/>
                <w:kern w:val="2"/>
                <w:szCs w:val="21"/>
              </w:rPr>
            </w:pPr>
          </w:p>
        </w:tc>
        <w:tc>
          <w:tcPr>
            <w:tcW w:w="1716" w:type="dxa"/>
            <w:tcBorders>
              <w:top w:val="single" w:sz="4" w:space="0" w:color="auto"/>
              <w:left w:val="single" w:sz="4" w:space="0" w:color="auto"/>
              <w:bottom w:val="single" w:sz="4" w:space="0" w:color="auto"/>
              <w:right w:val="single" w:sz="4" w:space="0" w:color="auto"/>
            </w:tcBorders>
            <w:vAlign w:val="center"/>
            <w:hideMark/>
          </w:tcPr>
          <w:p w14:paraId="1B99777D" w14:textId="77777777" w:rsidR="00FA18CC" w:rsidRPr="004A0E68" w:rsidRDefault="00FA18CC" w:rsidP="00B138D1">
            <w:pPr>
              <w:spacing w:line="276" w:lineRule="auto"/>
              <w:jc w:val="center"/>
              <w:rPr>
                <w:rFonts w:ascii="HGPｺﾞｼｯｸM" w:eastAsia="HGPｺﾞｼｯｸM"/>
                <w:szCs w:val="21"/>
              </w:rPr>
            </w:pPr>
            <w:proofErr w:type="spellStart"/>
            <w:r w:rsidRPr="004A0E68">
              <w:rPr>
                <w:rFonts w:ascii="HGPｺﾞｼｯｸM" w:eastAsia="HGPｺﾞｼｯｸM" w:hint="eastAsia"/>
                <w:szCs w:val="21"/>
              </w:rPr>
              <w:t>高位</w:t>
            </w:r>
            <w:proofErr w:type="spellEnd"/>
          </w:p>
        </w:tc>
        <w:tc>
          <w:tcPr>
            <w:tcW w:w="1716" w:type="dxa"/>
            <w:tcBorders>
              <w:top w:val="single" w:sz="4" w:space="0" w:color="auto"/>
              <w:left w:val="single" w:sz="4" w:space="0" w:color="auto"/>
              <w:bottom w:val="single" w:sz="4" w:space="0" w:color="auto"/>
              <w:right w:val="single" w:sz="4" w:space="0" w:color="auto"/>
            </w:tcBorders>
            <w:vAlign w:val="center"/>
            <w:hideMark/>
          </w:tcPr>
          <w:p w14:paraId="6989B08D" w14:textId="77777777" w:rsidR="00FA18CC" w:rsidRPr="004A0E68" w:rsidRDefault="00FA18CC" w:rsidP="00B138D1">
            <w:pPr>
              <w:spacing w:line="276" w:lineRule="auto"/>
              <w:jc w:val="center"/>
              <w:rPr>
                <w:rFonts w:ascii="HGPｺﾞｼｯｸM" w:eastAsia="HGPｺﾞｼｯｸM"/>
                <w:szCs w:val="21"/>
              </w:rPr>
            </w:pPr>
            <w:proofErr w:type="spellStart"/>
            <w:r w:rsidRPr="004A0E68">
              <w:rPr>
                <w:rFonts w:ascii="HGPｺﾞｼｯｸM" w:eastAsia="HGPｺﾞｼｯｸM" w:hint="eastAsia"/>
                <w:szCs w:val="21"/>
              </w:rPr>
              <w:t>中位</w:t>
            </w:r>
            <w:proofErr w:type="spellEnd"/>
          </w:p>
        </w:tc>
        <w:tc>
          <w:tcPr>
            <w:tcW w:w="1719" w:type="dxa"/>
            <w:tcBorders>
              <w:top w:val="single" w:sz="4" w:space="0" w:color="auto"/>
              <w:left w:val="single" w:sz="4" w:space="0" w:color="auto"/>
              <w:bottom w:val="single" w:sz="4" w:space="0" w:color="auto"/>
              <w:right w:val="single" w:sz="18" w:space="0" w:color="auto"/>
            </w:tcBorders>
            <w:vAlign w:val="center"/>
            <w:hideMark/>
          </w:tcPr>
          <w:p w14:paraId="62470FA0" w14:textId="77777777" w:rsidR="00FA18CC" w:rsidRPr="004A0E68" w:rsidRDefault="00FA18CC" w:rsidP="00B138D1">
            <w:pPr>
              <w:spacing w:line="276" w:lineRule="auto"/>
              <w:jc w:val="center"/>
              <w:rPr>
                <w:rFonts w:ascii="HGPｺﾞｼｯｸM" w:eastAsia="HGPｺﾞｼｯｸM"/>
                <w:szCs w:val="21"/>
              </w:rPr>
            </w:pPr>
            <w:proofErr w:type="spellStart"/>
            <w:r w:rsidRPr="004A0E68">
              <w:rPr>
                <w:rFonts w:ascii="HGPｺﾞｼｯｸM" w:eastAsia="HGPｺﾞｼｯｸM" w:hint="eastAsia"/>
                <w:szCs w:val="21"/>
              </w:rPr>
              <w:t>高位</w:t>
            </w:r>
            <w:proofErr w:type="spellEnd"/>
          </w:p>
        </w:tc>
        <w:tc>
          <w:tcPr>
            <w:tcW w:w="0" w:type="auto"/>
            <w:vMerge/>
            <w:tcBorders>
              <w:top w:val="single" w:sz="18" w:space="0" w:color="auto"/>
              <w:left w:val="single" w:sz="18" w:space="0" w:color="auto"/>
              <w:bottom w:val="single" w:sz="18" w:space="0" w:color="auto"/>
              <w:right w:val="single" w:sz="18" w:space="0" w:color="auto"/>
            </w:tcBorders>
            <w:vAlign w:val="center"/>
            <w:hideMark/>
          </w:tcPr>
          <w:p w14:paraId="5B2F575F" w14:textId="77777777" w:rsidR="00FA18CC" w:rsidRPr="004A0E68" w:rsidRDefault="00FA18CC" w:rsidP="00B138D1">
            <w:pPr>
              <w:widowControl/>
              <w:spacing w:line="276" w:lineRule="auto"/>
              <w:jc w:val="center"/>
              <w:rPr>
                <w:rFonts w:ascii="HGPｺﾞｼｯｸM" w:eastAsia="HGPｺﾞｼｯｸM"/>
                <w:kern w:val="2"/>
                <w:szCs w:val="21"/>
              </w:rPr>
            </w:pPr>
          </w:p>
        </w:tc>
      </w:tr>
    </w:tbl>
    <w:p w14:paraId="70DD35DC" w14:textId="77777777" w:rsidR="00FA18CC" w:rsidRPr="004A0E68" w:rsidRDefault="00FA18CC" w:rsidP="00FA18CC">
      <w:pPr>
        <w:pStyle w:val="a3"/>
        <w:spacing w:before="46" w:line="276" w:lineRule="auto"/>
        <w:ind w:right="-110" w:firstLineChars="500" w:firstLine="1100"/>
        <w:rPr>
          <w:rFonts w:ascii="ＭＳ 明朝" w:hAnsi="ＭＳ 明朝"/>
          <w:sz w:val="18"/>
          <w:szCs w:val="18"/>
          <w:lang w:eastAsia="ja-JP"/>
        </w:rPr>
      </w:pPr>
      <w:r>
        <w:rPr>
          <w:rFonts w:ascii="ＭＳ Ｐゴシック" w:eastAsia="ＭＳ Ｐゴシック" w:hAnsi="ＭＳ Ｐゴシック" w:cs="ＭＳ Ｐゴシック"/>
          <w:noProof/>
          <w:lang w:eastAsia="ja-JP"/>
        </w:rPr>
        <mc:AlternateContent>
          <mc:Choice Requires="wps">
            <w:drawing>
              <wp:anchor distT="0" distB="0" distL="114300" distR="114300" simplePos="0" relativeHeight="252599296" behindDoc="0" locked="0" layoutInCell="1" allowOverlap="1" wp14:anchorId="716832D4" wp14:editId="30645D10">
                <wp:simplePos x="0" y="0"/>
                <wp:positionH relativeFrom="margin">
                  <wp:posOffset>485593</wp:posOffset>
                </wp:positionH>
                <wp:positionV relativeFrom="paragraph">
                  <wp:posOffset>39370</wp:posOffset>
                </wp:positionV>
                <wp:extent cx="209550" cy="128270"/>
                <wp:effectExtent l="19050" t="19050" r="19050" b="24130"/>
                <wp:wrapNone/>
                <wp:docPr id="206396132" name="正方形/長方形 206396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827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1177E" w14:textId="77777777" w:rsidR="00FA18CC" w:rsidRDefault="00FA18CC" w:rsidP="00FA18CC">
                            <w:pPr>
                              <w:jc w:val="cente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832D4" id="正方形/長方形 206396132" o:spid="_x0000_s1359" style="position:absolute;left:0;text-align:left;margin-left:38.25pt;margin-top:3.1pt;width:16.5pt;height:10.1pt;z-index:25259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" filled="f" strokeweight="2.25pt">
                <v:textbox inset="5.85pt,.7pt,5.85pt,.7pt">
                  <w:txbxContent>
                    <w:p w14:paraId="3581177E" w14:textId="77777777" w:rsidR="00FA18CC" w:rsidRDefault="00FA18CC" w:rsidP="00FA18CC">
                      <w:pPr>
                        <w:jc w:val="center"/>
                        <w:rPr>
                          <w:lang w:eastAsia="ja-JP"/>
                        </w:rPr>
                      </w:pPr>
                    </w:p>
                  </w:txbxContent>
                </v:textbox>
                <w10:wrap anchorx="margin"/>
              </v:rect>
            </w:pict>
          </mc:Fallback>
        </mc:AlternateContent>
      </w:r>
      <w:r w:rsidRPr="004A0E68">
        <w:rPr>
          <w:rFonts w:ascii="ＭＳ 明朝" w:hAnsi="ＭＳ 明朝" w:hint="eastAsia"/>
          <w:sz w:val="18"/>
          <w:szCs w:val="18"/>
          <w:lang w:eastAsia="ja-JP"/>
        </w:rPr>
        <w:t>：処理フローの作成において採用</w:t>
      </w:r>
    </w:p>
    <w:p w14:paraId="2044FD0B" w14:textId="44FC266E" w:rsidR="00835075" w:rsidRPr="00FA18CC" w:rsidRDefault="00835075" w:rsidP="00FA18CC">
      <w:pPr>
        <w:pStyle w:val="41"/>
      </w:pPr>
    </w:p>
    <w:p w14:paraId="185B18B7" w14:textId="6BB1FA17" w:rsidR="00181DDE" w:rsidRDefault="00181DDE" w:rsidP="00DC38FD">
      <w:pPr>
        <w:rPr>
          <w:rFonts w:ascii="ＭＳ 明朝" w:eastAsia="ＭＳ 明朝" w:hAnsi="ＭＳ 明朝"/>
          <w:color w:val="0070C0"/>
          <w:sz w:val="21"/>
          <w:szCs w:val="21"/>
          <w:lang w:eastAsia="ja-JP"/>
        </w:rPr>
      </w:pPr>
    </w:p>
    <w:p w14:paraId="65D254DC" w14:textId="77777777" w:rsidR="00835075" w:rsidRDefault="00835075" w:rsidP="00DC38FD">
      <w:pPr>
        <w:rPr>
          <w:rFonts w:ascii="ＭＳ 明朝" w:eastAsia="ＭＳ 明朝" w:hAnsi="ＭＳ 明朝"/>
          <w:color w:val="0070C0"/>
          <w:sz w:val="21"/>
          <w:szCs w:val="21"/>
          <w:lang w:eastAsia="ja-JP"/>
        </w:rPr>
      </w:pPr>
    </w:p>
    <w:p w14:paraId="310AC856" w14:textId="77777777" w:rsidR="00835075" w:rsidRDefault="00835075" w:rsidP="00DC38FD">
      <w:pPr>
        <w:rPr>
          <w:rFonts w:ascii="ＭＳ 明朝" w:eastAsia="ＭＳ 明朝" w:hAnsi="ＭＳ 明朝"/>
          <w:color w:val="0070C0"/>
          <w:sz w:val="21"/>
          <w:szCs w:val="21"/>
          <w:lang w:eastAsia="ja-JP"/>
        </w:rPr>
      </w:pPr>
    </w:p>
    <w:p w14:paraId="7343778F" w14:textId="77777777" w:rsidR="00835075" w:rsidRDefault="00835075" w:rsidP="00DC38FD">
      <w:pPr>
        <w:rPr>
          <w:rFonts w:ascii="ＭＳ 明朝" w:eastAsia="ＭＳ 明朝" w:hAnsi="ＭＳ 明朝"/>
          <w:color w:val="0070C0"/>
          <w:sz w:val="21"/>
          <w:szCs w:val="21"/>
          <w:lang w:eastAsia="ja-JP"/>
        </w:rPr>
      </w:pPr>
    </w:p>
    <w:p w14:paraId="28CDA529" w14:textId="77777777" w:rsidR="00835075" w:rsidRDefault="00835075" w:rsidP="00DC38FD">
      <w:pPr>
        <w:rPr>
          <w:rFonts w:ascii="ＭＳ 明朝" w:eastAsia="ＭＳ 明朝" w:hAnsi="ＭＳ 明朝"/>
          <w:color w:val="0070C0"/>
          <w:sz w:val="21"/>
          <w:szCs w:val="21"/>
          <w:lang w:eastAsia="ja-JP"/>
        </w:rPr>
      </w:pPr>
    </w:p>
    <w:p w14:paraId="38056840" w14:textId="77777777" w:rsidR="00835075" w:rsidRDefault="00835075" w:rsidP="00DC38FD">
      <w:pPr>
        <w:rPr>
          <w:rFonts w:ascii="ＭＳ 明朝" w:eastAsia="ＭＳ 明朝" w:hAnsi="ＭＳ 明朝"/>
          <w:color w:val="0070C0"/>
          <w:sz w:val="21"/>
          <w:szCs w:val="21"/>
          <w:lang w:eastAsia="ja-JP"/>
        </w:rPr>
      </w:pPr>
    </w:p>
    <w:p w14:paraId="1650D58B" w14:textId="77777777" w:rsidR="00004FB1" w:rsidRDefault="00004FB1" w:rsidP="00DF4F20">
      <w:pPr>
        <w:pStyle w:val="afa"/>
      </w:pPr>
    </w:p>
    <w:p w14:paraId="0DB52F0C" w14:textId="77777777" w:rsidR="00004FB1" w:rsidRDefault="00004FB1" w:rsidP="00DF4F20">
      <w:pPr>
        <w:pStyle w:val="afa"/>
      </w:pPr>
    </w:p>
    <w:p w14:paraId="2EA768C2" w14:textId="77777777" w:rsidR="00004FB1" w:rsidRDefault="00004FB1" w:rsidP="00DF4F20">
      <w:pPr>
        <w:pStyle w:val="afa"/>
      </w:pPr>
    </w:p>
    <w:p w14:paraId="044C50D3" w14:textId="77777777" w:rsidR="00004FB1" w:rsidRDefault="00004FB1" w:rsidP="00DF4F20">
      <w:pPr>
        <w:pStyle w:val="afa"/>
      </w:pPr>
    </w:p>
    <w:p w14:paraId="75F91628" w14:textId="77777777" w:rsidR="00004FB1" w:rsidRDefault="00004FB1" w:rsidP="00DF4F20">
      <w:pPr>
        <w:pStyle w:val="afa"/>
      </w:pPr>
    </w:p>
    <w:p w14:paraId="23FF0F18" w14:textId="6CDF0240" w:rsidR="001A7A7E" w:rsidRPr="005F2189" w:rsidRDefault="00004FB1" w:rsidP="00DF4F20">
      <w:pPr>
        <w:pStyle w:val="afa"/>
      </w:pPr>
      <w:r w:rsidRPr="00004FB1">
        <w:rPr>
          <w:noProof/>
        </w:rPr>
        <w:lastRenderedPageBreak/>
        <w:drawing>
          <wp:anchor distT="0" distB="0" distL="114300" distR="114300" simplePos="0" relativeHeight="252683264" behindDoc="0" locked="0" layoutInCell="1" allowOverlap="1" wp14:anchorId="5E1C85E2" wp14:editId="4CBA9261">
            <wp:simplePos x="0" y="0"/>
            <wp:positionH relativeFrom="column">
              <wp:posOffset>164465</wp:posOffset>
            </wp:positionH>
            <wp:positionV relativeFrom="paragraph">
              <wp:posOffset>635</wp:posOffset>
            </wp:positionV>
            <wp:extent cx="6014720" cy="8299450"/>
            <wp:effectExtent l="0" t="0" r="5080" b="6350"/>
            <wp:wrapTopAndBottom/>
            <wp:docPr id="549698492"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4720" cy="829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A7E" w:rsidRPr="005F2189">
        <w:rPr>
          <w:rFonts w:hint="eastAsia"/>
        </w:rPr>
        <w:t>図</w:t>
      </w:r>
      <w:r w:rsidR="00DF4F20">
        <w:rPr>
          <w:rFonts w:hint="eastAsia"/>
        </w:rPr>
        <w:t>2-6-</w:t>
      </w:r>
      <w:r w:rsidR="0012647E">
        <w:rPr>
          <w:rFonts w:hint="eastAsia"/>
        </w:rPr>
        <w:t>4</w:t>
      </w:r>
      <w:r w:rsidR="001A7A7E" w:rsidRPr="005F2189">
        <w:rPr>
          <w:rFonts w:hint="eastAsia"/>
        </w:rPr>
        <w:t xml:space="preserve">　</w:t>
      </w:r>
      <w:r w:rsidR="001A7A7E" w:rsidRPr="001571B5">
        <w:rPr>
          <w:rFonts w:hint="eastAsia"/>
          <w:color w:val="FF0000"/>
        </w:rPr>
        <w:t>○○地震</w:t>
      </w:r>
      <w:r w:rsidR="001A7A7E" w:rsidRPr="005F2189">
        <w:rPr>
          <w:rFonts w:hint="eastAsia"/>
        </w:rPr>
        <w:t>の災害廃棄物処理フロー</w:t>
      </w:r>
    </w:p>
    <w:p w14:paraId="358A589C" w14:textId="1836C264" w:rsidR="001A7A7E" w:rsidRDefault="00DF4F20" w:rsidP="00DC38FD">
      <w:pPr>
        <w:rPr>
          <w:rFonts w:ascii="ＭＳ 明朝" w:eastAsia="ＭＳ 明朝" w:hAnsi="ＭＳ 明朝"/>
          <w:color w:val="0070C0"/>
          <w:sz w:val="21"/>
          <w:szCs w:val="21"/>
          <w:lang w:eastAsia="ja-JP"/>
        </w:rPr>
      </w:pPr>
      <w:r w:rsidRPr="005F2189">
        <w:rPr>
          <w:rFonts w:hint="eastAsia"/>
          <w:noProof/>
        </w:rPr>
        <mc:AlternateContent>
          <mc:Choice Requires="wpg">
            <w:drawing>
              <wp:anchor distT="0" distB="0" distL="114300" distR="114300" simplePos="0" relativeHeight="252445696" behindDoc="0" locked="0" layoutInCell="1" allowOverlap="1" wp14:anchorId="4FF0237A" wp14:editId="1344AF36">
                <wp:simplePos x="0" y="0"/>
                <wp:positionH relativeFrom="margin">
                  <wp:posOffset>834390</wp:posOffset>
                </wp:positionH>
                <wp:positionV relativeFrom="paragraph">
                  <wp:posOffset>41094</wp:posOffset>
                </wp:positionV>
                <wp:extent cx="4171315" cy="803869"/>
                <wp:effectExtent l="0" t="38100" r="19685" b="15875"/>
                <wp:wrapNone/>
                <wp:docPr id="3341" name="グループ化 3341"/>
                <wp:cNvGraphicFramePr/>
                <a:graphic xmlns:a="http://schemas.openxmlformats.org/drawingml/2006/main">
                  <a:graphicData uri="http://schemas.microsoft.com/office/word/2010/wordprocessingGroup">
                    <wpg:wgp>
                      <wpg:cNvGrpSpPr/>
                      <wpg:grpSpPr>
                        <a:xfrm>
                          <a:off x="0" y="0"/>
                          <a:ext cx="4171315" cy="803869"/>
                          <a:chOff x="-153" y="4094655"/>
                          <a:chExt cx="5115698" cy="405408"/>
                        </a:xfrm>
                      </wpg:grpSpPr>
                      <wpg:grpSp>
                        <wpg:cNvPr id="3342" name="グループ化 3342"/>
                        <wpg:cNvGrpSpPr/>
                        <wpg:grpSpPr>
                          <a:xfrm>
                            <a:off x="-153" y="4236793"/>
                            <a:ext cx="5115698" cy="263270"/>
                            <a:chOff x="-153" y="-220261"/>
                            <a:chExt cx="5115698" cy="699308"/>
                          </a:xfrm>
                        </wpg:grpSpPr>
                        <wps:wsp>
                          <wps:cNvPr id="3343" name="四角形: 角を丸くする 3343"/>
                          <wps:cNvSpPr/>
                          <wps:spPr>
                            <a:xfrm>
                              <a:off x="-153" y="-220261"/>
                              <a:ext cx="5115698" cy="69930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4" name="テキスト ボックス 3344"/>
                          <wps:cNvSpPr txBox="1"/>
                          <wps:spPr>
                            <a:xfrm>
                              <a:off x="-151" y="-220253"/>
                              <a:ext cx="5114893" cy="650363"/>
                            </a:xfrm>
                            <a:prstGeom prst="rect">
                              <a:avLst/>
                            </a:prstGeom>
                            <a:noFill/>
                            <a:ln w="6350">
                              <a:noFill/>
                            </a:ln>
                          </wps:spPr>
                          <wps:txbx>
                            <w:txbxContent>
                              <w:p w14:paraId="6C6EAE48" w14:textId="368797E4" w:rsidR="001A7A7E" w:rsidRDefault="001A7A7E" w:rsidP="001A7A7E">
                                <w:pPr>
                                  <w:spacing w:line="200" w:lineRule="exact"/>
                                  <w:rPr>
                                    <w:sz w:val="18"/>
                                    <w:szCs w:val="18"/>
                                    <w:lang w:eastAsia="ja-JP"/>
                                  </w:rPr>
                                </w:pPr>
                                <w:r>
                                  <w:rPr>
                                    <w:rFonts w:hint="eastAsia"/>
                                    <w:sz w:val="18"/>
                                    <w:szCs w:val="18"/>
                                    <w:lang w:eastAsia="ja-JP"/>
                                  </w:rPr>
                                  <w:t>対象災害ごとの処理フロー図を作成し、添付してください。適宜、複数作成し、添付してください。</w:t>
                                </w:r>
                              </w:p>
                              <w:p w14:paraId="0ADAE092" w14:textId="32500098" w:rsidR="001A7A7E" w:rsidRPr="00181DDE" w:rsidRDefault="001A7A7E" w:rsidP="001A7A7E">
                                <w:pPr>
                                  <w:spacing w:line="200" w:lineRule="exact"/>
                                  <w:rPr>
                                    <w:sz w:val="18"/>
                                    <w:szCs w:val="18"/>
                                    <w:lang w:eastAsia="ja-JP"/>
                                  </w:rPr>
                                </w:pPr>
                                <w:r>
                                  <w:rPr>
                                    <w:rFonts w:hint="eastAsia"/>
                                    <w:sz w:val="18"/>
                                    <w:szCs w:val="18"/>
                                    <w:lang w:eastAsia="ja-JP"/>
                                  </w:rPr>
                                  <w:t>なお、「計算エクセル」では、フロー図の作成が可能です。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45" name="直線コネクタ 3345"/>
                        <wps:cNvCnPr/>
                        <wps:spPr>
                          <a:xfrm flipV="1">
                            <a:off x="768300" y="4094655"/>
                            <a:ext cx="44885" cy="14196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F0237A" id="グループ化 3341" o:spid="_x0000_s1360" style="position:absolute;margin-left:65.7pt;margin-top:3.25pt;width:328.45pt;height:63.3pt;z-index:252445696;mso-position-horizontal-relative:margin;mso-width-relative:margin;mso-height-relative:margin" coordorigin="-1,40946" coordsize="51156,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">
                <v:group id="グループ化 3342" o:spid="_x0000_s1361" style="position:absolute;left:-1;top:42367;width:51156;height:2633" coordorigin="-1,-2202" coordsize="51156,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">
                  <v:roundrect id="四角形: 角を丸くする 3343" o:spid="_x0000_s1362" style="position:absolute;left:-1;top:-2202;width:51156;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" fillcolor="#fff2cc [663]" strokecolor="#1f3763 [1604]" strokeweight="1pt">
                    <v:stroke joinstyle="miter"/>
                  </v:roundrect>
                  <v:shape id="テキスト ボックス 3344" o:spid="_x0000_s1363" type="#_x0000_t202" style="position:absolute;left:-1;top:-2202;width:51148;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" filled="f" stroked="f" strokeweight=".5pt">
                    <v:textbox>
                      <w:txbxContent>
                        <w:p w14:paraId="6C6EAE48" w14:textId="368797E4" w:rsidR="001A7A7E" w:rsidRDefault="001A7A7E" w:rsidP="001A7A7E">
                          <w:pPr>
                            <w:spacing w:line="200" w:lineRule="exact"/>
                            <w:rPr>
                              <w:sz w:val="18"/>
                              <w:szCs w:val="18"/>
                              <w:lang w:eastAsia="ja-JP"/>
                            </w:rPr>
                          </w:pPr>
                          <w:r>
                            <w:rPr>
                              <w:rFonts w:hint="eastAsia"/>
                              <w:sz w:val="18"/>
                              <w:szCs w:val="18"/>
                              <w:lang w:eastAsia="ja-JP"/>
                            </w:rPr>
                            <w:t>対象災害ごとの処理フロー図を作成し、添付してください。適宜、複数作成し、添付してください。</w:t>
                          </w:r>
                        </w:p>
                        <w:p w14:paraId="0ADAE092" w14:textId="32500098" w:rsidR="001A7A7E" w:rsidRPr="00181DDE" w:rsidRDefault="001A7A7E" w:rsidP="001A7A7E">
                          <w:pPr>
                            <w:spacing w:line="200" w:lineRule="exact"/>
                            <w:rPr>
                              <w:sz w:val="18"/>
                              <w:szCs w:val="18"/>
                              <w:lang w:eastAsia="ja-JP"/>
                            </w:rPr>
                          </w:pPr>
                          <w:r>
                            <w:rPr>
                              <w:rFonts w:hint="eastAsia"/>
                              <w:sz w:val="18"/>
                              <w:szCs w:val="18"/>
                              <w:lang w:eastAsia="ja-JP"/>
                            </w:rPr>
                            <w:t>なお、「計算エクセル」では、フロー図の作成が可能です。</w:t>
                          </w:r>
                        </w:p>
                      </w:txbxContent>
                    </v:textbox>
                  </v:shape>
                </v:group>
                <v:line id="直線コネクタ 3345" o:spid="_x0000_s1364" style="position:absolute;flip:y;visibility:visible;mso-wrap-style:square" from="7683,40946" to="8131,4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" strokecolor="#4472c4 [3204]" strokeweight=".5pt">
                  <v:stroke endarrow="oval" joinstyle="miter"/>
                </v:line>
                <w10:wrap anchorx="margin"/>
              </v:group>
            </w:pict>
          </mc:Fallback>
        </mc:AlternateContent>
      </w:r>
    </w:p>
    <w:p w14:paraId="64FF080C" w14:textId="1DD1E479" w:rsidR="001A7A7E" w:rsidRDefault="001A7A7E" w:rsidP="00DC38FD">
      <w:pPr>
        <w:rPr>
          <w:rFonts w:ascii="ＭＳ 明朝" w:eastAsia="ＭＳ 明朝" w:hAnsi="ＭＳ 明朝"/>
          <w:color w:val="0070C0"/>
          <w:sz w:val="21"/>
          <w:szCs w:val="21"/>
          <w:lang w:eastAsia="ja-JP"/>
        </w:rPr>
      </w:pPr>
    </w:p>
    <w:p w14:paraId="4245BA3A" w14:textId="30D27353" w:rsidR="001A7A7E" w:rsidRDefault="001A7A7E" w:rsidP="00DC38FD">
      <w:pPr>
        <w:rPr>
          <w:rFonts w:ascii="ＭＳ 明朝" w:eastAsia="ＭＳ 明朝" w:hAnsi="ＭＳ 明朝"/>
          <w:color w:val="0070C0"/>
          <w:sz w:val="21"/>
          <w:szCs w:val="21"/>
          <w:lang w:eastAsia="ja-JP"/>
        </w:rPr>
      </w:pPr>
    </w:p>
    <w:p w14:paraId="7B4E8D1A" w14:textId="585E8C52" w:rsidR="001A7A7E" w:rsidRDefault="001A7A7E">
      <w:pPr>
        <w:widowControl/>
        <w:autoSpaceDE/>
        <w:autoSpaceDN/>
        <w:rPr>
          <w:sz w:val="21"/>
          <w:szCs w:val="21"/>
          <w:lang w:eastAsia="ja-JP"/>
        </w:rPr>
      </w:pPr>
      <w:bookmarkStart w:id="92" w:name="_Toc66450722"/>
    </w:p>
    <w:p w14:paraId="681DB089" w14:textId="166929B6" w:rsidR="00AC22BD" w:rsidRPr="00AF5C68" w:rsidRDefault="003A4976" w:rsidP="00AF5C68">
      <w:pPr>
        <w:pStyle w:val="3"/>
        <w:spacing w:before="72" w:after="120"/>
        <w:rPr>
          <w:color w:val="FF0000"/>
          <w:lang w:eastAsia="ja-JP"/>
        </w:rPr>
      </w:pPr>
      <w:bookmarkStart w:id="93" w:name="_Toc66450724"/>
      <w:bookmarkStart w:id="94" w:name="_Toc178210165"/>
      <w:bookmarkEnd w:id="92"/>
      <w:r>
        <w:rPr>
          <w:rFonts w:hint="eastAsia"/>
          <w:color w:val="FF0000"/>
          <w:lang w:eastAsia="ja-JP"/>
        </w:rPr>
        <w:lastRenderedPageBreak/>
        <w:t>（</w:t>
      </w:r>
      <w:r w:rsidR="002E0FB7" w:rsidRPr="00AF5C68">
        <w:rPr>
          <w:rFonts w:hint="eastAsia"/>
          <w:noProof/>
          <w:color w:val="FF0000"/>
          <w:sz w:val="18"/>
          <w:szCs w:val="18"/>
          <w:lang w:eastAsia="ja-JP"/>
        </w:rPr>
        <mc:AlternateContent>
          <mc:Choice Requires="wpg">
            <w:drawing>
              <wp:anchor distT="0" distB="0" distL="114300" distR="114300" simplePos="0" relativeHeight="252450816" behindDoc="0" locked="0" layoutInCell="1" allowOverlap="1" wp14:anchorId="1EACD190" wp14:editId="4D026510">
                <wp:simplePos x="0" y="0"/>
                <wp:positionH relativeFrom="margin">
                  <wp:posOffset>1765935</wp:posOffset>
                </wp:positionH>
                <wp:positionV relativeFrom="paragraph">
                  <wp:posOffset>13334</wp:posOffset>
                </wp:positionV>
                <wp:extent cx="3524878" cy="257175"/>
                <wp:effectExtent l="38100" t="0" r="19050" b="28575"/>
                <wp:wrapNone/>
                <wp:docPr id="3351" name="グループ化 3351"/>
                <wp:cNvGraphicFramePr/>
                <a:graphic xmlns:a="http://schemas.openxmlformats.org/drawingml/2006/main">
                  <a:graphicData uri="http://schemas.microsoft.com/office/word/2010/wordprocessingGroup">
                    <wpg:wgp>
                      <wpg:cNvGrpSpPr/>
                      <wpg:grpSpPr>
                        <a:xfrm>
                          <a:off x="0" y="0"/>
                          <a:ext cx="3524878" cy="257175"/>
                          <a:chOff x="-636198" y="4236793"/>
                          <a:chExt cx="5751743" cy="263270"/>
                        </a:xfrm>
                      </wpg:grpSpPr>
                      <wpg:grpSp>
                        <wpg:cNvPr id="3352" name="グループ化 3352"/>
                        <wpg:cNvGrpSpPr/>
                        <wpg:grpSpPr>
                          <a:xfrm>
                            <a:off x="-153" y="4236793"/>
                            <a:ext cx="5115698" cy="263270"/>
                            <a:chOff x="-153" y="-220261"/>
                            <a:chExt cx="5115698" cy="699308"/>
                          </a:xfrm>
                        </wpg:grpSpPr>
                        <wps:wsp>
                          <wps:cNvPr id="3353" name="四角形: 角を丸くする 3353"/>
                          <wps:cNvSpPr/>
                          <wps:spPr>
                            <a:xfrm>
                              <a:off x="-153" y="-220261"/>
                              <a:ext cx="5115698" cy="69930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4" name="テキスト ボックス 3354"/>
                          <wps:cNvSpPr txBox="1"/>
                          <wps:spPr>
                            <a:xfrm>
                              <a:off x="-151" y="-220253"/>
                              <a:ext cx="5114893" cy="650363"/>
                            </a:xfrm>
                            <a:prstGeom prst="rect">
                              <a:avLst/>
                            </a:prstGeom>
                            <a:noFill/>
                            <a:ln w="6350">
                              <a:noFill/>
                            </a:ln>
                          </wps:spPr>
                          <wps:txbx>
                            <w:txbxContent>
                              <w:p w14:paraId="02C01272" w14:textId="3FDA4F22" w:rsidR="001A7A7E" w:rsidRPr="00181DDE" w:rsidRDefault="002E0FB7" w:rsidP="001A7A7E">
                                <w:pPr>
                                  <w:spacing w:line="200" w:lineRule="exact"/>
                                  <w:rPr>
                                    <w:sz w:val="18"/>
                                    <w:szCs w:val="18"/>
                                    <w:lang w:eastAsia="ja-JP"/>
                                  </w:rPr>
                                </w:pPr>
                                <w:r>
                                  <w:rPr>
                                    <w:rFonts w:hint="eastAsia"/>
                                    <w:sz w:val="18"/>
                                    <w:szCs w:val="18"/>
                                    <w:lang w:eastAsia="ja-JP"/>
                                  </w:rPr>
                                  <w:t>貴市（町村）の実情に応じて、適宜変更してください。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55" name="直線コネクタ 3355"/>
                        <wps:cNvCnPr>
                          <a:stCxn id="3354" idx="1"/>
                        </wps:cNvCnPr>
                        <wps:spPr>
                          <a:xfrm flipH="1">
                            <a:off x="-636198" y="4358856"/>
                            <a:ext cx="636016" cy="104503"/>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ACD190" id="グループ化 3351" o:spid="_x0000_s1365" style="position:absolute;margin-left:139.05pt;margin-top:1.05pt;width:277.55pt;height:20.25pt;z-index:252450816;mso-position-horizontal-relative:margin;mso-width-relative:margin;mso-height-relative:margin" coordorigin="-6361,42367" coordsize="57517,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">
                <v:group id="グループ化 3352" o:spid="_x0000_s1366" style="position:absolute;left:-1;top:42367;width:51156;height:2633" coordorigin="-1,-2202" coordsize="51156,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">
                  <v:roundrect id="四角形: 角を丸くする 3353" o:spid="_x0000_s1367" style="position:absolute;left:-1;top:-2202;width:51156;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" fillcolor="#fff2cc [663]" strokecolor="#1f3763 [1604]" strokeweight="1pt">
                    <v:stroke joinstyle="miter"/>
                  </v:roundrect>
                  <v:shape id="テキスト ボックス 3354" o:spid="_x0000_s1368" type="#_x0000_t202" style="position:absolute;left:-1;top:-2202;width:51148;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" filled="f" stroked="f" strokeweight=".5pt">
                    <v:textbox>
                      <w:txbxContent>
                        <w:p w14:paraId="02C01272" w14:textId="3FDA4F22" w:rsidR="001A7A7E" w:rsidRPr="00181DDE" w:rsidRDefault="002E0FB7" w:rsidP="001A7A7E">
                          <w:pPr>
                            <w:spacing w:line="200" w:lineRule="exact"/>
                            <w:rPr>
                              <w:sz w:val="18"/>
                              <w:szCs w:val="18"/>
                              <w:lang w:eastAsia="ja-JP"/>
                            </w:rPr>
                          </w:pPr>
                          <w:r>
                            <w:rPr>
                              <w:rFonts w:hint="eastAsia"/>
                              <w:sz w:val="18"/>
                              <w:szCs w:val="18"/>
                              <w:lang w:eastAsia="ja-JP"/>
                            </w:rPr>
                            <w:t>貴市（町村）の実情に応じて、適宜変更してください。</w:t>
                          </w:r>
                        </w:p>
                      </w:txbxContent>
                    </v:textbox>
                  </v:shape>
                </v:group>
                <v:line id="直線コネクタ 3355" o:spid="_x0000_s1369" style="position:absolute;flip:x;visibility:visible;mso-wrap-style:square" from="-6361,43588" to="-1,4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" strokecolor="#4472c4 [3204]" strokeweight=".5pt">
                  <v:stroke endarrow="oval" joinstyle="miter"/>
                </v:line>
                <w10:wrap anchorx="margin"/>
              </v:group>
            </w:pict>
          </mc:Fallback>
        </mc:AlternateContent>
      </w:r>
      <w:r w:rsidR="00AC22BD" w:rsidRPr="00AF5C68">
        <w:rPr>
          <w:rFonts w:hint="eastAsia"/>
          <w:color w:val="FF0000"/>
          <w:lang w:eastAsia="ja-JP"/>
        </w:rPr>
        <w:t>７</w:t>
      </w:r>
      <w:r>
        <w:rPr>
          <w:rFonts w:hint="eastAsia"/>
          <w:color w:val="FF0000"/>
          <w:lang w:eastAsia="ja-JP"/>
        </w:rPr>
        <w:t>）</w:t>
      </w:r>
      <w:r w:rsidR="00A90CEB">
        <w:rPr>
          <w:rFonts w:hint="eastAsia"/>
          <w:color w:val="FF0000"/>
          <w:lang w:eastAsia="ja-JP"/>
        </w:rPr>
        <w:t xml:space="preserve"> </w:t>
      </w:r>
      <w:r w:rsidR="00AC22BD" w:rsidRPr="00AF5C68">
        <w:rPr>
          <w:rFonts w:hint="eastAsia"/>
          <w:color w:val="FF0000"/>
          <w:lang w:eastAsia="ja-JP"/>
        </w:rPr>
        <w:t>収集運搬</w:t>
      </w:r>
      <w:bookmarkEnd w:id="93"/>
      <w:bookmarkEnd w:id="94"/>
    </w:p>
    <w:p w14:paraId="1A21E105" w14:textId="07D34927" w:rsidR="00281F6E" w:rsidRPr="008E7CE3" w:rsidRDefault="00281F6E" w:rsidP="0070226A">
      <w:pPr>
        <w:pStyle w:val="4"/>
        <w:spacing w:after="72"/>
        <w:ind w:left="110"/>
        <w:rPr>
          <w:lang w:eastAsia="ja-JP"/>
        </w:rPr>
      </w:pPr>
      <w:r w:rsidRPr="008E7CE3">
        <w:rPr>
          <w:rFonts w:hint="eastAsia"/>
          <w:lang w:eastAsia="ja-JP"/>
        </w:rPr>
        <w:t>１）災害廃棄物の収集</w:t>
      </w:r>
    </w:p>
    <w:p w14:paraId="20C23085" w14:textId="6F01B822" w:rsidR="00281F6E" w:rsidRPr="008E7CE3" w:rsidRDefault="00281F6E" w:rsidP="00574966">
      <w:pPr>
        <w:pStyle w:val="a3"/>
        <w:ind w:right="-110" w:firstLine="220"/>
        <w:rPr>
          <w:lang w:eastAsia="ja-JP"/>
        </w:rPr>
      </w:pPr>
      <w:r w:rsidRPr="008E7CE3">
        <w:rPr>
          <w:rFonts w:hint="eastAsia"/>
          <w:lang w:eastAsia="ja-JP"/>
        </w:rPr>
        <w:t>災害廃棄物の収集方法を早期に決定し住民に周知し</w:t>
      </w:r>
      <w:r w:rsidRPr="001571B5">
        <w:rPr>
          <w:rFonts w:hint="eastAsia"/>
          <w:color w:val="000000" w:themeColor="text1"/>
          <w:lang w:eastAsia="ja-JP"/>
        </w:rPr>
        <w:t>な</w:t>
      </w:r>
      <w:r w:rsidR="001726A0" w:rsidRPr="001571B5">
        <w:rPr>
          <w:rFonts w:hint="eastAsia"/>
          <w:color w:val="000000" w:themeColor="text1"/>
          <w:lang w:eastAsia="ja-JP"/>
        </w:rPr>
        <w:t>ければ</w:t>
      </w:r>
      <w:r w:rsidRPr="001571B5">
        <w:rPr>
          <w:rFonts w:hint="eastAsia"/>
          <w:color w:val="000000" w:themeColor="text1"/>
          <w:lang w:eastAsia="ja-JP"/>
        </w:rPr>
        <w:t>、路上への堆積による通行への支障が生ずることや、無分別の勝手仮置場（仮置場の指定がない空き地</w:t>
      </w:r>
      <w:r w:rsidR="001726A0" w:rsidRPr="001571B5">
        <w:rPr>
          <w:rFonts w:hint="eastAsia"/>
          <w:color w:val="000000" w:themeColor="text1"/>
          <w:lang w:eastAsia="ja-JP"/>
        </w:rPr>
        <w:t>等</w:t>
      </w:r>
      <w:r w:rsidRPr="001571B5">
        <w:rPr>
          <w:rFonts w:hint="eastAsia"/>
          <w:color w:val="000000" w:themeColor="text1"/>
          <w:lang w:eastAsia="ja-JP"/>
        </w:rPr>
        <w:t>に</w:t>
      </w:r>
      <w:r w:rsidRPr="008E7CE3">
        <w:rPr>
          <w:rFonts w:hint="eastAsia"/>
          <w:lang w:eastAsia="ja-JP"/>
        </w:rPr>
        <w:t>堆積すること）が発生し、その後の処理に大きな影響を及ぼすことが懸念される。</w:t>
      </w:r>
    </w:p>
    <w:p w14:paraId="54CC1E87" w14:textId="0FFB9022" w:rsidR="00281F6E" w:rsidRPr="008E7CE3" w:rsidRDefault="00281F6E" w:rsidP="00574966">
      <w:pPr>
        <w:pStyle w:val="a3"/>
        <w:ind w:right="-110" w:firstLine="220"/>
        <w:rPr>
          <w:lang w:eastAsia="ja-JP"/>
        </w:rPr>
      </w:pPr>
      <w:r w:rsidRPr="008E7CE3">
        <w:rPr>
          <w:rFonts w:hint="eastAsia"/>
          <w:lang w:eastAsia="ja-JP"/>
        </w:rPr>
        <w:t>そのため、災害廃棄物の発生量や災害の形態により、次のとおり収集することを基本とし、速やかに周知する。</w:t>
      </w:r>
    </w:p>
    <w:p w14:paraId="35BC146F" w14:textId="695EB61D" w:rsidR="00281F6E" w:rsidRPr="008E7CE3" w:rsidRDefault="00281F6E" w:rsidP="00574966">
      <w:pPr>
        <w:pStyle w:val="a3"/>
        <w:ind w:right="-110" w:firstLine="220"/>
        <w:rPr>
          <w:color w:val="FF0000"/>
          <w:lang w:eastAsia="ja-JP"/>
        </w:rPr>
      </w:pPr>
      <w:r w:rsidRPr="008E7CE3">
        <w:rPr>
          <w:rFonts w:hint="eastAsia"/>
          <w:color w:val="FF0000"/>
          <w:lang w:eastAsia="ja-JP"/>
        </w:rPr>
        <w:t>ア　水害などで片付けごみが多い場合で、発生量が少ないとき</w:t>
      </w:r>
    </w:p>
    <w:p w14:paraId="0B68B5AD" w14:textId="352AD6D2" w:rsidR="00281F6E" w:rsidRPr="008E7CE3" w:rsidRDefault="00281F6E" w:rsidP="001726A0">
      <w:pPr>
        <w:pStyle w:val="a3"/>
        <w:ind w:leftChars="300" w:left="660" w:right="-110" w:firstLineChars="0" w:firstLine="0"/>
        <w:rPr>
          <w:color w:val="FF0000"/>
          <w:lang w:eastAsia="ja-JP"/>
        </w:rPr>
      </w:pPr>
      <w:r w:rsidRPr="008E7CE3">
        <w:rPr>
          <w:rFonts w:hint="eastAsia"/>
          <w:color w:val="FF0000"/>
          <w:lang w:eastAsia="ja-JP"/>
        </w:rPr>
        <w:t>各戸敷地内の出入口付近（やむを得ない場合は出入口付近の路上で通行の支障にならない場所）に堆積してもらい戸別回収する。発生量が極めて少ないときは、〇〇クリーンセンターに持ち込んでもらう。</w:t>
      </w:r>
    </w:p>
    <w:p w14:paraId="4B0E6F09" w14:textId="2243CFBC" w:rsidR="00281F6E" w:rsidRPr="008E7CE3" w:rsidRDefault="00281F6E" w:rsidP="00574966">
      <w:pPr>
        <w:pStyle w:val="a3"/>
        <w:ind w:right="-110" w:firstLine="220"/>
        <w:rPr>
          <w:color w:val="FF0000"/>
          <w:lang w:eastAsia="ja-JP"/>
        </w:rPr>
      </w:pPr>
      <w:r w:rsidRPr="008E7CE3">
        <w:rPr>
          <w:rFonts w:hint="eastAsia"/>
          <w:color w:val="FF0000"/>
          <w:lang w:eastAsia="ja-JP"/>
        </w:rPr>
        <w:t>イ　水害などで片付けごみが多い場合で、発生量も多いとき</w:t>
      </w:r>
    </w:p>
    <w:p w14:paraId="03C68729" w14:textId="76ABA057" w:rsidR="00281F6E" w:rsidRPr="008E7CE3" w:rsidRDefault="000F6897" w:rsidP="00574966">
      <w:pPr>
        <w:pStyle w:val="a3"/>
        <w:ind w:right="-110" w:firstLine="220"/>
        <w:rPr>
          <w:color w:val="FF0000"/>
          <w:lang w:eastAsia="ja-JP"/>
        </w:rPr>
      </w:pPr>
      <w:r w:rsidRPr="008E7CE3">
        <w:rPr>
          <w:rFonts w:hint="eastAsia"/>
          <w:color w:val="FF0000"/>
          <w:lang w:eastAsia="ja-JP"/>
        </w:rPr>
        <w:t xml:space="preserve">　　</w:t>
      </w:r>
      <w:r w:rsidR="00281F6E" w:rsidRPr="008E7CE3">
        <w:rPr>
          <w:rFonts w:hint="eastAsia"/>
          <w:color w:val="FF0000"/>
          <w:lang w:eastAsia="ja-JP"/>
        </w:rPr>
        <w:t>細かな区画ごとに仮置場を設け、可能な限り仮置場に持ち込んでもらう。</w:t>
      </w:r>
    </w:p>
    <w:p w14:paraId="723BF008" w14:textId="41FC7E2D" w:rsidR="00281F6E" w:rsidRPr="008E7CE3" w:rsidRDefault="00281F6E" w:rsidP="00574966">
      <w:pPr>
        <w:pStyle w:val="a3"/>
        <w:ind w:right="-110" w:firstLine="220"/>
        <w:rPr>
          <w:color w:val="FF0000"/>
          <w:lang w:eastAsia="ja-JP"/>
        </w:rPr>
      </w:pPr>
      <w:r w:rsidRPr="008E7CE3">
        <w:rPr>
          <w:rFonts w:hint="eastAsia"/>
          <w:color w:val="FF0000"/>
          <w:lang w:eastAsia="ja-JP"/>
        </w:rPr>
        <w:t>ウ　地震などで解体ごみが多い場合</w:t>
      </w:r>
    </w:p>
    <w:p w14:paraId="00744F55" w14:textId="030BF23D" w:rsidR="00281F6E" w:rsidRPr="008E7CE3" w:rsidRDefault="000F6897" w:rsidP="00574966">
      <w:pPr>
        <w:pStyle w:val="a3"/>
        <w:ind w:right="-110" w:firstLine="220"/>
        <w:rPr>
          <w:color w:val="FF0000"/>
          <w:lang w:eastAsia="ja-JP"/>
        </w:rPr>
      </w:pPr>
      <w:r w:rsidRPr="008E7CE3">
        <w:rPr>
          <w:rFonts w:hint="eastAsia"/>
          <w:color w:val="FF0000"/>
          <w:lang w:eastAsia="ja-JP"/>
        </w:rPr>
        <w:t xml:space="preserve">　　</w:t>
      </w:r>
      <w:r w:rsidR="00281F6E" w:rsidRPr="008E7CE3">
        <w:rPr>
          <w:rFonts w:hint="eastAsia"/>
          <w:color w:val="FF0000"/>
          <w:lang w:eastAsia="ja-JP"/>
        </w:rPr>
        <w:t>片付けごみを含めて、仮置場に搬入する。</w:t>
      </w:r>
    </w:p>
    <w:p w14:paraId="3359903E" w14:textId="77777777" w:rsidR="00682837" w:rsidRDefault="000F6897" w:rsidP="00682837">
      <w:pPr>
        <w:pStyle w:val="a3"/>
        <w:ind w:right="-110" w:firstLine="220"/>
        <w:rPr>
          <w:color w:val="FF0000"/>
          <w:lang w:eastAsia="ja-JP"/>
        </w:rPr>
      </w:pPr>
      <w:r w:rsidRPr="008E7CE3">
        <w:rPr>
          <w:rFonts w:hint="eastAsia"/>
          <w:color w:val="FF0000"/>
          <w:lang w:eastAsia="ja-JP"/>
        </w:rPr>
        <w:t xml:space="preserve">　　</w:t>
      </w:r>
      <w:r w:rsidR="00682837">
        <w:rPr>
          <w:rFonts w:hint="eastAsia"/>
          <w:color w:val="FF0000"/>
          <w:lang w:eastAsia="ja-JP"/>
        </w:rPr>
        <w:t>また</w:t>
      </w:r>
      <w:r w:rsidR="00281F6E" w:rsidRPr="008E7CE3">
        <w:rPr>
          <w:rFonts w:hint="eastAsia"/>
          <w:color w:val="FF0000"/>
          <w:lang w:eastAsia="ja-JP"/>
        </w:rPr>
        <w:t>、高齢者世帯等で仮置場への搬入が困難場合は、別途対応する</w:t>
      </w:r>
    </w:p>
    <w:p w14:paraId="3ECF5175" w14:textId="1BE30355" w:rsidR="00682837" w:rsidRPr="001571B5" w:rsidRDefault="00682837" w:rsidP="00682837">
      <w:pPr>
        <w:pStyle w:val="a3"/>
        <w:ind w:right="-110" w:firstLine="220"/>
        <w:rPr>
          <w:color w:val="000000" w:themeColor="text1"/>
          <w:lang w:eastAsia="ja-JP"/>
        </w:rPr>
      </w:pPr>
      <w:r w:rsidRPr="001571B5">
        <w:rPr>
          <w:rFonts w:hint="eastAsia"/>
          <w:color w:val="000000" w:themeColor="text1"/>
          <w:lang w:eastAsia="ja-JP"/>
        </w:rPr>
        <w:t>なお、勝手仮置場が発生した場合として次の対応が考えられる。</w:t>
      </w:r>
    </w:p>
    <w:p w14:paraId="68715F01" w14:textId="4A6D0A4C" w:rsidR="00682837" w:rsidRPr="001571B5" w:rsidRDefault="00682837" w:rsidP="00682837">
      <w:pPr>
        <w:pStyle w:val="a3"/>
        <w:ind w:leftChars="100" w:left="660" w:right="-110" w:hangingChars="200" w:hanging="440"/>
        <w:rPr>
          <w:color w:val="000000" w:themeColor="text1"/>
          <w:lang w:eastAsia="ja-JP"/>
        </w:rPr>
      </w:pPr>
      <w:r w:rsidRPr="001571B5">
        <w:rPr>
          <w:rFonts w:hint="eastAsia"/>
          <w:color w:val="000000" w:themeColor="text1"/>
          <w:lang w:eastAsia="ja-JP"/>
        </w:rPr>
        <w:t>ア　住民や収集運搬業者等から発生場所について情報を収集し、可能な限り早期に回収する。早期に回収が困難な場合は、地域住民に分別管理を依頼する。</w:t>
      </w:r>
    </w:p>
    <w:p w14:paraId="4499C7C8" w14:textId="4B2D95DF" w:rsidR="00682837" w:rsidRPr="001571B5" w:rsidRDefault="00682837" w:rsidP="00682837">
      <w:pPr>
        <w:pStyle w:val="a3"/>
        <w:ind w:leftChars="100" w:left="660" w:right="-110" w:hangingChars="200" w:hanging="440"/>
        <w:rPr>
          <w:color w:val="000000" w:themeColor="text1"/>
          <w:lang w:eastAsia="ja-JP"/>
        </w:rPr>
      </w:pPr>
      <w:r w:rsidRPr="001571B5">
        <w:rPr>
          <w:rFonts w:hint="eastAsia"/>
          <w:color w:val="000000" w:themeColor="text1"/>
          <w:lang w:eastAsia="ja-JP"/>
        </w:rPr>
        <w:t>イ　勝手仮置場からの搬出が完了したら、</w:t>
      </w:r>
      <w:r w:rsidRPr="001571B5">
        <w:rPr>
          <w:rFonts w:hint="eastAsia"/>
          <w:color w:val="FF0000"/>
          <w:u w:val="single" w:color="FF0000"/>
          <w:lang w:eastAsia="ja-JP"/>
        </w:rPr>
        <w:t>市（町村）</w:t>
      </w:r>
      <w:r w:rsidRPr="001571B5">
        <w:rPr>
          <w:rFonts w:hint="eastAsia"/>
          <w:color w:val="000000" w:themeColor="text1"/>
          <w:lang w:eastAsia="ja-JP"/>
        </w:rPr>
        <w:t>が指定する搬出場所の広報を行い、新たに侵入・搬出を避けるため三角コーンやロープで囲い、閉鎖する。</w:t>
      </w:r>
    </w:p>
    <w:p w14:paraId="31DBAA50" w14:textId="77777777" w:rsidR="00682837" w:rsidRDefault="00682837" w:rsidP="00682837">
      <w:pPr>
        <w:pStyle w:val="a3"/>
        <w:ind w:right="-110" w:firstLine="220"/>
        <w:rPr>
          <w:lang w:eastAsia="ja-JP"/>
        </w:rPr>
      </w:pPr>
    </w:p>
    <w:p w14:paraId="63ABB698" w14:textId="33EB25BC" w:rsidR="00281F6E" w:rsidRPr="00765CC9" w:rsidRDefault="00281F6E" w:rsidP="0070226A">
      <w:pPr>
        <w:pStyle w:val="4"/>
        <w:spacing w:after="72"/>
        <w:ind w:left="110"/>
        <w:rPr>
          <w:color w:val="FF0000"/>
          <w:lang w:eastAsia="ja-JP"/>
        </w:rPr>
      </w:pPr>
      <w:r w:rsidRPr="00765CC9">
        <w:rPr>
          <w:rFonts w:hint="eastAsia"/>
          <w:color w:val="FF0000"/>
          <w:lang w:eastAsia="ja-JP"/>
        </w:rPr>
        <w:t>２）</w:t>
      </w:r>
      <w:r w:rsidR="002E0FB7" w:rsidRPr="00765CC9">
        <w:rPr>
          <w:rFonts w:hint="eastAsia"/>
          <w:color w:val="FF0000"/>
          <w:lang w:eastAsia="ja-JP"/>
        </w:rPr>
        <w:t>災害廃棄物等の</w:t>
      </w:r>
      <w:r w:rsidRPr="00765CC9">
        <w:rPr>
          <w:rFonts w:hint="eastAsia"/>
          <w:color w:val="FF0000"/>
          <w:lang w:eastAsia="ja-JP"/>
        </w:rPr>
        <w:t>運搬</w:t>
      </w:r>
    </w:p>
    <w:p w14:paraId="4D88CB02" w14:textId="3B7A8ED9" w:rsidR="00281F6E" w:rsidRPr="008E7CE3" w:rsidRDefault="00281F6E" w:rsidP="00574966">
      <w:pPr>
        <w:pStyle w:val="a3"/>
        <w:ind w:right="-110" w:firstLine="220"/>
        <w:rPr>
          <w:color w:val="000000" w:themeColor="text1"/>
          <w:lang w:eastAsia="ja-JP"/>
        </w:rPr>
      </w:pPr>
      <w:r w:rsidRPr="008E7CE3">
        <w:rPr>
          <w:rFonts w:hint="eastAsia"/>
          <w:lang w:eastAsia="ja-JP"/>
        </w:rPr>
        <w:t>発災後は、災害廃棄物、避難所ごみ及び生活ごみ、し尿を収集するための車両を確保す</w:t>
      </w:r>
      <w:r w:rsidR="007672BA" w:rsidRPr="008E7CE3">
        <w:rPr>
          <w:rFonts w:hint="eastAsia"/>
          <w:lang w:eastAsia="ja-JP"/>
        </w:rPr>
        <w:t>る。</w:t>
      </w:r>
      <w:r w:rsidRPr="008E7CE3">
        <w:rPr>
          <w:rFonts w:hint="eastAsia"/>
          <w:lang w:eastAsia="ja-JP"/>
        </w:rPr>
        <w:t>運搬車両</w:t>
      </w:r>
      <w:r w:rsidR="00D57138">
        <w:rPr>
          <w:rFonts w:hint="eastAsia"/>
          <w:lang w:eastAsia="ja-JP"/>
        </w:rPr>
        <w:t>及び</w:t>
      </w:r>
      <w:r w:rsidRPr="008E7CE3">
        <w:rPr>
          <w:rFonts w:hint="eastAsia"/>
          <w:lang w:eastAsia="ja-JP"/>
        </w:rPr>
        <w:t>収集ルート等の被災状況を把握し、避難所</w:t>
      </w:r>
      <w:r w:rsidR="005E2DEA">
        <w:rPr>
          <w:rFonts w:hint="eastAsia"/>
          <w:lang w:eastAsia="ja-JP"/>
        </w:rPr>
        <w:t>及び</w:t>
      </w:r>
      <w:r w:rsidRPr="008E7CE3">
        <w:rPr>
          <w:rFonts w:hint="eastAsia"/>
          <w:lang w:eastAsia="ja-JP"/>
        </w:rPr>
        <w:t>仮置場の設置場</w:t>
      </w:r>
      <w:r w:rsidRPr="008E7CE3">
        <w:rPr>
          <w:rFonts w:hint="eastAsia"/>
          <w:color w:val="000000" w:themeColor="text1"/>
          <w:lang w:eastAsia="ja-JP"/>
        </w:rPr>
        <w:t>所、被災により通行できないルート等</w:t>
      </w:r>
      <w:r w:rsidRPr="008E7CE3">
        <w:rPr>
          <w:rFonts w:hint="eastAsia"/>
          <w:lang w:eastAsia="ja-JP"/>
        </w:rPr>
        <w:t>を考慮した効率的な収集運搬ルート計画を作成する。通常使用している収集車両が使用できないなど</w:t>
      </w:r>
      <w:r w:rsidR="005E2DEA">
        <w:rPr>
          <w:rFonts w:hint="eastAsia"/>
          <w:lang w:eastAsia="ja-JP"/>
        </w:rPr>
        <w:t>、</w:t>
      </w:r>
      <w:r w:rsidRPr="008E7CE3">
        <w:rPr>
          <w:rFonts w:hint="eastAsia"/>
          <w:lang w:eastAsia="ja-JP"/>
        </w:rPr>
        <w:t>不足する場合は協定に基づき、関係団体に支援を要請する。</w:t>
      </w:r>
    </w:p>
    <w:p w14:paraId="13E0EF89" w14:textId="77777777" w:rsidR="00281F6E" w:rsidRPr="008E7CE3" w:rsidRDefault="00281F6E" w:rsidP="00574966">
      <w:pPr>
        <w:pStyle w:val="a3"/>
        <w:ind w:right="-110" w:firstLine="220"/>
        <w:rPr>
          <w:lang w:eastAsia="ja-JP"/>
        </w:rPr>
      </w:pPr>
      <w:r w:rsidRPr="008E7CE3">
        <w:rPr>
          <w:rFonts w:hint="eastAsia"/>
          <w:lang w:eastAsia="ja-JP"/>
        </w:rPr>
        <w:t>災害廃棄物処理の進捗状況や仮置場の集約、避難所の縮小などの変化に応じて収集車両の必要数を見直し、収集運搬ルートの効率化を図る。</w:t>
      </w:r>
    </w:p>
    <w:p w14:paraId="37520C26" w14:textId="77777777" w:rsidR="00281F6E" w:rsidRPr="008E7CE3" w:rsidRDefault="00281F6E" w:rsidP="00574966">
      <w:pPr>
        <w:pStyle w:val="a3"/>
        <w:ind w:right="-110" w:firstLine="220"/>
        <w:rPr>
          <w:lang w:eastAsia="ja-JP"/>
        </w:rPr>
      </w:pPr>
      <w:r w:rsidRPr="008E7CE3">
        <w:rPr>
          <w:rFonts w:hint="eastAsia"/>
          <w:lang w:eastAsia="ja-JP"/>
        </w:rPr>
        <w:t>し尿の収集については、衛生上及び１基当たりの許容量の観点から、仮設トイレの収集を優先するものとし、通常のくみ取り世帯、避難所、断水世帯における発生量、収集必要頻度を把握した上で、収集処理計画を策定する。</w:t>
      </w:r>
    </w:p>
    <w:p w14:paraId="61A8DC2E" w14:textId="42E3E177" w:rsidR="00281F6E" w:rsidRPr="008E7CE3" w:rsidRDefault="00281F6E" w:rsidP="00574966">
      <w:pPr>
        <w:pStyle w:val="a3"/>
        <w:ind w:right="-110" w:firstLine="220"/>
        <w:rPr>
          <w:lang w:eastAsia="ja-JP"/>
        </w:rPr>
      </w:pPr>
      <w:r w:rsidRPr="008E7CE3">
        <w:rPr>
          <w:rFonts w:hint="eastAsia"/>
          <w:lang w:eastAsia="ja-JP"/>
        </w:rPr>
        <w:t>収集処理計画については、浄化槽汚泥の収集を含め、</w:t>
      </w:r>
      <w:r w:rsidRPr="008E7CE3">
        <w:rPr>
          <w:rFonts w:hint="eastAsia"/>
          <w:color w:val="FF0000"/>
          <w:u w:val="single"/>
          <w:lang w:eastAsia="ja-JP"/>
        </w:rPr>
        <w:t>○○クリーンセンター</w:t>
      </w:r>
      <w:r w:rsidRPr="008E7CE3">
        <w:rPr>
          <w:rFonts w:hint="eastAsia"/>
          <w:lang w:eastAsia="ja-JP"/>
        </w:rPr>
        <w:t>の受入能力の考慮及び</w:t>
      </w:r>
      <w:r w:rsidRPr="008E7CE3">
        <w:rPr>
          <w:rFonts w:hint="eastAsia"/>
          <w:color w:val="FF0000"/>
          <w:u w:val="single"/>
          <w:lang w:eastAsia="ja-JP"/>
        </w:rPr>
        <w:t>○○クリーンセンター</w:t>
      </w:r>
      <w:r w:rsidR="005E2DEA">
        <w:rPr>
          <w:rFonts w:hint="eastAsia"/>
          <w:lang w:eastAsia="ja-JP"/>
        </w:rPr>
        <w:t>が被災した場合の処理</w:t>
      </w:r>
      <w:r w:rsidR="005E2DEA" w:rsidRPr="008E7CE3">
        <w:rPr>
          <w:rFonts w:hint="eastAsia"/>
          <w:lang w:eastAsia="ja-JP"/>
        </w:rPr>
        <w:t>（下水処理施設、大型タンクローリ等による一時貯留等）</w:t>
      </w:r>
      <w:r w:rsidR="005E2DEA">
        <w:rPr>
          <w:rFonts w:hint="eastAsia"/>
          <w:lang w:eastAsia="ja-JP"/>
        </w:rPr>
        <w:t>の検討等</w:t>
      </w:r>
      <w:r w:rsidRPr="008E7CE3">
        <w:rPr>
          <w:rFonts w:hint="eastAsia"/>
          <w:lang w:eastAsia="ja-JP"/>
        </w:rPr>
        <w:t>も踏まえ、収集から処理までの一体的な計画とする。収集運搬の実施主体は、原則</w:t>
      </w:r>
      <w:r w:rsidR="005E2DEA">
        <w:rPr>
          <w:rFonts w:hint="eastAsia"/>
          <w:lang w:eastAsia="ja-JP"/>
        </w:rPr>
        <w:t>、</w:t>
      </w:r>
      <w:r w:rsidRPr="008E7CE3">
        <w:rPr>
          <w:rFonts w:hint="eastAsia"/>
          <w:lang w:eastAsia="ja-JP"/>
        </w:rPr>
        <w:t>し尿の収集運搬許可業者とし、不足する場合については道へ支援要請を行い、収集運搬体制を確保する。</w:t>
      </w:r>
    </w:p>
    <w:p w14:paraId="5106FC37" w14:textId="03E8DEA5" w:rsidR="002E0FB7" w:rsidRDefault="00281F6E" w:rsidP="00574966">
      <w:pPr>
        <w:pStyle w:val="a3"/>
        <w:ind w:right="-110" w:firstLine="220"/>
        <w:rPr>
          <w:lang w:eastAsia="ja-JP"/>
        </w:rPr>
      </w:pPr>
      <w:r w:rsidRPr="008E7CE3">
        <w:rPr>
          <w:rFonts w:hint="eastAsia"/>
          <w:lang w:eastAsia="ja-JP"/>
        </w:rPr>
        <w:t>なお、平時の対策として、建設業協会や産業資源循環協会</w:t>
      </w:r>
      <w:r w:rsidR="002E0FB7">
        <w:rPr>
          <w:rFonts w:hint="eastAsia"/>
          <w:lang w:eastAsia="ja-JP"/>
        </w:rPr>
        <w:t>、環境保全協会</w:t>
      </w:r>
      <w:r w:rsidRPr="008E7CE3">
        <w:rPr>
          <w:rFonts w:hint="eastAsia"/>
          <w:lang w:eastAsia="ja-JP"/>
        </w:rPr>
        <w:t>等と事前に協力体制</w:t>
      </w:r>
      <w:r w:rsidR="00D57138">
        <w:rPr>
          <w:rFonts w:hint="eastAsia"/>
          <w:lang w:eastAsia="ja-JP"/>
        </w:rPr>
        <w:t>及び</w:t>
      </w:r>
      <w:r w:rsidRPr="008E7CE3">
        <w:rPr>
          <w:rFonts w:hint="eastAsia"/>
          <w:lang w:eastAsia="ja-JP"/>
        </w:rPr>
        <w:t>連絡体制の検討を行う。また、収集運搬車両の駐車場所が低地にあるなど、被災リスクが想定される場合は、事前に対策を講じるよう関係者と調整を行う。</w:t>
      </w:r>
    </w:p>
    <w:p w14:paraId="7166FCC2" w14:textId="17B20B54" w:rsidR="006A25CB" w:rsidRDefault="005E2DEA" w:rsidP="00574966">
      <w:pPr>
        <w:pStyle w:val="a3"/>
        <w:ind w:right="-110" w:firstLine="210"/>
        <w:rPr>
          <w:rFonts w:cs="Times New Roman"/>
          <w:lang w:eastAsia="ja-JP"/>
        </w:rPr>
      </w:pPr>
      <w:r w:rsidRPr="00707105">
        <w:rPr>
          <w:rFonts w:ascii="HGPｺﾞｼｯｸM" w:eastAsia="HGPｺﾞｼｯｸM" w:hint="eastAsia"/>
          <w:noProof/>
          <w:sz w:val="21"/>
          <w:szCs w:val="21"/>
          <w:lang w:eastAsia="ja-JP"/>
        </w:rPr>
        <mc:AlternateContent>
          <mc:Choice Requires="wpg">
            <w:drawing>
              <wp:anchor distT="0" distB="0" distL="114300" distR="114300" simplePos="0" relativeHeight="252452864" behindDoc="0" locked="0" layoutInCell="1" allowOverlap="1" wp14:anchorId="1F6DA98C" wp14:editId="6FEBEFDD">
                <wp:simplePos x="0" y="0"/>
                <wp:positionH relativeFrom="margin">
                  <wp:posOffset>2633610</wp:posOffset>
                </wp:positionH>
                <wp:positionV relativeFrom="paragraph">
                  <wp:posOffset>36195</wp:posOffset>
                </wp:positionV>
                <wp:extent cx="3790950" cy="398780"/>
                <wp:effectExtent l="0" t="0" r="19050" b="58420"/>
                <wp:wrapNone/>
                <wp:docPr id="2880" name="グループ化 2880"/>
                <wp:cNvGraphicFramePr/>
                <a:graphic xmlns:a="http://schemas.openxmlformats.org/drawingml/2006/main">
                  <a:graphicData uri="http://schemas.microsoft.com/office/word/2010/wordprocessingGroup">
                    <wpg:wgp>
                      <wpg:cNvGrpSpPr/>
                      <wpg:grpSpPr>
                        <a:xfrm>
                          <a:off x="0" y="0"/>
                          <a:ext cx="3790950" cy="398780"/>
                          <a:chOff x="-153" y="4236793"/>
                          <a:chExt cx="5115698" cy="402717"/>
                        </a:xfrm>
                      </wpg:grpSpPr>
                      <wpg:grpSp>
                        <wpg:cNvPr id="2881" name="グループ化 2881"/>
                        <wpg:cNvGrpSpPr/>
                        <wpg:grpSpPr>
                          <a:xfrm>
                            <a:off x="-153" y="4236793"/>
                            <a:ext cx="5115698" cy="263270"/>
                            <a:chOff x="-153" y="-220261"/>
                            <a:chExt cx="5115698" cy="699308"/>
                          </a:xfrm>
                        </wpg:grpSpPr>
                        <wps:wsp>
                          <wps:cNvPr id="2882" name="四角形: 角を丸くする 2882"/>
                          <wps:cNvSpPr/>
                          <wps:spPr>
                            <a:xfrm>
                              <a:off x="-153" y="-220261"/>
                              <a:ext cx="5115698" cy="69930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3" name="テキスト ボックス 2883"/>
                          <wps:cNvSpPr txBox="1"/>
                          <wps:spPr>
                            <a:xfrm>
                              <a:off x="-151" y="-220253"/>
                              <a:ext cx="5114893" cy="650363"/>
                            </a:xfrm>
                            <a:prstGeom prst="rect">
                              <a:avLst/>
                            </a:prstGeom>
                            <a:noFill/>
                            <a:ln w="6350">
                              <a:noFill/>
                            </a:ln>
                          </wps:spPr>
                          <wps:txbx>
                            <w:txbxContent>
                              <w:p w14:paraId="677ECF40" w14:textId="4EFDD513" w:rsidR="002E0FB7" w:rsidRPr="00181DDE" w:rsidRDefault="002E0FB7" w:rsidP="002E0FB7">
                                <w:pPr>
                                  <w:spacing w:line="200" w:lineRule="exact"/>
                                  <w:rPr>
                                    <w:sz w:val="18"/>
                                    <w:szCs w:val="18"/>
                                    <w:lang w:eastAsia="ja-JP"/>
                                  </w:rPr>
                                </w:pPr>
                                <w:r>
                                  <w:rPr>
                                    <w:rFonts w:hint="eastAsia"/>
                                    <w:sz w:val="18"/>
                                    <w:szCs w:val="18"/>
                                    <w:lang w:eastAsia="ja-JP"/>
                                  </w:rPr>
                                  <w:t>清掃事業概要等を参考に、平時の収集運搬体制を記載してください。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4" name="直線コネクタ 2884"/>
                        <wps:cNvCnPr>
                          <a:stCxn id="2882" idx="2"/>
                        </wps:cNvCnPr>
                        <wps:spPr>
                          <a:xfrm flipH="1">
                            <a:off x="2001614" y="4500063"/>
                            <a:ext cx="556083" cy="139447"/>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6DA98C" id="グループ化 2880" o:spid="_x0000_s1370" style="position:absolute;left:0;text-align:left;margin-left:207.35pt;margin-top:2.85pt;width:298.5pt;height:31.4pt;z-index:252452864;mso-position-horizontal-relative:margin;mso-width-relative:margin;mso-height-relative:margin" coordorigin="-1,42367" coordsize="51156,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">
                <v:group id="グループ化 2881" o:spid="_x0000_s1371" style="position:absolute;left:-1;top:42367;width:51156;height:2633" coordorigin="-1,-2202" coordsize="51156,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roundrect id="四角形: 角を丸くする 2882" o:spid="_x0000_s1372" style="position:absolute;left:-1;top:-2202;width:51156;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" fillcolor="#fff2cc [663]" strokecolor="#1f3763 [1604]" strokeweight="1pt">
                    <v:stroke joinstyle="miter"/>
                  </v:roundrect>
                  <v:shape id="テキスト ボックス 2883" o:spid="_x0000_s1373" type="#_x0000_t202" style="position:absolute;left:-1;top:-2202;width:51148;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" filled="f" stroked="f" strokeweight=".5pt">
                    <v:textbox>
                      <w:txbxContent>
                        <w:p w14:paraId="677ECF40" w14:textId="4EFDD513" w:rsidR="002E0FB7" w:rsidRPr="00181DDE" w:rsidRDefault="002E0FB7" w:rsidP="002E0FB7">
                          <w:pPr>
                            <w:spacing w:line="200" w:lineRule="exact"/>
                            <w:rPr>
                              <w:sz w:val="18"/>
                              <w:szCs w:val="18"/>
                              <w:lang w:eastAsia="ja-JP"/>
                            </w:rPr>
                          </w:pPr>
                          <w:r>
                            <w:rPr>
                              <w:rFonts w:hint="eastAsia"/>
                              <w:sz w:val="18"/>
                              <w:szCs w:val="18"/>
                              <w:lang w:eastAsia="ja-JP"/>
                            </w:rPr>
                            <w:t>清掃事業概要等を参考に、平時の収集運搬体制を記載してください。</w:t>
                          </w:r>
                        </w:p>
                      </w:txbxContent>
                    </v:textbox>
                  </v:shape>
                </v:group>
                <v:line id="直線コネクタ 2884" o:spid="_x0000_s1374" style="position:absolute;flip:x;visibility:visible;mso-wrap-style:square" from="20016,45000" to="25576,4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" strokecolor="#4472c4 [3204]" strokeweight=".5pt">
                  <v:stroke endarrow="oval" joinstyle="miter"/>
                </v:line>
                <w10:wrap anchorx="margin"/>
              </v:group>
            </w:pict>
          </mc:Fallback>
        </mc:AlternateContent>
      </w:r>
      <w:r w:rsidR="002E0FB7">
        <w:rPr>
          <w:rFonts w:hint="eastAsia"/>
          <w:lang w:eastAsia="ja-JP"/>
        </w:rPr>
        <w:t>表</w:t>
      </w:r>
      <w:r w:rsidR="001726A0">
        <w:rPr>
          <w:rFonts w:hint="eastAsia"/>
          <w:lang w:eastAsia="ja-JP"/>
        </w:rPr>
        <w:t>2-6-</w:t>
      </w:r>
      <w:r w:rsidR="002E0FB7">
        <w:rPr>
          <w:rFonts w:hint="eastAsia"/>
          <w:lang w:eastAsia="ja-JP"/>
        </w:rPr>
        <w:t>●に</w:t>
      </w:r>
      <w:r w:rsidR="00281F6E" w:rsidRPr="008E7CE3">
        <w:rPr>
          <w:rFonts w:cs="Times New Roman" w:hint="eastAsia"/>
          <w:lang w:eastAsia="ja-JP"/>
        </w:rPr>
        <w:t>現在の収集運搬体制</w:t>
      </w:r>
      <w:r w:rsidR="002E0FB7">
        <w:rPr>
          <w:rFonts w:cs="Times New Roman" w:hint="eastAsia"/>
          <w:lang w:eastAsia="ja-JP"/>
        </w:rPr>
        <w:t>を示す</w:t>
      </w:r>
      <w:r w:rsidR="00281F6E" w:rsidRPr="008E7CE3">
        <w:rPr>
          <w:rFonts w:cs="Times New Roman" w:hint="eastAsia"/>
          <w:lang w:eastAsia="ja-JP"/>
        </w:rPr>
        <w:t>。</w:t>
      </w:r>
    </w:p>
    <w:p w14:paraId="78841D9C" w14:textId="2AE87B31" w:rsidR="002E0FB7" w:rsidRPr="002E0FB7" w:rsidRDefault="002E0FB7" w:rsidP="002E0FB7">
      <w:pPr>
        <w:ind w:leftChars="400" w:left="880" w:firstLineChars="100" w:firstLine="210"/>
        <w:rPr>
          <w:rFonts w:ascii="ＭＳ 明朝" w:eastAsia="ＭＳ 明朝" w:hAnsi="ＭＳ 明朝"/>
          <w:sz w:val="21"/>
          <w:szCs w:val="21"/>
          <w:lang w:eastAsia="ja-JP"/>
        </w:rPr>
      </w:pPr>
      <w:r>
        <w:rPr>
          <w:rFonts w:ascii="ＭＳ 明朝" w:eastAsia="ＭＳ 明朝" w:hAnsi="ＭＳ 明朝" w:cs="Times New Roman" w:hint="eastAsia"/>
          <w:sz w:val="21"/>
          <w:szCs w:val="21"/>
          <w:lang w:eastAsia="ja-JP"/>
        </w:rPr>
        <w:t xml:space="preserve">　　</w:t>
      </w:r>
    </w:p>
    <w:p w14:paraId="2F7C5E31" w14:textId="7CA3A33C" w:rsidR="00FE4902" w:rsidRPr="008E7CE3" w:rsidRDefault="0003289C" w:rsidP="005F2189">
      <w:pPr>
        <w:pStyle w:val="afa"/>
      </w:pPr>
      <w:r w:rsidRPr="008E7CE3">
        <w:rPr>
          <w:rFonts w:hint="eastAsia"/>
        </w:rPr>
        <w:t>表</w:t>
      </w:r>
      <w:r w:rsidR="001726A0">
        <w:rPr>
          <w:rFonts w:hint="eastAsia"/>
        </w:rPr>
        <w:t>2-6-</w:t>
      </w:r>
      <w:r w:rsidR="002E0FB7">
        <w:rPr>
          <w:rFonts w:hint="eastAsia"/>
        </w:rPr>
        <w:t xml:space="preserve">●　</w:t>
      </w:r>
      <w:r w:rsidR="00FE4902" w:rsidRPr="008E7CE3">
        <w:rPr>
          <w:rFonts w:hint="eastAsia"/>
        </w:rPr>
        <w:t>収集運搬体制</w:t>
      </w:r>
    </w:p>
    <w:tbl>
      <w:tblPr>
        <w:tblStyle w:val="af0"/>
        <w:tblW w:w="9360" w:type="dxa"/>
        <w:jc w:val="center"/>
        <w:tblLook w:val="04A0" w:firstRow="1" w:lastRow="0" w:firstColumn="1" w:lastColumn="0" w:noHBand="0" w:noVBand="1"/>
      </w:tblPr>
      <w:tblGrid>
        <w:gridCol w:w="2840"/>
        <w:gridCol w:w="2547"/>
        <w:gridCol w:w="997"/>
        <w:gridCol w:w="2976"/>
      </w:tblGrid>
      <w:tr w:rsidR="00D52638" w:rsidRPr="008E7CE3" w14:paraId="420C020D" w14:textId="77777777" w:rsidTr="001726A0">
        <w:trPr>
          <w:trHeight w:val="340"/>
          <w:jc w:val="center"/>
        </w:trPr>
        <w:tc>
          <w:tcPr>
            <w:tcW w:w="2840" w:type="dxa"/>
            <w:shd w:val="clear" w:color="auto" w:fill="D9D9D9" w:themeFill="background1" w:themeFillShade="D9"/>
            <w:vAlign w:val="center"/>
          </w:tcPr>
          <w:p w14:paraId="367E9BF3" w14:textId="176643B6" w:rsidR="00FE4902" w:rsidRPr="00707105" w:rsidRDefault="00FE4902" w:rsidP="00707105">
            <w:pPr>
              <w:jc w:val="center"/>
              <w:rPr>
                <w:rFonts w:ascii="HGPｺﾞｼｯｸM" w:eastAsia="HGPｺﾞｼｯｸM" w:hAnsi="ＭＳ 明朝"/>
                <w:sz w:val="21"/>
                <w:szCs w:val="21"/>
                <w:lang w:eastAsia="ja-JP"/>
              </w:rPr>
            </w:pPr>
            <w:r w:rsidRPr="00707105">
              <w:rPr>
                <w:rFonts w:ascii="HGPｺﾞｼｯｸM" w:eastAsia="HGPｺﾞｼｯｸM" w:hAnsi="ＭＳ 明朝" w:hint="eastAsia"/>
                <w:sz w:val="21"/>
                <w:szCs w:val="21"/>
                <w:lang w:eastAsia="ja-JP"/>
              </w:rPr>
              <w:t>委託先</w:t>
            </w:r>
          </w:p>
        </w:tc>
        <w:tc>
          <w:tcPr>
            <w:tcW w:w="2547" w:type="dxa"/>
            <w:shd w:val="clear" w:color="auto" w:fill="D9D9D9" w:themeFill="background1" w:themeFillShade="D9"/>
            <w:vAlign w:val="center"/>
          </w:tcPr>
          <w:p w14:paraId="32318E9F" w14:textId="1A997D0E" w:rsidR="00FE4902" w:rsidRPr="00707105" w:rsidRDefault="00FE4902" w:rsidP="00707105">
            <w:pPr>
              <w:jc w:val="center"/>
              <w:rPr>
                <w:rFonts w:ascii="HGPｺﾞｼｯｸM" w:eastAsia="HGPｺﾞｼｯｸM" w:hAnsi="ＭＳ 明朝"/>
                <w:sz w:val="21"/>
                <w:szCs w:val="21"/>
                <w:lang w:eastAsia="ja-JP"/>
              </w:rPr>
            </w:pPr>
            <w:r w:rsidRPr="00707105">
              <w:rPr>
                <w:rFonts w:ascii="HGPｺﾞｼｯｸM" w:eastAsia="HGPｺﾞｼｯｸM" w:hAnsi="ＭＳ 明朝" w:hint="eastAsia"/>
                <w:sz w:val="21"/>
                <w:szCs w:val="21"/>
                <w:lang w:eastAsia="ja-JP"/>
              </w:rPr>
              <w:t>区分</w:t>
            </w:r>
          </w:p>
        </w:tc>
        <w:tc>
          <w:tcPr>
            <w:tcW w:w="997" w:type="dxa"/>
            <w:shd w:val="clear" w:color="auto" w:fill="D9D9D9" w:themeFill="background1" w:themeFillShade="D9"/>
            <w:vAlign w:val="center"/>
          </w:tcPr>
          <w:p w14:paraId="32393F55" w14:textId="1D28B937" w:rsidR="00FE4902" w:rsidRPr="00707105" w:rsidRDefault="00FE4902" w:rsidP="001726A0">
            <w:pPr>
              <w:jc w:val="center"/>
              <w:rPr>
                <w:rFonts w:ascii="HGPｺﾞｼｯｸM" w:eastAsia="HGPｺﾞｼｯｸM" w:hAnsi="ＭＳ 明朝"/>
                <w:sz w:val="21"/>
                <w:szCs w:val="21"/>
                <w:lang w:eastAsia="ja-JP"/>
              </w:rPr>
            </w:pPr>
            <w:r w:rsidRPr="00707105">
              <w:rPr>
                <w:rFonts w:ascii="HGPｺﾞｼｯｸM" w:eastAsia="HGPｺﾞｼｯｸM" w:hAnsi="ＭＳ 明朝" w:hint="eastAsia"/>
                <w:sz w:val="21"/>
                <w:szCs w:val="21"/>
                <w:lang w:eastAsia="ja-JP"/>
              </w:rPr>
              <w:t>台数</w:t>
            </w:r>
          </w:p>
        </w:tc>
        <w:tc>
          <w:tcPr>
            <w:tcW w:w="2976" w:type="dxa"/>
            <w:shd w:val="clear" w:color="auto" w:fill="D9D9D9" w:themeFill="background1" w:themeFillShade="D9"/>
            <w:vAlign w:val="center"/>
          </w:tcPr>
          <w:p w14:paraId="6FEBBF04" w14:textId="77777777" w:rsidR="00FE4902" w:rsidRPr="00707105" w:rsidRDefault="00FE4902" w:rsidP="00707105">
            <w:pPr>
              <w:jc w:val="center"/>
              <w:rPr>
                <w:rFonts w:ascii="HGPｺﾞｼｯｸM" w:eastAsia="HGPｺﾞｼｯｸM" w:hAnsi="ＭＳ 明朝"/>
                <w:sz w:val="21"/>
                <w:szCs w:val="21"/>
                <w:lang w:eastAsia="ja-JP"/>
              </w:rPr>
            </w:pPr>
            <w:r w:rsidRPr="00707105">
              <w:rPr>
                <w:rFonts w:ascii="HGPｺﾞｼｯｸM" w:eastAsia="HGPｺﾞｼｯｸM" w:hAnsi="ＭＳ 明朝" w:hint="eastAsia"/>
                <w:sz w:val="21"/>
                <w:szCs w:val="21"/>
                <w:lang w:eastAsia="ja-JP"/>
              </w:rPr>
              <w:t>備考</w:t>
            </w:r>
          </w:p>
        </w:tc>
      </w:tr>
      <w:tr w:rsidR="00FE4902" w:rsidRPr="008E7CE3" w14:paraId="65CB82AD" w14:textId="77777777" w:rsidTr="001726A0">
        <w:trPr>
          <w:trHeight w:val="340"/>
          <w:jc w:val="center"/>
        </w:trPr>
        <w:tc>
          <w:tcPr>
            <w:tcW w:w="2840" w:type="dxa"/>
            <w:vAlign w:val="center"/>
          </w:tcPr>
          <w:p w14:paraId="61B78177" w14:textId="11A10271" w:rsidR="00FE4902" w:rsidRPr="00707105" w:rsidRDefault="00FE4902" w:rsidP="00707105">
            <w:pPr>
              <w:jc w:val="both"/>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㈱〇〇環境</w:t>
            </w:r>
          </w:p>
        </w:tc>
        <w:tc>
          <w:tcPr>
            <w:tcW w:w="2547" w:type="dxa"/>
            <w:vAlign w:val="center"/>
          </w:tcPr>
          <w:p w14:paraId="57EE9CC7" w14:textId="0C499D97" w:rsidR="00FE4902" w:rsidRPr="00707105" w:rsidRDefault="00FE4902" w:rsidP="00707105">
            <w:pPr>
              <w:jc w:val="both"/>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パッカー車</w:t>
            </w:r>
          </w:p>
        </w:tc>
        <w:tc>
          <w:tcPr>
            <w:tcW w:w="997" w:type="dxa"/>
            <w:vAlign w:val="center"/>
          </w:tcPr>
          <w:p w14:paraId="7801635E" w14:textId="159C5CEF" w:rsidR="00FE4902" w:rsidRPr="00707105" w:rsidRDefault="00FE4902" w:rsidP="001726A0">
            <w:pPr>
              <w:jc w:val="center"/>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３５台</w:t>
            </w:r>
          </w:p>
        </w:tc>
        <w:tc>
          <w:tcPr>
            <w:tcW w:w="2976" w:type="dxa"/>
            <w:vAlign w:val="center"/>
          </w:tcPr>
          <w:p w14:paraId="1593E52C" w14:textId="5D1C1E62" w:rsidR="00FE4902" w:rsidRPr="00707105" w:rsidRDefault="00FE4902" w:rsidP="00707105">
            <w:pPr>
              <w:jc w:val="both"/>
              <w:rPr>
                <w:rFonts w:ascii="HGPｺﾞｼｯｸM" w:eastAsia="HGPｺﾞｼｯｸM" w:hAnsi="ＭＳ 明朝"/>
                <w:color w:val="0070C0"/>
                <w:sz w:val="21"/>
                <w:szCs w:val="21"/>
                <w:lang w:eastAsia="ja-JP"/>
              </w:rPr>
            </w:pPr>
          </w:p>
        </w:tc>
      </w:tr>
      <w:tr w:rsidR="00877BAA" w:rsidRPr="008E7CE3" w14:paraId="0AE01C55" w14:textId="77777777" w:rsidTr="001726A0">
        <w:trPr>
          <w:trHeight w:val="340"/>
          <w:jc w:val="center"/>
        </w:trPr>
        <w:tc>
          <w:tcPr>
            <w:tcW w:w="2840" w:type="dxa"/>
            <w:vAlign w:val="center"/>
          </w:tcPr>
          <w:p w14:paraId="4B6121CE" w14:textId="10176A3C" w:rsidR="00877BAA" w:rsidRPr="00707105" w:rsidRDefault="00877BAA" w:rsidP="00707105">
            <w:pPr>
              <w:jc w:val="both"/>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クリーン△㈱</w:t>
            </w:r>
          </w:p>
        </w:tc>
        <w:tc>
          <w:tcPr>
            <w:tcW w:w="2547" w:type="dxa"/>
            <w:vAlign w:val="center"/>
          </w:tcPr>
          <w:p w14:paraId="685AB872" w14:textId="6F45013C" w:rsidR="00877BAA" w:rsidRPr="00707105" w:rsidRDefault="00877BAA" w:rsidP="00707105">
            <w:pPr>
              <w:jc w:val="both"/>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パッカー車</w:t>
            </w:r>
          </w:p>
        </w:tc>
        <w:tc>
          <w:tcPr>
            <w:tcW w:w="997" w:type="dxa"/>
            <w:vAlign w:val="center"/>
          </w:tcPr>
          <w:p w14:paraId="7B62DABB" w14:textId="454D4126" w:rsidR="00877BAA" w:rsidRPr="00707105" w:rsidRDefault="00877BAA" w:rsidP="001726A0">
            <w:pPr>
              <w:jc w:val="center"/>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３５台</w:t>
            </w:r>
          </w:p>
        </w:tc>
        <w:tc>
          <w:tcPr>
            <w:tcW w:w="2976" w:type="dxa"/>
            <w:vAlign w:val="center"/>
          </w:tcPr>
          <w:p w14:paraId="118087A2" w14:textId="01440AEF" w:rsidR="00877BAA" w:rsidRPr="00707105" w:rsidRDefault="00877BAA" w:rsidP="00707105">
            <w:pPr>
              <w:jc w:val="both"/>
              <w:rPr>
                <w:rFonts w:ascii="HGPｺﾞｼｯｸM" w:eastAsia="HGPｺﾞｼｯｸM" w:hAnsi="ＭＳ 明朝"/>
                <w:color w:val="0070C0"/>
                <w:sz w:val="21"/>
                <w:szCs w:val="21"/>
                <w:lang w:eastAsia="ja-JP"/>
              </w:rPr>
            </w:pPr>
          </w:p>
        </w:tc>
      </w:tr>
      <w:tr w:rsidR="00877BAA" w:rsidRPr="008E7CE3" w14:paraId="0E8E3CDF" w14:textId="77777777" w:rsidTr="001726A0">
        <w:trPr>
          <w:trHeight w:val="340"/>
          <w:jc w:val="center"/>
        </w:trPr>
        <w:tc>
          <w:tcPr>
            <w:tcW w:w="2840" w:type="dxa"/>
            <w:vAlign w:val="center"/>
          </w:tcPr>
          <w:p w14:paraId="52ABB17C" w14:textId="6E6BEAC1" w:rsidR="00877BAA" w:rsidRPr="00707105" w:rsidRDefault="00877BAA" w:rsidP="00707105">
            <w:pPr>
              <w:jc w:val="both"/>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 xml:space="preserve">　〃</w:t>
            </w:r>
          </w:p>
        </w:tc>
        <w:tc>
          <w:tcPr>
            <w:tcW w:w="2547" w:type="dxa"/>
            <w:vAlign w:val="center"/>
          </w:tcPr>
          <w:p w14:paraId="1FC4BC43" w14:textId="68EB0C09" w:rsidR="00877BAA" w:rsidRPr="00707105" w:rsidRDefault="00877BAA" w:rsidP="00707105">
            <w:pPr>
              <w:jc w:val="both"/>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平ボディ</w:t>
            </w:r>
          </w:p>
        </w:tc>
        <w:tc>
          <w:tcPr>
            <w:tcW w:w="997" w:type="dxa"/>
            <w:vAlign w:val="center"/>
          </w:tcPr>
          <w:p w14:paraId="5977247D" w14:textId="0B7CC06E" w:rsidR="00877BAA" w:rsidRPr="00707105" w:rsidRDefault="00877BAA" w:rsidP="001726A0">
            <w:pPr>
              <w:jc w:val="center"/>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２５台</w:t>
            </w:r>
          </w:p>
        </w:tc>
        <w:tc>
          <w:tcPr>
            <w:tcW w:w="2976" w:type="dxa"/>
            <w:vAlign w:val="center"/>
          </w:tcPr>
          <w:p w14:paraId="3864D00C" w14:textId="2A641C56" w:rsidR="00877BAA" w:rsidRPr="00707105" w:rsidRDefault="00877BAA" w:rsidP="00707105">
            <w:pPr>
              <w:jc w:val="both"/>
              <w:rPr>
                <w:rFonts w:ascii="HGPｺﾞｼｯｸM" w:eastAsia="HGPｺﾞｼｯｸM" w:hAnsi="ＭＳ 明朝"/>
                <w:color w:val="0070C0"/>
                <w:sz w:val="21"/>
                <w:szCs w:val="21"/>
                <w:lang w:eastAsia="ja-JP"/>
              </w:rPr>
            </w:pPr>
          </w:p>
        </w:tc>
      </w:tr>
      <w:tr w:rsidR="00FE4902" w:rsidRPr="008E7CE3" w14:paraId="6B1F8C16" w14:textId="77777777" w:rsidTr="001726A0">
        <w:trPr>
          <w:trHeight w:val="340"/>
          <w:jc w:val="center"/>
        </w:trPr>
        <w:tc>
          <w:tcPr>
            <w:tcW w:w="2840" w:type="dxa"/>
            <w:vAlign w:val="center"/>
          </w:tcPr>
          <w:p w14:paraId="01C1E8B1" w14:textId="7498B701" w:rsidR="00FE4902" w:rsidRPr="00707105" w:rsidRDefault="00FE4902" w:rsidP="00707105">
            <w:pPr>
              <w:jc w:val="both"/>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㈱〇〇環境</w:t>
            </w:r>
          </w:p>
        </w:tc>
        <w:tc>
          <w:tcPr>
            <w:tcW w:w="2547" w:type="dxa"/>
            <w:vAlign w:val="center"/>
          </w:tcPr>
          <w:p w14:paraId="07089231" w14:textId="1F309E7E" w:rsidR="00FE4902" w:rsidRPr="00707105" w:rsidRDefault="00FA568B" w:rsidP="00707105">
            <w:pPr>
              <w:jc w:val="both"/>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バキューム車</w:t>
            </w:r>
          </w:p>
        </w:tc>
        <w:tc>
          <w:tcPr>
            <w:tcW w:w="997" w:type="dxa"/>
            <w:vAlign w:val="center"/>
          </w:tcPr>
          <w:p w14:paraId="6EDD04A4" w14:textId="466B4E15" w:rsidR="00FE4902" w:rsidRPr="00707105" w:rsidRDefault="00FA568B" w:rsidP="001726A0">
            <w:pPr>
              <w:jc w:val="center"/>
              <w:rPr>
                <w:rFonts w:ascii="HGPｺﾞｼｯｸM" w:eastAsia="HGPｺﾞｼｯｸM" w:hAnsi="ＭＳ 明朝"/>
                <w:color w:val="FF0000"/>
                <w:sz w:val="21"/>
                <w:szCs w:val="21"/>
                <w:lang w:eastAsia="ja-JP"/>
              </w:rPr>
            </w:pPr>
            <w:r w:rsidRPr="00707105">
              <w:rPr>
                <w:rFonts w:ascii="HGPｺﾞｼｯｸM" w:eastAsia="HGPｺﾞｼｯｸM" w:hAnsi="ＭＳ 明朝" w:hint="eastAsia"/>
                <w:color w:val="FF0000"/>
                <w:sz w:val="21"/>
                <w:szCs w:val="21"/>
                <w:lang w:eastAsia="ja-JP"/>
              </w:rPr>
              <w:t>１３台</w:t>
            </w:r>
          </w:p>
        </w:tc>
        <w:tc>
          <w:tcPr>
            <w:tcW w:w="2976" w:type="dxa"/>
            <w:vAlign w:val="center"/>
          </w:tcPr>
          <w:p w14:paraId="3F7AF541" w14:textId="77777777" w:rsidR="00FE4902" w:rsidRPr="00707105" w:rsidRDefault="00FE4902" w:rsidP="00707105">
            <w:pPr>
              <w:jc w:val="both"/>
              <w:rPr>
                <w:rFonts w:ascii="HGPｺﾞｼｯｸM" w:eastAsia="HGPｺﾞｼｯｸM" w:hAnsi="ＭＳ 明朝"/>
                <w:color w:val="0070C0"/>
                <w:sz w:val="21"/>
                <w:szCs w:val="21"/>
                <w:lang w:eastAsia="ja-JP"/>
              </w:rPr>
            </w:pPr>
          </w:p>
        </w:tc>
      </w:tr>
    </w:tbl>
    <w:p w14:paraId="38C478FC" w14:textId="3E3B1370" w:rsidR="00B063EC" w:rsidRPr="00AF5C68" w:rsidRDefault="003A4976" w:rsidP="00AF5C68">
      <w:pPr>
        <w:pStyle w:val="3"/>
        <w:spacing w:before="72" w:after="120"/>
        <w:rPr>
          <w:color w:val="FF0000"/>
          <w:lang w:eastAsia="ja-JP"/>
        </w:rPr>
      </w:pPr>
      <w:bookmarkStart w:id="95" w:name="_Toc66450725"/>
      <w:bookmarkStart w:id="96" w:name="_Toc178210166"/>
      <w:r>
        <w:rPr>
          <w:rFonts w:hint="eastAsia"/>
          <w:color w:val="FF0000"/>
          <w:lang w:eastAsia="ja-JP"/>
        </w:rPr>
        <w:lastRenderedPageBreak/>
        <w:t>（</w:t>
      </w:r>
      <w:r w:rsidR="007C2572" w:rsidRPr="00AF5C68">
        <w:rPr>
          <w:rFonts w:hint="eastAsia"/>
          <w:color w:val="FF0000"/>
          <w:lang w:eastAsia="ja-JP"/>
        </w:rPr>
        <w:t>８</w:t>
      </w:r>
      <w:r>
        <w:rPr>
          <w:rFonts w:hint="eastAsia"/>
          <w:color w:val="FF0000"/>
          <w:lang w:eastAsia="ja-JP"/>
        </w:rPr>
        <w:t>）</w:t>
      </w:r>
      <w:r w:rsidR="00A90CEB">
        <w:rPr>
          <w:rFonts w:hint="eastAsia"/>
          <w:color w:val="FF0000"/>
          <w:lang w:eastAsia="ja-JP"/>
        </w:rPr>
        <w:t xml:space="preserve"> </w:t>
      </w:r>
      <w:r w:rsidR="00B063EC" w:rsidRPr="00AF5C68">
        <w:rPr>
          <w:rFonts w:hint="eastAsia"/>
          <w:color w:val="FF0000"/>
          <w:lang w:eastAsia="ja-JP"/>
        </w:rPr>
        <w:t>仮置場</w:t>
      </w:r>
      <w:bookmarkEnd w:id="95"/>
      <w:bookmarkEnd w:id="96"/>
    </w:p>
    <w:p w14:paraId="64622D38" w14:textId="412D4927" w:rsidR="003820C9" w:rsidRPr="00765CC9" w:rsidRDefault="003820C9" w:rsidP="007D2D2A">
      <w:pPr>
        <w:pStyle w:val="4"/>
        <w:spacing w:after="72"/>
        <w:ind w:left="110"/>
        <w:rPr>
          <w:color w:val="FF0000"/>
          <w:lang w:eastAsia="ja-JP"/>
        </w:rPr>
      </w:pPr>
      <w:r w:rsidRPr="00765CC9">
        <w:rPr>
          <w:rFonts w:hint="eastAsia"/>
          <w:color w:val="FF0000"/>
          <w:lang w:eastAsia="ja-JP"/>
        </w:rPr>
        <w:t>１）仮置場候補地の選定</w:t>
      </w:r>
    </w:p>
    <w:p w14:paraId="256D96BC" w14:textId="3C7E6D39" w:rsidR="003820C9" w:rsidRPr="00321178" w:rsidRDefault="00C42DEB" w:rsidP="00574966">
      <w:pPr>
        <w:pStyle w:val="a3"/>
        <w:ind w:right="-110" w:firstLine="220"/>
        <w:rPr>
          <w:strike/>
          <w:lang w:eastAsia="ja-JP"/>
        </w:rPr>
      </w:pPr>
      <w:r w:rsidRPr="00321178">
        <w:rPr>
          <w:rFonts w:hint="eastAsia"/>
          <w:lang w:eastAsia="ja-JP"/>
        </w:rPr>
        <w:t>災害廃棄物は膨大な量になることが見込まれ直接処理施設への搬入が困難となることが想定される。</w:t>
      </w:r>
      <w:r w:rsidR="003820C9" w:rsidRPr="00321178">
        <w:rPr>
          <w:rFonts w:hint="eastAsia"/>
          <w:lang w:eastAsia="ja-JP"/>
        </w:rPr>
        <w:t>生活環境に支障が生じないようにするために</w:t>
      </w:r>
      <w:r w:rsidRPr="00321178">
        <w:rPr>
          <w:rFonts w:hint="eastAsia"/>
          <w:lang w:eastAsia="ja-JP"/>
        </w:rPr>
        <w:t>は</w:t>
      </w:r>
      <w:r w:rsidR="003820C9" w:rsidRPr="00321178">
        <w:rPr>
          <w:rFonts w:hint="eastAsia"/>
          <w:lang w:eastAsia="ja-JP"/>
        </w:rPr>
        <w:t>、発災後、速やかに仮置場を設置し、生活圏から災害廃棄物を撤去することが重要で</w:t>
      </w:r>
      <w:r w:rsidR="00E528C7" w:rsidRPr="00321178">
        <w:rPr>
          <w:rFonts w:hint="eastAsia"/>
          <w:lang w:eastAsia="ja-JP"/>
        </w:rPr>
        <w:t>ある</w:t>
      </w:r>
      <w:r w:rsidR="003820C9" w:rsidRPr="00321178">
        <w:rPr>
          <w:rFonts w:hint="eastAsia"/>
          <w:lang w:eastAsia="ja-JP"/>
        </w:rPr>
        <w:t>。</w:t>
      </w:r>
    </w:p>
    <w:p w14:paraId="5C18688F" w14:textId="2C4A79BA" w:rsidR="002E0FB7" w:rsidRPr="001571B5" w:rsidRDefault="003820C9" w:rsidP="00574966">
      <w:pPr>
        <w:pStyle w:val="a3"/>
        <w:ind w:right="-110" w:firstLine="220"/>
        <w:rPr>
          <w:color w:val="000000" w:themeColor="text1"/>
          <w:lang w:eastAsia="ja-JP"/>
        </w:rPr>
      </w:pPr>
      <w:r w:rsidRPr="008E7CE3">
        <w:rPr>
          <w:rFonts w:hint="eastAsia"/>
          <w:color w:val="FF0000"/>
          <w:u w:val="single"/>
          <w:lang w:eastAsia="ja-JP"/>
        </w:rPr>
        <w:t>本市</w:t>
      </w:r>
      <w:r w:rsidR="004F07AA" w:rsidRPr="008E7CE3">
        <w:rPr>
          <w:rFonts w:hint="eastAsia"/>
          <w:color w:val="FF0000"/>
          <w:u w:val="single"/>
          <w:lang w:eastAsia="ja-JP"/>
        </w:rPr>
        <w:t>（</w:t>
      </w:r>
      <w:r w:rsidRPr="008E7CE3">
        <w:rPr>
          <w:rFonts w:hint="eastAsia"/>
          <w:color w:val="FF0000"/>
          <w:u w:val="single"/>
          <w:lang w:eastAsia="ja-JP"/>
        </w:rPr>
        <w:t>町村</w:t>
      </w:r>
      <w:r w:rsidR="004F07AA" w:rsidRPr="008E7CE3">
        <w:rPr>
          <w:rFonts w:hint="eastAsia"/>
          <w:color w:val="FF0000"/>
          <w:u w:val="single"/>
          <w:lang w:eastAsia="ja-JP"/>
        </w:rPr>
        <w:t>）</w:t>
      </w:r>
      <w:r w:rsidRPr="008E7CE3">
        <w:rPr>
          <w:rFonts w:hint="eastAsia"/>
          <w:lang w:eastAsia="ja-JP"/>
        </w:rPr>
        <w:t>における仮置場候補地</w:t>
      </w:r>
      <w:r w:rsidR="004051E6">
        <w:rPr>
          <w:rFonts w:hint="eastAsia"/>
          <w:lang w:eastAsia="ja-JP"/>
        </w:rPr>
        <w:t>を</w:t>
      </w:r>
      <w:r w:rsidRPr="008E7CE3">
        <w:rPr>
          <w:rFonts w:hint="eastAsia"/>
          <w:lang w:eastAsia="ja-JP"/>
        </w:rPr>
        <w:t>表</w:t>
      </w:r>
      <w:r w:rsidR="000E196B">
        <w:rPr>
          <w:rFonts w:hint="eastAsia"/>
          <w:lang w:eastAsia="ja-JP"/>
        </w:rPr>
        <w:t>2-6-</w:t>
      </w:r>
      <w:r w:rsidR="002E0FB7">
        <w:rPr>
          <w:rFonts w:hint="eastAsia"/>
          <w:lang w:eastAsia="ja-JP"/>
        </w:rPr>
        <w:t>●</w:t>
      </w:r>
      <w:r w:rsidR="004051E6" w:rsidRPr="001571B5">
        <w:rPr>
          <w:rFonts w:hint="eastAsia"/>
          <w:color w:val="000000" w:themeColor="text1"/>
          <w:lang w:eastAsia="ja-JP"/>
        </w:rPr>
        <w:t>、</w:t>
      </w:r>
      <w:r w:rsidR="004E5428" w:rsidRPr="001571B5">
        <w:rPr>
          <w:rFonts w:hint="eastAsia"/>
          <w:color w:val="000000" w:themeColor="text1"/>
          <w:lang w:eastAsia="ja-JP"/>
        </w:rPr>
        <w:t>仮置場候補地選定の際に考慮する</w:t>
      </w:r>
      <w:r w:rsidR="00C20B6D" w:rsidRPr="001571B5">
        <w:rPr>
          <w:rFonts w:hint="eastAsia"/>
          <w:color w:val="000000" w:themeColor="text1"/>
          <w:lang w:eastAsia="ja-JP"/>
        </w:rPr>
        <w:t>事項</w:t>
      </w:r>
      <w:r w:rsidR="004E5428" w:rsidRPr="001571B5">
        <w:rPr>
          <w:rFonts w:hint="eastAsia"/>
          <w:color w:val="000000" w:themeColor="text1"/>
          <w:lang w:eastAsia="ja-JP"/>
        </w:rPr>
        <w:t>を表2-6-●に示す。</w:t>
      </w:r>
    </w:p>
    <w:p w14:paraId="664E4A3C" w14:textId="002E430D" w:rsidR="002E0FB7" w:rsidRPr="001571B5" w:rsidRDefault="00A71A08" w:rsidP="00574966">
      <w:pPr>
        <w:pStyle w:val="a3"/>
        <w:ind w:right="-110" w:firstLine="220"/>
        <w:rPr>
          <w:color w:val="000000" w:themeColor="text1"/>
          <w:lang w:eastAsia="ja-JP"/>
        </w:rPr>
      </w:pPr>
      <w:r w:rsidRPr="001571B5">
        <w:rPr>
          <w:rFonts w:hint="eastAsia"/>
          <w:color w:val="000000" w:themeColor="text1"/>
          <w:lang w:eastAsia="ja-JP"/>
        </w:rPr>
        <w:t>また、仮置場必要面積</w:t>
      </w:r>
      <w:r w:rsidR="00BF4B50" w:rsidRPr="001571B5">
        <w:rPr>
          <w:rFonts w:hint="eastAsia"/>
          <w:color w:val="000000" w:themeColor="text1"/>
          <w:lang w:eastAsia="ja-JP"/>
        </w:rPr>
        <w:t>の推計方法</w:t>
      </w:r>
      <w:r w:rsidRPr="001571B5">
        <w:rPr>
          <w:rFonts w:hint="eastAsia"/>
          <w:color w:val="000000" w:themeColor="text1"/>
          <w:lang w:eastAsia="ja-JP"/>
        </w:rPr>
        <w:t>を表</w:t>
      </w:r>
      <w:r w:rsidR="00BF4B50" w:rsidRPr="001571B5">
        <w:rPr>
          <w:rFonts w:hint="eastAsia"/>
          <w:color w:val="000000" w:themeColor="text1"/>
          <w:lang w:eastAsia="ja-JP"/>
        </w:rPr>
        <w:t>2-6-</w:t>
      </w:r>
      <w:r w:rsidR="002E0FB7" w:rsidRPr="001571B5">
        <w:rPr>
          <w:rFonts w:hint="eastAsia"/>
          <w:color w:val="000000" w:themeColor="text1"/>
          <w:lang w:eastAsia="ja-JP"/>
        </w:rPr>
        <w:t>●</w:t>
      </w:r>
      <w:r w:rsidR="00BF4B50" w:rsidRPr="001571B5">
        <w:rPr>
          <w:rFonts w:hint="eastAsia"/>
          <w:color w:val="000000" w:themeColor="text1"/>
          <w:lang w:eastAsia="ja-JP"/>
        </w:rPr>
        <w:t>、推計結果を表2-6-●</w:t>
      </w:r>
      <w:r w:rsidRPr="001571B5">
        <w:rPr>
          <w:rFonts w:hint="eastAsia"/>
          <w:color w:val="000000" w:themeColor="text1"/>
          <w:lang w:eastAsia="ja-JP"/>
        </w:rPr>
        <w:t>に示す。</w:t>
      </w:r>
    </w:p>
    <w:p w14:paraId="34110706" w14:textId="24C76B44" w:rsidR="002E0FB7" w:rsidRPr="008E7CE3" w:rsidRDefault="002E0FB7" w:rsidP="00C20B6D">
      <w:pPr>
        <w:rPr>
          <w:rFonts w:ascii="ＭＳ 明朝" w:eastAsia="ＭＳ 明朝" w:hAnsi="ＭＳ 明朝"/>
          <w:sz w:val="21"/>
          <w:szCs w:val="21"/>
          <w:lang w:eastAsia="ja-JP"/>
        </w:rPr>
      </w:pPr>
    </w:p>
    <w:p w14:paraId="6B610660" w14:textId="67DA3819" w:rsidR="003820C9" w:rsidRPr="008E7CE3" w:rsidRDefault="003820C9" w:rsidP="005F2189">
      <w:pPr>
        <w:pStyle w:val="afa"/>
      </w:pPr>
      <w:r w:rsidRPr="008E7CE3">
        <w:rPr>
          <w:rFonts w:hint="eastAsia"/>
        </w:rPr>
        <w:t>表</w:t>
      </w:r>
      <w:r w:rsidR="00C20B6D">
        <w:rPr>
          <w:rFonts w:hint="eastAsia"/>
        </w:rPr>
        <w:t>2-6-</w:t>
      </w:r>
      <w:r w:rsidR="002E0FB7">
        <w:rPr>
          <w:rFonts w:hint="eastAsia"/>
        </w:rPr>
        <w:t>●</w:t>
      </w:r>
      <w:r w:rsidR="00EF3358" w:rsidRPr="008E7CE3">
        <w:rPr>
          <w:rFonts w:asciiTheme="minorEastAsia" w:eastAsiaTheme="minorEastAsia" w:hAnsiTheme="minorEastAsia" w:hint="eastAsia"/>
        </w:rPr>
        <w:t xml:space="preserve">　</w:t>
      </w:r>
      <w:r w:rsidRPr="008E7CE3">
        <w:rPr>
          <w:rFonts w:hint="eastAsia"/>
        </w:rPr>
        <w:t>仮</w:t>
      </w:r>
      <w:r w:rsidR="00D00694" w:rsidRPr="008E7CE3">
        <w:rPr>
          <w:rFonts w:hint="eastAsia"/>
        </w:rPr>
        <w:t>置場候補地</w:t>
      </w:r>
    </w:p>
    <w:tbl>
      <w:tblPr>
        <w:tblStyle w:val="TableNormal"/>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2"/>
        <w:gridCol w:w="1984"/>
        <w:gridCol w:w="1985"/>
      </w:tblGrid>
      <w:tr w:rsidR="003820C9" w:rsidRPr="005F2189" w14:paraId="6CB4C152" w14:textId="77777777" w:rsidTr="00717A83">
        <w:trPr>
          <w:trHeight w:val="334"/>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43E78BB" w14:textId="2B6AD844" w:rsidR="003820C9" w:rsidRPr="005F2189" w:rsidRDefault="00D00694" w:rsidP="000F6897">
            <w:pPr>
              <w:jc w:val="center"/>
              <w:rPr>
                <w:rFonts w:ascii="HGPｺﾞｼｯｸM" w:eastAsia="HGPｺﾞｼｯｸM"/>
                <w:sz w:val="21"/>
                <w:szCs w:val="21"/>
              </w:rPr>
            </w:pPr>
            <w:r w:rsidRPr="005F2189">
              <w:rPr>
                <w:rFonts w:ascii="HGPｺﾞｼｯｸM" w:eastAsia="HGPｺﾞｼｯｸM" w:hint="eastAsia"/>
                <w:sz w:val="21"/>
                <w:szCs w:val="21"/>
                <w:lang w:eastAsia="ja-JP"/>
              </w:rPr>
              <w:t>名</w:t>
            </w:r>
            <w:r w:rsidR="000F6897" w:rsidRPr="005F2189">
              <w:rPr>
                <w:rFonts w:ascii="HGPｺﾞｼｯｸM" w:eastAsia="HGPｺﾞｼｯｸM" w:hint="eastAsia"/>
                <w:sz w:val="21"/>
                <w:szCs w:val="21"/>
                <w:lang w:eastAsia="ja-JP"/>
              </w:rPr>
              <w:t xml:space="preserve">　　</w:t>
            </w:r>
            <w:r w:rsidRPr="005F2189">
              <w:rPr>
                <w:rFonts w:ascii="HGPｺﾞｼｯｸM" w:eastAsia="HGPｺﾞｼｯｸM" w:hint="eastAsia"/>
                <w:sz w:val="21"/>
                <w:szCs w:val="21"/>
                <w:lang w:eastAsia="ja-JP"/>
              </w:rPr>
              <w:t>称</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44CE28F" w14:textId="73F6D9C5" w:rsidR="003820C9" w:rsidRPr="005F2189" w:rsidRDefault="003820C9" w:rsidP="000F6897">
            <w:pPr>
              <w:jc w:val="center"/>
              <w:rPr>
                <w:rFonts w:ascii="HGPｺﾞｼｯｸM" w:eastAsia="HGPｺﾞｼｯｸM"/>
                <w:sz w:val="21"/>
                <w:szCs w:val="21"/>
              </w:rPr>
            </w:pPr>
            <w:r w:rsidRPr="005F2189">
              <w:rPr>
                <w:rFonts w:ascii="HGPｺﾞｼｯｸM" w:eastAsia="HGPｺﾞｼｯｸM" w:hint="eastAsia"/>
                <w:sz w:val="21"/>
                <w:szCs w:val="21"/>
                <w:lang w:eastAsia="ja-JP"/>
              </w:rPr>
              <w:t>所在地</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E9D8AD9" w14:textId="1446154E" w:rsidR="003820C9" w:rsidRPr="005F2189" w:rsidRDefault="00D00694" w:rsidP="000F6897">
            <w:pPr>
              <w:jc w:val="center"/>
              <w:rPr>
                <w:rFonts w:ascii="HGPｺﾞｼｯｸM" w:eastAsia="HGPｺﾞｼｯｸM"/>
                <w:sz w:val="21"/>
                <w:szCs w:val="21"/>
              </w:rPr>
            </w:pPr>
            <w:r w:rsidRPr="005F2189">
              <w:rPr>
                <w:rFonts w:ascii="HGPｺﾞｼｯｸM" w:eastAsia="HGPｺﾞｼｯｸM" w:hint="eastAsia"/>
                <w:sz w:val="21"/>
                <w:szCs w:val="21"/>
                <w:lang w:eastAsia="ja-JP"/>
              </w:rPr>
              <w:t>概算面積</w:t>
            </w:r>
            <w:r w:rsidR="003820C9" w:rsidRPr="005F2189">
              <w:rPr>
                <w:rFonts w:ascii="HGPｺﾞｼｯｸM" w:eastAsia="HGPｺﾞｼｯｸM" w:hint="eastAsia"/>
                <w:sz w:val="21"/>
                <w:szCs w:val="21"/>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CE4B305" w14:textId="1D37A61F" w:rsidR="003820C9" w:rsidRPr="005F2189" w:rsidRDefault="00D00694" w:rsidP="000F6897">
            <w:pPr>
              <w:jc w:val="center"/>
              <w:rPr>
                <w:rFonts w:ascii="HGPｺﾞｼｯｸM" w:eastAsia="HGPｺﾞｼｯｸM"/>
                <w:sz w:val="21"/>
                <w:szCs w:val="21"/>
              </w:rPr>
            </w:pPr>
            <w:r w:rsidRPr="005F2189">
              <w:rPr>
                <w:rFonts w:ascii="HGPｺﾞｼｯｸM" w:eastAsia="HGPｺﾞｼｯｸM" w:hint="eastAsia"/>
                <w:sz w:val="21"/>
                <w:szCs w:val="21"/>
                <w:lang w:eastAsia="ja-JP"/>
              </w:rPr>
              <w:t>所有者及び管理者</w:t>
            </w:r>
          </w:p>
        </w:tc>
      </w:tr>
      <w:tr w:rsidR="003820C9" w:rsidRPr="005F2189" w14:paraId="47207514" w14:textId="77777777" w:rsidTr="00717A83">
        <w:trPr>
          <w:trHeight w:val="334"/>
          <w:jc w:val="center"/>
        </w:trPr>
        <w:tc>
          <w:tcPr>
            <w:tcW w:w="2268" w:type="dxa"/>
            <w:tcBorders>
              <w:top w:val="single" w:sz="4" w:space="0" w:color="000000"/>
              <w:left w:val="single" w:sz="4" w:space="0" w:color="000000"/>
              <w:bottom w:val="single" w:sz="4" w:space="0" w:color="000000"/>
              <w:right w:val="single" w:sz="4" w:space="0" w:color="000000"/>
            </w:tcBorders>
            <w:vAlign w:val="center"/>
          </w:tcPr>
          <w:p w14:paraId="6D696664" w14:textId="0D1A7785" w:rsidR="003820C9" w:rsidRPr="00717A83" w:rsidRDefault="003820C9" w:rsidP="00717A83">
            <w:pPr>
              <w:ind w:leftChars="30" w:left="66"/>
              <w:rPr>
                <w:rFonts w:ascii="HGPｺﾞｼｯｸM" w:eastAsia="HGPｺﾞｼｯｸM"/>
                <w:color w:val="000000" w:themeColor="text1"/>
                <w:sz w:val="21"/>
                <w:szCs w:val="21"/>
                <w:lang w:eastAsia="ja-JP"/>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F89F10D" w14:textId="3F329815" w:rsidR="003820C9" w:rsidRPr="00717A83" w:rsidRDefault="003820C9" w:rsidP="00717A83">
            <w:pPr>
              <w:ind w:leftChars="30" w:left="66"/>
              <w:rPr>
                <w:rFonts w:ascii="HGPｺﾞｼｯｸM" w:eastAsia="HGPｺﾞｼｯｸM"/>
                <w:color w:val="000000" w:themeColor="text1"/>
                <w:sz w:val="21"/>
                <w:szCs w:val="21"/>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9F1811F" w14:textId="39A71244" w:rsidR="003820C9" w:rsidRPr="00717A83" w:rsidRDefault="001571B5" w:rsidP="00717A83">
            <w:pPr>
              <w:ind w:leftChars="30" w:left="66"/>
              <w:jc w:val="center"/>
              <w:rPr>
                <w:rFonts w:ascii="HGPｺﾞｼｯｸM" w:eastAsia="HGPｺﾞｼｯｸM"/>
                <w:color w:val="000000" w:themeColor="text1"/>
                <w:sz w:val="21"/>
                <w:szCs w:val="21"/>
              </w:rPr>
            </w:pPr>
            <w:r w:rsidRPr="005F2189">
              <w:rPr>
                <w:rFonts w:ascii="HGPｺﾞｼｯｸM" w:eastAsia="HGPｺﾞｼｯｸM" w:hint="eastAsia"/>
                <w:noProof/>
                <w:szCs w:val="21"/>
              </w:rPr>
              <mc:AlternateContent>
                <mc:Choice Requires="wpg">
                  <w:drawing>
                    <wp:anchor distT="0" distB="0" distL="114300" distR="114300" simplePos="0" relativeHeight="252461056" behindDoc="0" locked="0" layoutInCell="1" allowOverlap="1" wp14:anchorId="79D44D1E" wp14:editId="495DD9BC">
                      <wp:simplePos x="0" y="0"/>
                      <wp:positionH relativeFrom="margin">
                        <wp:posOffset>-1676400</wp:posOffset>
                      </wp:positionH>
                      <wp:positionV relativeFrom="paragraph">
                        <wp:posOffset>111760</wp:posOffset>
                      </wp:positionV>
                      <wp:extent cx="4587240" cy="663575"/>
                      <wp:effectExtent l="38100" t="38100" r="22860" b="3175"/>
                      <wp:wrapNone/>
                      <wp:docPr id="3323" name="グループ化 3323"/>
                      <wp:cNvGraphicFramePr/>
                      <a:graphic xmlns:a="http://schemas.openxmlformats.org/drawingml/2006/main">
                        <a:graphicData uri="http://schemas.microsoft.com/office/word/2010/wordprocessingGroup">
                          <wpg:wgp>
                            <wpg:cNvGrpSpPr/>
                            <wpg:grpSpPr>
                              <a:xfrm>
                                <a:off x="0" y="0"/>
                                <a:ext cx="4587240" cy="663575"/>
                                <a:chOff x="-121295" y="4148904"/>
                                <a:chExt cx="5236840" cy="357008"/>
                              </a:xfrm>
                            </wpg:grpSpPr>
                            <wpg:grpSp>
                              <wpg:cNvPr id="3324" name="グループ化 3324"/>
                              <wpg:cNvGrpSpPr/>
                              <wpg:grpSpPr>
                                <a:xfrm>
                                  <a:off x="-153" y="4236793"/>
                                  <a:ext cx="5115698" cy="269119"/>
                                  <a:chOff x="-153" y="-220261"/>
                                  <a:chExt cx="5115698" cy="714844"/>
                                </a:xfrm>
                              </wpg:grpSpPr>
                              <wps:wsp>
                                <wps:cNvPr id="3325" name="四角形: 角を丸くする 3325"/>
                                <wps:cNvSpPr/>
                                <wps:spPr>
                                  <a:xfrm>
                                    <a:off x="-153" y="-220261"/>
                                    <a:ext cx="5115698" cy="69930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6" name="テキスト ボックス 3326"/>
                                <wps:cNvSpPr txBox="1"/>
                                <wps:spPr>
                                  <a:xfrm>
                                    <a:off x="-151" y="-220248"/>
                                    <a:ext cx="5114894" cy="714831"/>
                                  </a:xfrm>
                                  <a:prstGeom prst="rect">
                                    <a:avLst/>
                                  </a:prstGeom>
                                  <a:noFill/>
                                  <a:ln w="6350">
                                    <a:noFill/>
                                  </a:ln>
                                </wps:spPr>
                                <wps:txbx>
                                  <w:txbxContent>
                                    <w:p w14:paraId="64E6F054" w14:textId="4592CDE1" w:rsidR="00321178" w:rsidRDefault="00321178" w:rsidP="00321178">
                                      <w:pPr>
                                        <w:spacing w:line="200" w:lineRule="exact"/>
                                        <w:rPr>
                                          <w:sz w:val="18"/>
                                          <w:szCs w:val="18"/>
                                          <w:lang w:eastAsia="ja-JP"/>
                                        </w:rPr>
                                      </w:pPr>
                                      <w:r>
                                        <w:rPr>
                                          <w:rFonts w:hint="eastAsia"/>
                                          <w:sz w:val="18"/>
                                          <w:szCs w:val="18"/>
                                          <w:lang w:eastAsia="ja-JP"/>
                                        </w:rPr>
                                        <w:t>仮置場候補地</w:t>
                                      </w:r>
                                      <w:r w:rsidR="00C20B6D">
                                        <w:rPr>
                                          <w:rFonts w:hint="eastAsia"/>
                                          <w:sz w:val="18"/>
                                          <w:szCs w:val="18"/>
                                          <w:lang w:eastAsia="ja-JP"/>
                                        </w:rPr>
                                        <w:t>を</w:t>
                                      </w:r>
                                      <w:r>
                                        <w:rPr>
                                          <w:rFonts w:hint="eastAsia"/>
                                          <w:sz w:val="18"/>
                                          <w:szCs w:val="18"/>
                                          <w:lang w:eastAsia="ja-JP"/>
                                        </w:rPr>
                                        <w:t>選定してください。</w:t>
                                      </w:r>
                                    </w:p>
                                    <w:p w14:paraId="7941B765" w14:textId="331EAB0C" w:rsidR="00321178" w:rsidRDefault="00321178" w:rsidP="00321178">
                                      <w:pPr>
                                        <w:spacing w:line="200" w:lineRule="exact"/>
                                        <w:rPr>
                                          <w:sz w:val="18"/>
                                          <w:szCs w:val="18"/>
                                          <w:lang w:eastAsia="ja-JP"/>
                                        </w:rPr>
                                      </w:pPr>
                                      <w:r>
                                        <w:rPr>
                                          <w:rFonts w:hint="eastAsia"/>
                                          <w:sz w:val="18"/>
                                          <w:szCs w:val="18"/>
                                          <w:lang w:eastAsia="ja-JP"/>
                                        </w:rPr>
                                        <w:t>※具体的な地名を記載せず、確保できている面積のみでも構いません。</w:t>
                                      </w:r>
                                    </w:p>
                                    <w:p w14:paraId="3A94C174" w14:textId="6D73CB72" w:rsidR="00321178" w:rsidRPr="00181DDE" w:rsidRDefault="00321178" w:rsidP="00321178">
                                      <w:pPr>
                                        <w:spacing w:line="200" w:lineRule="exact"/>
                                        <w:rPr>
                                          <w:sz w:val="18"/>
                                          <w:szCs w:val="18"/>
                                          <w:lang w:eastAsia="ja-JP"/>
                                        </w:rPr>
                                      </w:pPr>
                                      <w:r>
                                        <w:rPr>
                                          <w:rFonts w:hint="eastAsia"/>
                                          <w:sz w:val="18"/>
                                          <w:szCs w:val="18"/>
                                          <w:lang w:eastAsia="ja-JP"/>
                                        </w:rPr>
                                        <w:t>※発災時に管理運営の人員を配置することも想定して箇所数を決定してください。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39" name="直線コネクタ 3339"/>
                              <wps:cNvCnPr>
                                <a:stCxn id="3326" idx="1"/>
                              </wps:cNvCnPr>
                              <wps:spPr>
                                <a:xfrm flipH="1" flipV="1">
                                  <a:off x="-121295" y="4148904"/>
                                  <a:ext cx="121144" cy="22245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D44D1E" id="グループ化 3323" o:spid="_x0000_s1375" style="position:absolute;left:0;text-align:left;margin-left:-132pt;margin-top:8.8pt;width:361.2pt;height:52.25pt;z-index:252461056;mso-position-horizontal-relative:margin;mso-width-relative:margin;mso-height-relative:margin" coordorigin="-1212,41489" coordsize="52368,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">
                      <v:group id="グループ化 3324" o:spid="_x0000_s1376" style="position:absolute;left:-1;top:42367;width:51156;height:2692" coordorigin="-1,-2202" coordsize="51156,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">
                        <v:roundrect id="四角形: 角を丸くする 3325" o:spid="_x0000_s1377" style="position:absolute;left:-1;top:-2202;width:51156;height:6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" fillcolor="#fff2cc [663]" strokecolor="#1f3763 [1604]" strokeweight="1pt">
                          <v:stroke joinstyle="miter"/>
                        </v:roundrect>
                        <v:shape id="テキスト ボックス 3326" o:spid="_x0000_s1378" type="#_x0000_t202" style="position:absolute;left:-1;top:-2202;width:51148;height:7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" filled="f" stroked="f" strokeweight=".5pt">
                          <v:textbox>
                            <w:txbxContent>
                              <w:p w14:paraId="64E6F054" w14:textId="4592CDE1" w:rsidR="00321178" w:rsidRDefault="00321178" w:rsidP="00321178">
                                <w:pPr>
                                  <w:spacing w:line="200" w:lineRule="exact"/>
                                  <w:rPr>
                                    <w:sz w:val="18"/>
                                    <w:szCs w:val="18"/>
                                    <w:lang w:eastAsia="ja-JP"/>
                                  </w:rPr>
                                </w:pPr>
                                <w:r>
                                  <w:rPr>
                                    <w:rFonts w:hint="eastAsia"/>
                                    <w:sz w:val="18"/>
                                    <w:szCs w:val="18"/>
                                    <w:lang w:eastAsia="ja-JP"/>
                                  </w:rPr>
                                  <w:t>仮置場候補地</w:t>
                                </w:r>
                                <w:r w:rsidR="00C20B6D">
                                  <w:rPr>
                                    <w:rFonts w:hint="eastAsia"/>
                                    <w:sz w:val="18"/>
                                    <w:szCs w:val="18"/>
                                    <w:lang w:eastAsia="ja-JP"/>
                                  </w:rPr>
                                  <w:t>を</w:t>
                                </w:r>
                                <w:r>
                                  <w:rPr>
                                    <w:rFonts w:hint="eastAsia"/>
                                    <w:sz w:val="18"/>
                                    <w:szCs w:val="18"/>
                                    <w:lang w:eastAsia="ja-JP"/>
                                  </w:rPr>
                                  <w:t>選定してください。</w:t>
                                </w:r>
                              </w:p>
                              <w:p w14:paraId="7941B765" w14:textId="331EAB0C" w:rsidR="00321178" w:rsidRDefault="00321178" w:rsidP="00321178">
                                <w:pPr>
                                  <w:spacing w:line="200" w:lineRule="exact"/>
                                  <w:rPr>
                                    <w:sz w:val="18"/>
                                    <w:szCs w:val="18"/>
                                    <w:lang w:eastAsia="ja-JP"/>
                                  </w:rPr>
                                </w:pPr>
                                <w:r>
                                  <w:rPr>
                                    <w:rFonts w:hint="eastAsia"/>
                                    <w:sz w:val="18"/>
                                    <w:szCs w:val="18"/>
                                    <w:lang w:eastAsia="ja-JP"/>
                                  </w:rPr>
                                  <w:t>※具体的な地名を記載せず、確保できている面積のみでも構いません。</w:t>
                                </w:r>
                              </w:p>
                              <w:p w14:paraId="3A94C174" w14:textId="6D73CB72" w:rsidR="00321178" w:rsidRPr="00181DDE" w:rsidRDefault="00321178" w:rsidP="00321178">
                                <w:pPr>
                                  <w:spacing w:line="200" w:lineRule="exact"/>
                                  <w:rPr>
                                    <w:sz w:val="18"/>
                                    <w:szCs w:val="18"/>
                                    <w:lang w:eastAsia="ja-JP"/>
                                  </w:rPr>
                                </w:pPr>
                                <w:r>
                                  <w:rPr>
                                    <w:rFonts w:hint="eastAsia"/>
                                    <w:sz w:val="18"/>
                                    <w:szCs w:val="18"/>
                                    <w:lang w:eastAsia="ja-JP"/>
                                  </w:rPr>
                                  <w:t>※発災時に管理運営の人員を配置することも想定して箇所数を決定してください。</w:t>
                                </w:r>
                              </w:p>
                            </w:txbxContent>
                          </v:textbox>
                        </v:shape>
                      </v:group>
                      <v:line id="直線コネクタ 3339" o:spid="_x0000_s1379" style="position:absolute;flip:x y;visibility:visible;mso-wrap-style:square" from="-1212,41489" to="-1,4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" strokecolor="#4472c4 [3204]" strokeweight=".5pt">
                        <v:stroke endarrow="oval" joinstyle="miter"/>
                      </v:line>
                      <w10:wrap anchorx="margin"/>
                    </v:group>
                  </w:pict>
                </mc:Fallback>
              </mc:AlternateContent>
            </w:r>
          </w:p>
        </w:tc>
        <w:tc>
          <w:tcPr>
            <w:tcW w:w="1985" w:type="dxa"/>
            <w:tcBorders>
              <w:top w:val="single" w:sz="4" w:space="0" w:color="000000"/>
              <w:left w:val="single" w:sz="4" w:space="0" w:color="000000"/>
              <w:bottom w:val="single" w:sz="4" w:space="0" w:color="000000"/>
              <w:right w:val="single" w:sz="4" w:space="0" w:color="000000"/>
            </w:tcBorders>
            <w:vAlign w:val="center"/>
          </w:tcPr>
          <w:p w14:paraId="70F376C6" w14:textId="44F52B6C" w:rsidR="003820C9" w:rsidRPr="00717A83" w:rsidRDefault="003820C9" w:rsidP="00717A83">
            <w:pPr>
              <w:ind w:leftChars="30" w:left="66"/>
              <w:rPr>
                <w:rFonts w:ascii="HGPｺﾞｼｯｸM" w:eastAsia="HGPｺﾞｼｯｸM"/>
                <w:color w:val="000000" w:themeColor="text1"/>
                <w:sz w:val="21"/>
                <w:szCs w:val="21"/>
              </w:rPr>
            </w:pPr>
          </w:p>
        </w:tc>
      </w:tr>
      <w:tr w:rsidR="003820C9" w:rsidRPr="005F2189" w14:paraId="360B0C83" w14:textId="77777777" w:rsidTr="00717A83">
        <w:trPr>
          <w:trHeight w:val="334"/>
          <w:jc w:val="center"/>
        </w:trPr>
        <w:tc>
          <w:tcPr>
            <w:tcW w:w="2268" w:type="dxa"/>
            <w:tcBorders>
              <w:top w:val="single" w:sz="4" w:space="0" w:color="000000"/>
              <w:left w:val="single" w:sz="4" w:space="0" w:color="000000"/>
              <w:bottom w:val="single" w:sz="4" w:space="0" w:color="000000"/>
              <w:right w:val="single" w:sz="4" w:space="0" w:color="000000"/>
            </w:tcBorders>
            <w:vAlign w:val="center"/>
          </w:tcPr>
          <w:p w14:paraId="43385084" w14:textId="685A0675" w:rsidR="003820C9" w:rsidRPr="00717A83" w:rsidRDefault="003820C9" w:rsidP="00717A83">
            <w:pPr>
              <w:ind w:leftChars="30" w:left="66"/>
              <w:rPr>
                <w:rFonts w:ascii="HGPｺﾞｼｯｸM" w:eastAsia="HGPｺﾞｼｯｸM"/>
                <w:color w:val="000000" w:themeColor="text1"/>
                <w:sz w:val="21"/>
                <w:szCs w:val="21"/>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275A008" w14:textId="7CF544B6" w:rsidR="003820C9" w:rsidRPr="00717A83" w:rsidRDefault="003820C9" w:rsidP="00717A83">
            <w:pPr>
              <w:ind w:leftChars="30" w:left="66"/>
              <w:rPr>
                <w:rFonts w:ascii="HGPｺﾞｼｯｸM" w:eastAsia="HGPｺﾞｼｯｸM"/>
                <w:color w:val="000000" w:themeColor="text1"/>
                <w:sz w:val="21"/>
                <w:szCs w:val="21"/>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5894911" w14:textId="7CCDC46B" w:rsidR="003820C9" w:rsidRPr="00717A83" w:rsidRDefault="003820C9" w:rsidP="00717A83">
            <w:pPr>
              <w:ind w:leftChars="30" w:left="66"/>
              <w:jc w:val="center"/>
              <w:rPr>
                <w:rFonts w:ascii="HGPｺﾞｼｯｸM" w:eastAsia="HGPｺﾞｼｯｸM"/>
                <w:color w:val="000000" w:themeColor="text1"/>
                <w:sz w:val="21"/>
                <w:szCs w:val="21"/>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EC4FC2D" w14:textId="76858F0C" w:rsidR="003820C9" w:rsidRPr="00717A83" w:rsidRDefault="003820C9" w:rsidP="00717A83">
            <w:pPr>
              <w:ind w:leftChars="30" w:left="66"/>
              <w:rPr>
                <w:rFonts w:ascii="HGPｺﾞｼｯｸM" w:eastAsia="HGPｺﾞｼｯｸM"/>
                <w:color w:val="000000" w:themeColor="text1"/>
                <w:sz w:val="21"/>
                <w:szCs w:val="21"/>
              </w:rPr>
            </w:pPr>
          </w:p>
        </w:tc>
      </w:tr>
      <w:tr w:rsidR="003820C9" w:rsidRPr="005F2189" w14:paraId="7EA51F01" w14:textId="77777777" w:rsidTr="00717A83">
        <w:trPr>
          <w:trHeight w:val="334"/>
          <w:jc w:val="center"/>
        </w:trPr>
        <w:tc>
          <w:tcPr>
            <w:tcW w:w="2268" w:type="dxa"/>
            <w:tcBorders>
              <w:top w:val="single" w:sz="4" w:space="0" w:color="000000"/>
              <w:left w:val="single" w:sz="4" w:space="0" w:color="000000"/>
              <w:bottom w:val="single" w:sz="4" w:space="0" w:color="000000"/>
              <w:right w:val="single" w:sz="4" w:space="0" w:color="000000"/>
            </w:tcBorders>
            <w:vAlign w:val="center"/>
          </w:tcPr>
          <w:p w14:paraId="60EBBFFA" w14:textId="26C8CCAE" w:rsidR="003820C9" w:rsidRPr="00717A83" w:rsidRDefault="003820C9" w:rsidP="00717A83">
            <w:pPr>
              <w:ind w:leftChars="30" w:left="66"/>
              <w:rPr>
                <w:rFonts w:ascii="HGPｺﾞｼｯｸM" w:eastAsia="HGPｺﾞｼｯｸM"/>
                <w:color w:val="000000" w:themeColor="text1"/>
                <w:sz w:val="21"/>
                <w:szCs w:val="21"/>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F30B11C" w14:textId="686E9332" w:rsidR="003820C9" w:rsidRPr="00717A83" w:rsidRDefault="003820C9" w:rsidP="00717A83">
            <w:pPr>
              <w:ind w:leftChars="30" w:left="66"/>
              <w:rPr>
                <w:rFonts w:ascii="HGPｺﾞｼｯｸM" w:eastAsia="HGPｺﾞｼｯｸM"/>
                <w:color w:val="000000" w:themeColor="text1"/>
                <w:sz w:val="21"/>
                <w:szCs w:val="21"/>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A077077" w14:textId="6B05EBC1" w:rsidR="003820C9" w:rsidRPr="00717A83" w:rsidRDefault="003820C9" w:rsidP="00717A83">
            <w:pPr>
              <w:ind w:leftChars="30" w:left="66"/>
              <w:jc w:val="center"/>
              <w:rPr>
                <w:rFonts w:ascii="HGPｺﾞｼｯｸM" w:eastAsia="HGPｺﾞｼｯｸM"/>
                <w:color w:val="000000" w:themeColor="text1"/>
                <w:sz w:val="21"/>
                <w:szCs w:val="21"/>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A725149" w14:textId="77777777" w:rsidR="003820C9" w:rsidRPr="00717A83" w:rsidRDefault="003820C9" w:rsidP="00717A83">
            <w:pPr>
              <w:ind w:leftChars="30" w:left="66"/>
              <w:rPr>
                <w:rFonts w:ascii="HGPｺﾞｼｯｸM" w:eastAsia="HGPｺﾞｼｯｸM"/>
                <w:color w:val="000000" w:themeColor="text1"/>
                <w:sz w:val="21"/>
                <w:szCs w:val="21"/>
              </w:rPr>
            </w:pPr>
          </w:p>
        </w:tc>
      </w:tr>
    </w:tbl>
    <w:p w14:paraId="3D1EC152" w14:textId="7704B1B9" w:rsidR="00A67F59" w:rsidRDefault="00A67F59" w:rsidP="00DC38FD">
      <w:pPr>
        <w:rPr>
          <w:color w:val="000000" w:themeColor="text1"/>
          <w:sz w:val="21"/>
          <w:szCs w:val="21"/>
          <w:lang w:eastAsia="ja-JP"/>
        </w:rPr>
      </w:pPr>
    </w:p>
    <w:p w14:paraId="488E3F5E" w14:textId="0140C176" w:rsidR="004E5428" w:rsidRPr="001571B5" w:rsidRDefault="004E5428" w:rsidP="004E5428">
      <w:pPr>
        <w:pStyle w:val="afa"/>
        <w:rPr>
          <w:color w:val="000000" w:themeColor="text1"/>
        </w:rPr>
      </w:pPr>
      <w:r w:rsidRPr="001571B5">
        <w:rPr>
          <w:rFonts w:hint="eastAsia"/>
          <w:color w:val="000000" w:themeColor="text1"/>
        </w:rPr>
        <w:t>表2-6-●　仮置場候補地選定</w:t>
      </w:r>
      <w:r w:rsidR="00C20B6D" w:rsidRPr="001571B5">
        <w:rPr>
          <w:rFonts w:hint="eastAsia"/>
          <w:color w:val="000000" w:themeColor="text1"/>
        </w:rPr>
        <w:t>の際に</w:t>
      </w:r>
      <w:r w:rsidRPr="001571B5">
        <w:rPr>
          <w:rFonts w:hint="eastAsia"/>
          <w:color w:val="000000" w:themeColor="text1"/>
        </w:rPr>
        <w:t>考慮する事項</w:t>
      </w:r>
    </w:p>
    <w:tbl>
      <w:tblPr>
        <w:tblStyle w:val="af0"/>
        <w:tblW w:w="0" w:type="auto"/>
        <w:tblLook w:val="04A0" w:firstRow="1" w:lastRow="0" w:firstColumn="1" w:lastColumn="0" w:noHBand="0" w:noVBand="1"/>
      </w:tblPr>
      <w:tblGrid>
        <w:gridCol w:w="9632"/>
      </w:tblGrid>
      <w:tr w:rsidR="004E5428" w:rsidRPr="00BF4B50" w14:paraId="01C49204" w14:textId="77777777" w:rsidTr="004E5428">
        <w:trPr>
          <w:trHeight w:val="340"/>
        </w:trPr>
        <w:tc>
          <w:tcPr>
            <w:tcW w:w="9632" w:type="dxa"/>
            <w:shd w:val="clear" w:color="auto" w:fill="D9D9D9" w:themeFill="background1" w:themeFillShade="D9"/>
            <w:vAlign w:val="center"/>
          </w:tcPr>
          <w:p w14:paraId="0A65E310" w14:textId="6015C495"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w:t>
            </w:r>
            <w:r w:rsidRPr="00BF4B50">
              <w:rPr>
                <w:rFonts w:ascii="HGPｺﾞｼｯｸM" w:eastAsia="HGPｺﾞｼｯｸM" w:hint="eastAsia"/>
                <w:szCs w:val="21"/>
              </w:rPr>
              <w:t>選定を避けるべき場所</w:t>
            </w:r>
            <w:r w:rsidRPr="00BF4B50">
              <w:rPr>
                <w:rFonts w:ascii="HGPｺﾞｼｯｸM" w:eastAsia="HGPｺﾞｼｯｸM" w:hint="eastAsia"/>
              </w:rPr>
              <w:t>】</w:t>
            </w:r>
          </w:p>
        </w:tc>
      </w:tr>
      <w:tr w:rsidR="004E5428" w:rsidRPr="00BF4B50" w14:paraId="5939FC76" w14:textId="77777777" w:rsidTr="004E5428">
        <w:trPr>
          <w:trHeight w:val="340"/>
        </w:trPr>
        <w:tc>
          <w:tcPr>
            <w:tcW w:w="9632" w:type="dxa"/>
            <w:vAlign w:val="center"/>
          </w:tcPr>
          <w:p w14:paraId="12A6C467"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・避難場所や仮設住宅等として指定されている施設及びその周辺は避ける。</w:t>
            </w:r>
          </w:p>
          <w:p w14:paraId="22C96EDF"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・病院、福祉施設、学校等の周辺はなるべく避ける。</w:t>
            </w:r>
          </w:p>
          <w:p w14:paraId="24AF377B"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・周辺住民、環境、地域の基幹産業への影響が大きい地域は避ける。</w:t>
            </w:r>
          </w:p>
          <w:p w14:paraId="70F034AF"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・法律等により土地の利用が規制されている場所は避ける</w:t>
            </w:r>
          </w:p>
          <w:p w14:paraId="4A2216F5"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・土壌汚染の恐れがあるため、農地はなるべく避ける。</w:t>
            </w:r>
          </w:p>
          <w:p w14:paraId="18D798BC"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・浸水想定区域等は避ける。</w:t>
            </w:r>
          </w:p>
          <w:p w14:paraId="220B3512"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・各種災害（津波、洪水、土石流等）の被災エリアはなるべく避ける。</w:t>
            </w:r>
          </w:p>
          <w:p w14:paraId="22FFC60A"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・河川敷など水につかりやすい場所はなるべく避ける。</w:t>
            </w:r>
          </w:p>
          <w:p w14:paraId="6D225594" w14:textId="495D2095"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・変則形状である土地は避ける。</w:t>
            </w:r>
          </w:p>
        </w:tc>
      </w:tr>
      <w:tr w:rsidR="004E5428" w:rsidRPr="00BF4B50" w14:paraId="620492C4" w14:textId="77777777" w:rsidTr="004E5428">
        <w:trPr>
          <w:trHeight w:val="340"/>
        </w:trPr>
        <w:tc>
          <w:tcPr>
            <w:tcW w:w="9632" w:type="dxa"/>
            <w:shd w:val="clear" w:color="auto" w:fill="D9D9D9" w:themeFill="background1" w:themeFillShade="D9"/>
            <w:vAlign w:val="center"/>
          </w:tcPr>
          <w:p w14:paraId="209728CA" w14:textId="7ED1D2C1"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w:t>
            </w:r>
            <w:r w:rsidR="00BF4B50" w:rsidRPr="00BF4B50">
              <w:rPr>
                <w:rFonts w:ascii="HGPｺﾞｼｯｸM" w:eastAsia="HGPｺﾞｼｯｸM" w:hint="eastAsia"/>
              </w:rPr>
              <w:t>候補地の絞り込み</w:t>
            </w:r>
            <w:r w:rsidRPr="00BF4B50">
              <w:rPr>
                <w:rFonts w:ascii="HGPｺﾞｼｯｸM" w:eastAsia="HGPｺﾞｼｯｸM" w:hint="eastAsia"/>
              </w:rPr>
              <w:t>】</w:t>
            </w:r>
          </w:p>
        </w:tc>
      </w:tr>
      <w:tr w:rsidR="004E5428" w:rsidRPr="00BF4B50" w14:paraId="0261017B" w14:textId="77777777" w:rsidTr="004E5428">
        <w:trPr>
          <w:trHeight w:val="340"/>
        </w:trPr>
        <w:tc>
          <w:tcPr>
            <w:tcW w:w="9632" w:type="dxa"/>
            <w:vAlign w:val="center"/>
          </w:tcPr>
          <w:p w14:paraId="58132677"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・重機等による分別・保管をするため、できる限り広い面積を確保する。</w:t>
            </w:r>
          </w:p>
          <w:p w14:paraId="71B7896E"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・公園、グラウンド、公民館、廃棄物処理施設、港湾（水域</w:t>
            </w:r>
            <w:r w:rsidRPr="00BF4B50">
              <w:rPr>
                <w:rFonts w:ascii="HGPｺﾞｼｯｸM" w:eastAsia="HGPｺﾞｼｯｸM" w:hint="eastAsia"/>
                <w:vertAlign w:val="superscript"/>
              </w:rPr>
              <w:t>※</w:t>
            </w:r>
            <w:r w:rsidRPr="00BF4B50">
              <w:rPr>
                <w:rFonts w:ascii="HGPｺﾞｼｯｸM" w:eastAsia="HGPｺﾞｼｯｸM" w:hint="eastAsia"/>
              </w:rPr>
              <w:t>を含む）等の公有地。　（※船舶の係留等）</w:t>
            </w:r>
          </w:p>
          <w:p w14:paraId="292037E0"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・未利用工場跡地等で長期間利用が見込まれない民有地（借上げ）。</w:t>
            </w:r>
          </w:p>
          <w:p w14:paraId="540C4A0A"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・（民有地である場合）地権者の数が少ない。</w:t>
            </w:r>
          </w:p>
          <w:p w14:paraId="76814E47"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・アスファルト等舗装してある場所が望ましい。</w:t>
            </w:r>
          </w:p>
          <w:p w14:paraId="59A4E22B"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・候補地に対する他の土地利用（自衛隊野営場、避難所、応急仮設住宅等） のニーズの有無を確認する。（防災担当部署と協議しておく）</w:t>
            </w:r>
          </w:p>
          <w:p w14:paraId="25856683"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・効率的な搬入出ルート、必要な道路幅員が確保できる。</w:t>
            </w:r>
          </w:p>
          <w:p w14:paraId="09BA6FBB"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・長期間の使用が可能。</w:t>
            </w:r>
          </w:p>
          <w:p w14:paraId="505D1EFE"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・道路渋滞や周辺への環境影響を十分考慮する。</w:t>
            </w:r>
          </w:p>
          <w:p w14:paraId="1F7AC9BF"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・輸送ルート（高速道路のインターチェンジ、緊急輸送道路、鉄道貨物駅、港湾等）に近い場所が望ましい。</w:t>
            </w:r>
          </w:p>
          <w:p w14:paraId="449A6533"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・起伏のない平坦地が望ましい。</w:t>
            </w:r>
          </w:p>
          <w:p w14:paraId="722933EF"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・暗渠排水管が存在しない場所が望ましい。</w:t>
            </w:r>
          </w:p>
          <w:p w14:paraId="31BA52EF"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・仮置場より火災が発生した場合の消火用の水、破砕分別処理の機器に必要な電力を確保できる場所</w:t>
            </w:r>
          </w:p>
          <w:p w14:paraId="540C5F15" w14:textId="77777777"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が望ましい。</w:t>
            </w:r>
          </w:p>
          <w:p w14:paraId="647F4AAF" w14:textId="79A894AC" w:rsidR="004E5428" w:rsidRPr="00BF4B50" w:rsidRDefault="004E5428" w:rsidP="004E5428">
            <w:pPr>
              <w:pStyle w:val="afa"/>
              <w:jc w:val="both"/>
              <w:rPr>
                <w:rFonts w:ascii="HGPｺﾞｼｯｸM" w:eastAsia="HGPｺﾞｼｯｸM"/>
              </w:rPr>
            </w:pPr>
            <w:r w:rsidRPr="00BF4B50">
              <w:rPr>
                <w:rFonts w:ascii="HGPｺﾞｼｯｸM" w:eastAsia="HGPｺﾞｼｯｸM" w:hint="eastAsia"/>
              </w:rPr>
              <w:t>・道路啓開の優先順位を考慮する。</w:t>
            </w:r>
          </w:p>
        </w:tc>
      </w:tr>
    </w:tbl>
    <w:p w14:paraId="2B98356B" w14:textId="77777777" w:rsidR="004E5428" w:rsidRDefault="004E5428" w:rsidP="004E5428">
      <w:pPr>
        <w:pStyle w:val="afa"/>
      </w:pPr>
    </w:p>
    <w:p w14:paraId="7D8F5B76" w14:textId="77777777" w:rsidR="00FA18CC" w:rsidRDefault="00FA18CC" w:rsidP="004E5428">
      <w:pPr>
        <w:pStyle w:val="afa"/>
      </w:pPr>
    </w:p>
    <w:p w14:paraId="54B0017E" w14:textId="77777777" w:rsidR="00FA18CC" w:rsidRDefault="00FA18CC" w:rsidP="004E5428">
      <w:pPr>
        <w:pStyle w:val="afa"/>
      </w:pPr>
    </w:p>
    <w:p w14:paraId="6D96467F" w14:textId="77777777" w:rsidR="00C20B6D" w:rsidRDefault="00C20B6D" w:rsidP="004E5428">
      <w:pPr>
        <w:pStyle w:val="afa"/>
      </w:pPr>
    </w:p>
    <w:p w14:paraId="6236B5E6" w14:textId="3A7EC6F2" w:rsidR="004E5428" w:rsidRPr="001571B5" w:rsidRDefault="00BF4B50" w:rsidP="00BF4B50">
      <w:pPr>
        <w:pStyle w:val="afa"/>
        <w:rPr>
          <w:color w:val="000000" w:themeColor="text1"/>
        </w:rPr>
      </w:pPr>
      <w:r w:rsidRPr="001571B5">
        <w:rPr>
          <w:rFonts w:hint="eastAsia"/>
          <w:color w:val="000000" w:themeColor="text1"/>
        </w:rPr>
        <w:lastRenderedPageBreak/>
        <w:t>表2-6-●　仮置場必要面積の推計方法</w:t>
      </w:r>
    </w:p>
    <w:tbl>
      <w:tblPr>
        <w:tblStyle w:val="af0"/>
        <w:tblW w:w="9067" w:type="dxa"/>
        <w:jc w:val="center"/>
        <w:tblLook w:val="04A0" w:firstRow="1" w:lastRow="0" w:firstColumn="1" w:lastColumn="0" w:noHBand="0" w:noVBand="1"/>
      </w:tblPr>
      <w:tblGrid>
        <w:gridCol w:w="1696"/>
        <w:gridCol w:w="7371"/>
      </w:tblGrid>
      <w:tr w:rsidR="00BF4B50" w:rsidRPr="00F27C7B" w14:paraId="71A5F82E" w14:textId="77777777" w:rsidTr="00F67A4C">
        <w:trPr>
          <w:trHeight w:val="34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2D5294FB" w14:textId="6375F009" w:rsidR="00BF4B50" w:rsidRPr="00F27C7B" w:rsidRDefault="00BF4B50" w:rsidP="00B138D1">
            <w:pPr>
              <w:jc w:val="center"/>
              <w:rPr>
                <w:rFonts w:ascii="HGPｺﾞｼｯｸM" w:eastAsia="HGPｺﾞｼｯｸM"/>
                <w:sz w:val="21"/>
              </w:rPr>
            </w:pPr>
            <w:r>
              <w:rPr>
                <w:rFonts w:ascii="HGPｺﾞｼｯｸM" w:eastAsia="HGPｺﾞｼｯｸM" w:hint="eastAsia"/>
                <w:sz w:val="21"/>
                <w:lang w:eastAsia="ja-JP"/>
              </w:rPr>
              <w:t>区分</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542A30FB" w14:textId="38AF3D2A" w:rsidR="00BF4B50" w:rsidRPr="00F27C7B" w:rsidRDefault="00BF4B50" w:rsidP="00B138D1">
            <w:pPr>
              <w:jc w:val="center"/>
              <w:rPr>
                <w:rFonts w:ascii="HGPｺﾞｼｯｸM" w:eastAsia="HGPｺﾞｼｯｸM"/>
                <w:sz w:val="21"/>
              </w:rPr>
            </w:pPr>
            <w:proofErr w:type="spellStart"/>
            <w:r w:rsidRPr="00F27C7B">
              <w:rPr>
                <w:rFonts w:ascii="HGPｺﾞｼｯｸM" w:eastAsia="HGPｺﾞｼｯｸM" w:hint="eastAsia"/>
                <w:sz w:val="21"/>
              </w:rPr>
              <w:t>概要</w:t>
            </w:r>
            <w:proofErr w:type="spellEnd"/>
          </w:p>
        </w:tc>
      </w:tr>
      <w:tr w:rsidR="00BF4B50" w:rsidRPr="00F27C7B" w14:paraId="3C756756" w14:textId="77777777" w:rsidTr="00F67A4C">
        <w:trPr>
          <w:trHeight w:val="340"/>
          <w:jc w:val="center"/>
        </w:trPr>
        <w:tc>
          <w:tcPr>
            <w:tcW w:w="169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72EE53D" w14:textId="1A674820" w:rsidR="00BF4B50" w:rsidRPr="00F27C7B" w:rsidRDefault="00BF4B50" w:rsidP="00F3215E">
            <w:pPr>
              <w:jc w:val="center"/>
              <w:rPr>
                <w:rFonts w:ascii="HGPｺﾞｼｯｸM" w:eastAsia="HGPｺﾞｼｯｸM"/>
                <w:sz w:val="21"/>
                <w:lang w:eastAsia="ja-JP"/>
              </w:rPr>
            </w:pPr>
            <w:r>
              <w:rPr>
                <w:rFonts w:ascii="HGPｺﾞｼｯｸM" w:eastAsia="HGPｺﾞｼｯｸM" w:hint="eastAsia"/>
                <w:sz w:val="21"/>
                <w:lang w:eastAsia="ja-JP"/>
              </w:rPr>
              <w:t>仮置場必要面積</w:t>
            </w:r>
          </w:p>
        </w:tc>
        <w:tc>
          <w:tcPr>
            <w:tcW w:w="73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1D179F" w14:textId="1C81F36C" w:rsidR="00BF4B50" w:rsidRPr="00F27C7B" w:rsidRDefault="00BF4B50" w:rsidP="00B138D1">
            <w:pPr>
              <w:spacing w:beforeLines="50" w:before="120"/>
              <w:ind w:firstLineChars="50" w:firstLine="105"/>
              <w:rPr>
                <w:rFonts w:ascii="HGPｺﾞｼｯｸM" w:eastAsia="HGPｺﾞｼｯｸM"/>
                <w:sz w:val="21"/>
                <w:lang w:eastAsia="ja-JP"/>
              </w:rPr>
            </w:pPr>
            <w:r>
              <w:rPr>
                <w:rFonts w:ascii="HGPｺﾞｼｯｸM" w:eastAsia="HGPｺﾞｼｯｸM" w:hint="eastAsia"/>
                <w:sz w:val="21"/>
                <w:lang w:eastAsia="ja-JP"/>
              </w:rPr>
              <w:t>面積</w:t>
            </w:r>
            <w:r w:rsidRPr="00F27C7B">
              <w:rPr>
                <w:rFonts w:ascii="HGPｺﾞｼｯｸM" w:eastAsia="HGPｺﾞｼｯｸM" w:hint="eastAsia"/>
                <w:sz w:val="21"/>
                <w:lang w:eastAsia="ja-JP"/>
              </w:rPr>
              <w:t>＝</w:t>
            </w:r>
            <w:r w:rsidR="00D855B4">
              <w:rPr>
                <w:rFonts w:ascii="HGPｺﾞｼｯｸM" w:eastAsia="HGPｺﾞｼｯｸM" w:hint="eastAsia"/>
                <w:sz w:val="21"/>
                <w:lang w:eastAsia="ja-JP"/>
              </w:rPr>
              <w:t>集積量</w:t>
            </w:r>
            <w:r w:rsidRPr="00F27C7B">
              <w:rPr>
                <w:rFonts w:ascii="HGPｺﾞｼｯｸM" w:eastAsia="HGPｺﾞｼｯｸM" w:hint="eastAsia"/>
                <w:sz w:val="21"/>
                <w:vertAlign w:val="superscript"/>
                <w:lang w:eastAsia="ja-JP"/>
              </w:rPr>
              <w:t>*1</w:t>
            </w:r>
            <w:r w:rsidR="00D855B4">
              <w:rPr>
                <w:rFonts w:ascii="HGPｺﾞｼｯｸM" w:eastAsia="HGPｺﾞｼｯｸM" w:hint="eastAsia"/>
                <w:sz w:val="21"/>
                <w:lang w:eastAsia="ja-JP"/>
              </w:rPr>
              <w:t>÷見かけ比重</w:t>
            </w:r>
            <w:r w:rsidR="00D855B4" w:rsidRPr="00F27C7B">
              <w:rPr>
                <w:rFonts w:ascii="HGPｺﾞｼｯｸM" w:eastAsia="HGPｺﾞｼｯｸM" w:hint="eastAsia"/>
                <w:sz w:val="21"/>
                <w:vertAlign w:val="superscript"/>
                <w:lang w:eastAsia="ja-JP"/>
              </w:rPr>
              <w:t>*2</w:t>
            </w:r>
            <w:r w:rsidR="00D855B4">
              <w:rPr>
                <w:rFonts w:ascii="HGPｺﾞｼｯｸM" w:eastAsia="HGPｺﾞｼｯｸM" w:hint="eastAsia"/>
                <w:sz w:val="21"/>
                <w:lang w:eastAsia="ja-JP"/>
              </w:rPr>
              <w:t>÷積み上げ高さ</w:t>
            </w:r>
            <w:r w:rsidRPr="00F27C7B">
              <w:rPr>
                <w:rFonts w:ascii="HGPｺﾞｼｯｸM" w:eastAsia="HGPｺﾞｼｯｸM" w:hint="eastAsia"/>
                <w:sz w:val="21"/>
                <w:vertAlign w:val="superscript"/>
                <w:lang w:eastAsia="ja-JP"/>
              </w:rPr>
              <w:t>*</w:t>
            </w:r>
            <w:r w:rsidR="00D855B4">
              <w:rPr>
                <w:rFonts w:ascii="HGPｺﾞｼｯｸM" w:eastAsia="HGPｺﾞｼｯｸM" w:hint="eastAsia"/>
                <w:sz w:val="21"/>
                <w:vertAlign w:val="superscript"/>
                <w:lang w:eastAsia="ja-JP"/>
              </w:rPr>
              <w:t>3</w:t>
            </w:r>
            <w:r w:rsidR="00D855B4">
              <w:rPr>
                <w:rFonts w:ascii="HGPｺﾞｼｯｸM" w:eastAsia="HGPｺﾞｼｯｸM" w:hint="eastAsia"/>
                <w:sz w:val="21"/>
                <w:lang w:eastAsia="ja-JP"/>
              </w:rPr>
              <w:t>×（１＋作業スペース割合</w:t>
            </w:r>
            <w:r w:rsidR="00F3215E" w:rsidRPr="00F27C7B">
              <w:rPr>
                <w:rFonts w:ascii="HGPｺﾞｼｯｸM" w:eastAsia="HGPｺﾞｼｯｸM" w:hint="eastAsia"/>
                <w:sz w:val="21"/>
                <w:vertAlign w:val="superscript"/>
                <w:lang w:eastAsia="ja-JP"/>
              </w:rPr>
              <w:t>*</w:t>
            </w:r>
            <w:r w:rsidR="00F3215E">
              <w:rPr>
                <w:rFonts w:ascii="HGPｺﾞｼｯｸM" w:eastAsia="HGPｺﾞｼｯｸM" w:hint="eastAsia"/>
                <w:sz w:val="21"/>
                <w:vertAlign w:val="superscript"/>
                <w:lang w:eastAsia="ja-JP"/>
              </w:rPr>
              <w:t>4</w:t>
            </w:r>
            <w:r w:rsidR="00D855B4">
              <w:rPr>
                <w:rFonts w:ascii="HGPｺﾞｼｯｸM" w:eastAsia="HGPｺﾞｼｯｸM" w:hint="eastAsia"/>
                <w:sz w:val="21"/>
                <w:lang w:eastAsia="ja-JP"/>
              </w:rPr>
              <w:t>）</w:t>
            </w:r>
          </w:p>
          <w:p w14:paraId="50200D05" w14:textId="0C72C598" w:rsidR="00BF4B50" w:rsidRDefault="00BF4B50" w:rsidP="00B138D1">
            <w:pPr>
              <w:spacing w:line="240" w:lineRule="exact"/>
              <w:ind w:firstLineChars="150" w:firstLine="300"/>
              <w:rPr>
                <w:rFonts w:ascii="HGPｺﾞｼｯｸM" w:eastAsia="HGPｺﾞｼｯｸM"/>
                <w:color w:val="000000" w:themeColor="text1"/>
                <w:sz w:val="20"/>
                <w:szCs w:val="20"/>
                <w:lang w:eastAsia="ja-JP"/>
              </w:rPr>
            </w:pPr>
            <w:r w:rsidRPr="00F27C7B">
              <w:rPr>
                <w:rFonts w:ascii="HGPｺﾞｼｯｸM" w:eastAsia="HGPｺﾞｼｯｸM" w:hint="eastAsia"/>
                <w:color w:val="000000" w:themeColor="text1"/>
                <w:sz w:val="20"/>
                <w:szCs w:val="20"/>
                <w:lang w:eastAsia="ja-JP"/>
              </w:rPr>
              <w:t>*1：</w:t>
            </w:r>
            <w:r w:rsidR="00F67A4C">
              <w:rPr>
                <w:rFonts w:ascii="HGPｺﾞｼｯｸM" w:eastAsia="HGPｺﾞｼｯｸM" w:hint="eastAsia"/>
                <w:color w:val="000000" w:themeColor="text1"/>
                <w:sz w:val="20"/>
                <w:szCs w:val="20"/>
                <w:lang w:eastAsia="ja-JP"/>
              </w:rPr>
              <w:t>集積量＝</w:t>
            </w:r>
            <w:r w:rsidR="00F3215E">
              <w:rPr>
                <w:rFonts w:ascii="HGPｺﾞｼｯｸM" w:eastAsia="HGPｺﾞｼｯｸM" w:hint="eastAsia"/>
                <w:color w:val="000000" w:themeColor="text1"/>
                <w:sz w:val="20"/>
                <w:szCs w:val="20"/>
                <w:lang w:eastAsia="ja-JP"/>
              </w:rPr>
              <w:t>災害廃棄物の発生量</w:t>
            </w:r>
            <w:r w:rsidR="00F67A4C">
              <w:rPr>
                <w:rFonts w:ascii="HGPｺﾞｼｯｸM" w:eastAsia="HGPｺﾞｼｯｸM" w:hint="eastAsia"/>
                <w:color w:val="000000" w:themeColor="text1"/>
                <w:sz w:val="20"/>
                <w:szCs w:val="20"/>
                <w:lang w:eastAsia="ja-JP"/>
              </w:rPr>
              <w:t>－処理量</w:t>
            </w:r>
          </w:p>
          <w:p w14:paraId="38FC2E98" w14:textId="12B90D02" w:rsidR="00F67A4C" w:rsidRDefault="00F67A4C" w:rsidP="00B138D1">
            <w:pPr>
              <w:spacing w:line="240" w:lineRule="exact"/>
              <w:ind w:firstLineChars="150" w:firstLine="300"/>
              <w:rPr>
                <w:rFonts w:ascii="HGPｺﾞｼｯｸM" w:eastAsia="HGPｺﾞｼｯｸM"/>
                <w:color w:val="000000" w:themeColor="text1"/>
                <w:sz w:val="20"/>
                <w:szCs w:val="20"/>
                <w:lang w:eastAsia="ja-JP"/>
              </w:rPr>
            </w:pPr>
            <w:r>
              <w:rPr>
                <w:rFonts w:ascii="HGPｺﾞｼｯｸM" w:eastAsia="HGPｺﾞｼｯｸM" w:hint="eastAsia"/>
                <w:color w:val="000000" w:themeColor="text1"/>
                <w:sz w:val="20"/>
                <w:szCs w:val="20"/>
                <w:lang w:eastAsia="ja-JP"/>
              </w:rPr>
              <w:t xml:space="preserve">　　 処理量＝災害廃棄物の発生量÷処理期間</w:t>
            </w:r>
          </w:p>
          <w:p w14:paraId="7B55DC01" w14:textId="665FCAD6" w:rsidR="00F3215E" w:rsidRDefault="00F3215E" w:rsidP="00B138D1">
            <w:pPr>
              <w:spacing w:line="240" w:lineRule="exact"/>
              <w:ind w:firstLineChars="150" w:firstLine="300"/>
              <w:rPr>
                <w:rFonts w:ascii="HGPｺﾞｼｯｸM" w:eastAsia="HGPｺﾞｼｯｸM"/>
                <w:color w:val="000000" w:themeColor="text1"/>
                <w:sz w:val="20"/>
                <w:szCs w:val="20"/>
                <w:lang w:eastAsia="ja-JP"/>
              </w:rPr>
            </w:pPr>
            <w:r w:rsidRPr="00F27C7B">
              <w:rPr>
                <w:rFonts w:ascii="HGPｺﾞｼｯｸM" w:eastAsia="HGPｺﾞｼｯｸM" w:hint="eastAsia"/>
                <w:color w:val="000000" w:themeColor="text1"/>
                <w:sz w:val="20"/>
                <w:szCs w:val="20"/>
                <w:lang w:eastAsia="ja-JP"/>
              </w:rPr>
              <w:t>*</w:t>
            </w:r>
            <w:r>
              <w:rPr>
                <w:rFonts w:ascii="HGPｺﾞｼｯｸM" w:eastAsia="HGPｺﾞｼｯｸM" w:hint="eastAsia"/>
                <w:color w:val="000000" w:themeColor="text1"/>
                <w:sz w:val="20"/>
                <w:szCs w:val="20"/>
                <w:lang w:eastAsia="ja-JP"/>
              </w:rPr>
              <w:t>2</w:t>
            </w:r>
            <w:r w:rsidRPr="00F27C7B">
              <w:rPr>
                <w:rFonts w:ascii="HGPｺﾞｼｯｸM" w:eastAsia="HGPｺﾞｼｯｸM" w:hint="eastAsia"/>
                <w:color w:val="000000" w:themeColor="text1"/>
                <w:sz w:val="20"/>
                <w:szCs w:val="20"/>
                <w:lang w:eastAsia="ja-JP"/>
              </w:rPr>
              <w:t>：</w:t>
            </w:r>
            <w:r>
              <w:rPr>
                <w:rFonts w:ascii="HGPｺﾞｼｯｸM" w:eastAsia="HGPｺﾞｼｯｸM" w:hint="eastAsia"/>
                <w:color w:val="000000" w:themeColor="text1"/>
                <w:sz w:val="20"/>
                <w:szCs w:val="20"/>
                <w:lang w:eastAsia="ja-JP"/>
              </w:rPr>
              <w:t>可燃物0.4（t/m</w:t>
            </w:r>
            <w:r w:rsidRPr="00F3215E">
              <w:rPr>
                <w:rFonts w:ascii="HGPｺﾞｼｯｸM" w:eastAsia="HGPｺﾞｼｯｸM" w:hint="eastAsia"/>
                <w:color w:val="000000" w:themeColor="text1"/>
                <w:sz w:val="20"/>
                <w:szCs w:val="20"/>
                <w:vertAlign w:val="superscript"/>
                <w:lang w:eastAsia="ja-JP"/>
              </w:rPr>
              <w:t>3</w:t>
            </w:r>
            <w:r>
              <w:rPr>
                <w:rFonts w:ascii="HGPｺﾞｼｯｸM" w:eastAsia="HGPｺﾞｼｯｸM" w:hint="eastAsia"/>
                <w:color w:val="000000" w:themeColor="text1"/>
                <w:sz w:val="20"/>
                <w:szCs w:val="20"/>
                <w:lang w:eastAsia="ja-JP"/>
              </w:rPr>
              <w:t>）、不燃物1.1（t/m</w:t>
            </w:r>
            <w:r w:rsidRPr="00F3215E">
              <w:rPr>
                <w:rFonts w:ascii="HGPｺﾞｼｯｸM" w:eastAsia="HGPｺﾞｼｯｸM" w:hint="eastAsia"/>
                <w:color w:val="000000" w:themeColor="text1"/>
                <w:sz w:val="20"/>
                <w:szCs w:val="20"/>
                <w:vertAlign w:val="superscript"/>
                <w:lang w:eastAsia="ja-JP"/>
              </w:rPr>
              <w:t>3</w:t>
            </w:r>
            <w:r>
              <w:rPr>
                <w:rFonts w:ascii="HGPｺﾞｼｯｸM" w:eastAsia="HGPｺﾞｼｯｸM" w:hint="eastAsia"/>
                <w:color w:val="000000" w:themeColor="text1"/>
                <w:sz w:val="20"/>
                <w:szCs w:val="20"/>
                <w:lang w:eastAsia="ja-JP"/>
              </w:rPr>
              <w:t>）</w:t>
            </w:r>
          </w:p>
          <w:p w14:paraId="5BD311CF" w14:textId="78E38575" w:rsidR="00F3215E" w:rsidRDefault="00F3215E" w:rsidP="00B138D1">
            <w:pPr>
              <w:spacing w:line="240" w:lineRule="exact"/>
              <w:ind w:firstLineChars="150" w:firstLine="300"/>
              <w:rPr>
                <w:rFonts w:ascii="HGPｺﾞｼｯｸM" w:eastAsia="HGPｺﾞｼｯｸM"/>
                <w:color w:val="000000" w:themeColor="text1"/>
                <w:sz w:val="20"/>
                <w:szCs w:val="20"/>
                <w:lang w:eastAsia="ja-JP"/>
              </w:rPr>
            </w:pPr>
            <w:r w:rsidRPr="00F27C7B">
              <w:rPr>
                <w:rFonts w:ascii="HGPｺﾞｼｯｸM" w:eastAsia="HGPｺﾞｼｯｸM" w:hint="eastAsia"/>
                <w:color w:val="000000" w:themeColor="text1"/>
                <w:sz w:val="20"/>
                <w:szCs w:val="20"/>
                <w:lang w:eastAsia="ja-JP"/>
              </w:rPr>
              <w:t>*</w:t>
            </w:r>
            <w:r>
              <w:rPr>
                <w:rFonts w:ascii="HGPｺﾞｼｯｸM" w:eastAsia="HGPｺﾞｼｯｸM" w:hint="eastAsia"/>
                <w:color w:val="000000" w:themeColor="text1"/>
                <w:sz w:val="20"/>
                <w:szCs w:val="20"/>
                <w:lang w:eastAsia="ja-JP"/>
              </w:rPr>
              <w:t>3</w:t>
            </w:r>
            <w:r w:rsidRPr="00F27C7B">
              <w:rPr>
                <w:rFonts w:ascii="HGPｺﾞｼｯｸM" w:eastAsia="HGPｺﾞｼｯｸM" w:hint="eastAsia"/>
                <w:color w:val="000000" w:themeColor="text1"/>
                <w:sz w:val="20"/>
                <w:szCs w:val="20"/>
                <w:lang w:eastAsia="ja-JP"/>
              </w:rPr>
              <w:t>：</w:t>
            </w:r>
            <w:r>
              <w:rPr>
                <w:rFonts w:ascii="HGPｺﾞｼｯｸM" w:eastAsia="HGPｺﾞｼｯｸM" w:hint="eastAsia"/>
                <w:color w:val="000000" w:themeColor="text1"/>
                <w:sz w:val="20"/>
                <w:szCs w:val="20"/>
                <w:lang w:eastAsia="ja-JP"/>
              </w:rPr>
              <w:t>5m以下が望ましい</w:t>
            </w:r>
          </w:p>
          <w:p w14:paraId="78A065FC" w14:textId="1C124C55" w:rsidR="00F3215E" w:rsidRPr="00F3215E" w:rsidRDefault="00F3215E" w:rsidP="00F67A4C">
            <w:pPr>
              <w:spacing w:afterLines="50" w:after="120" w:line="240" w:lineRule="exact"/>
              <w:ind w:firstLineChars="150" w:firstLine="300"/>
              <w:rPr>
                <w:rFonts w:ascii="HGPｺﾞｼｯｸM" w:eastAsia="HGPｺﾞｼｯｸM"/>
                <w:sz w:val="20"/>
                <w:szCs w:val="20"/>
                <w:lang w:eastAsia="ja-JP"/>
              </w:rPr>
            </w:pPr>
            <w:r w:rsidRPr="00F67A4C">
              <w:rPr>
                <w:rFonts w:ascii="HGPｺﾞｼｯｸM" w:eastAsia="HGPｺﾞｼｯｸM"/>
                <w:color w:val="000000" w:themeColor="text1"/>
                <w:sz w:val="20"/>
                <w:szCs w:val="20"/>
                <w:lang w:eastAsia="ja-JP"/>
              </w:rPr>
              <w:t>*4：</w:t>
            </w:r>
            <w:r w:rsidR="00F67A4C">
              <w:rPr>
                <w:rFonts w:ascii="HGPｺﾞｼｯｸM" w:eastAsia="HGPｺﾞｼｯｸM" w:hint="eastAsia"/>
                <w:color w:val="000000" w:themeColor="text1"/>
                <w:sz w:val="20"/>
                <w:szCs w:val="20"/>
                <w:lang w:eastAsia="ja-JP"/>
              </w:rPr>
              <w:t>0.8～1</w:t>
            </w:r>
          </w:p>
        </w:tc>
      </w:tr>
    </w:tbl>
    <w:p w14:paraId="30DEAB20" w14:textId="7CA4AC7F" w:rsidR="003B64B1" w:rsidRPr="003B64B1" w:rsidRDefault="00BF4B50" w:rsidP="003B64B1">
      <w:pPr>
        <w:pStyle w:val="afb"/>
        <w:ind w:firstLineChars="150" w:firstLine="270"/>
        <w:jc w:val="left"/>
      </w:pPr>
      <w:r w:rsidRPr="008E7CE3">
        <w:rPr>
          <w:rFonts w:hint="eastAsia"/>
        </w:rPr>
        <w:t>出典：</w:t>
      </w:r>
      <w:r>
        <w:rPr>
          <w:rFonts w:hint="eastAsia"/>
        </w:rPr>
        <w:t>環境省</w:t>
      </w:r>
      <w:r w:rsidRPr="008E7CE3">
        <w:rPr>
          <w:rFonts w:hint="eastAsia"/>
        </w:rPr>
        <w:t>災害廃棄物対策指針</w:t>
      </w:r>
      <w:r>
        <w:rPr>
          <w:rFonts w:hint="eastAsia"/>
        </w:rPr>
        <w:t xml:space="preserve"> 技術資料</w:t>
      </w:r>
      <w:r w:rsidRPr="008E7CE3">
        <w:rPr>
          <w:rFonts w:hint="eastAsia"/>
        </w:rPr>
        <w:t>【技</w:t>
      </w:r>
      <w:r w:rsidRPr="008E7CE3">
        <w:t>1</w:t>
      </w:r>
      <w:r>
        <w:rPr>
          <w:rFonts w:hint="eastAsia"/>
        </w:rPr>
        <w:t>8-2】</w:t>
      </w:r>
      <w:r w:rsidRPr="008E7CE3">
        <w:t>（</w:t>
      </w:r>
      <w:r>
        <w:rPr>
          <w:rFonts w:hint="eastAsia"/>
        </w:rPr>
        <w:t>平成31</w:t>
      </w:r>
      <w:r w:rsidRPr="008E7CE3">
        <w:t>年</w:t>
      </w:r>
      <w:r>
        <w:rPr>
          <w:rFonts w:hint="eastAsia"/>
        </w:rPr>
        <w:t>4</w:t>
      </w:r>
      <w:r w:rsidRPr="008E7CE3">
        <w:t>月）</w:t>
      </w:r>
      <w:r w:rsidR="003B64B1">
        <w:rPr>
          <w:rFonts w:hint="eastAsia"/>
        </w:rPr>
        <w:t>を</w:t>
      </w:r>
      <w:r w:rsidR="00811258">
        <w:rPr>
          <w:rFonts w:hint="eastAsia"/>
        </w:rPr>
        <w:t>編集</w:t>
      </w:r>
    </w:p>
    <w:p w14:paraId="5B3EB7C0" w14:textId="77777777" w:rsidR="00321178" w:rsidRPr="008E7CE3" w:rsidRDefault="00321178" w:rsidP="00DC38FD">
      <w:pPr>
        <w:rPr>
          <w:color w:val="000000" w:themeColor="text1"/>
          <w:sz w:val="21"/>
          <w:szCs w:val="21"/>
          <w:lang w:eastAsia="ja-JP"/>
        </w:rPr>
      </w:pPr>
    </w:p>
    <w:p w14:paraId="7468394C" w14:textId="12FCF214" w:rsidR="002870CA" w:rsidRPr="001571B5" w:rsidRDefault="002870CA" w:rsidP="005F2189">
      <w:pPr>
        <w:pStyle w:val="afa"/>
        <w:rPr>
          <w:color w:val="000000" w:themeColor="text1"/>
        </w:rPr>
      </w:pPr>
      <w:r w:rsidRPr="001571B5">
        <w:rPr>
          <w:rFonts w:hint="eastAsia"/>
          <w:color w:val="000000" w:themeColor="text1"/>
        </w:rPr>
        <w:t>表</w:t>
      </w:r>
      <w:r w:rsidR="00321178" w:rsidRPr="001571B5">
        <w:rPr>
          <w:rFonts w:hint="eastAsia"/>
          <w:color w:val="000000" w:themeColor="text1"/>
        </w:rPr>
        <w:t>●</w:t>
      </w:r>
      <w:r w:rsidRPr="001571B5">
        <w:rPr>
          <w:rFonts w:hint="eastAsia"/>
          <w:color w:val="000000" w:themeColor="text1"/>
        </w:rPr>
        <w:t xml:space="preserve">　仮置場必要面積</w:t>
      </w:r>
      <w:r w:rsidR="000720AF" w:rsidRPr="001571B5">
        <w:rPr>
          <w:rFonts w:hint="eastAsia"/>
          <w:color w:val="000000" w:themeColor="text1"/>
        </w:rPr>
        <w:t>の推計結果</w:t>
      </w:r>
    </w:p>
    <w:tbl>
      <w:tblPr>
        <w:tblStyle w:val="af0"/>
        <w:tblW w:w="6941" w:type="dxa"/>
        <w:jc w:val="center"/>
        <w:tblLook w:val="04A0" w:firstRow="1" w:lastRow="0" w:firstColumn="1" w:lastColumn="0" w:noHBand="0" w:noVBand="1"/>
      </w:tblPr>
      <w:tblGrid>
        <w:gridCol w:w="2608"/>
        <w:gridCol w:w="1444"/>
        <w:gridCol w:w="1444"/>
        <w:gridCol w:w="1445"/>
      </w:tblGrid>
      <w:tr w:rsidR="000C4BC9" w:rsidRPr="000720AF" w14:paraId="3462B17F" w14:textId="72B6E258" w:rsidTr="007A3B6B">
        <w:trPr>
          <w:trHeight w:val="340"/>
          <w:jc w:val="center"/>
        </w:trPr>
        <w:tc>
          <w:tcPr>
            <w:tcW w:w="2608" w:type="dxa"/>
            <w:vMerge w:val="restart"/>
            <w:shd w:val="clear" w:color="auto" w:fill="D9D9D9" w:themeFill="background1" w:themeFillShade="D9"/>
            <w:vAlign w:val="center"/>
          </w:tcPr>
          <w:p w14:paraId="73FC5CAA" w14:textId="77777777" w:rsidR="000C4BC9" w:rsidRPr="000720AF" w:rsidRDefault="000C4BC9" w:rsidP="000720AF">
            <w:pPr>
              <w:spacing w:line="240" w:lineRule="exact"/>
              <w:jc w:val="center"/>
              <w:rPr>
                <w:rFonts w:ascii="HGPｺﾞｼｯｸM" w:eastAsia="HGPｺﾞｼｯｸM"/>
                <w:sz w:val="21"/>
                <w:lang w:eastAsia="ja-JP"/>
              </w:rPr>
            </w:pPr>
            <w:r w:rsidRPr="000720AF">
              <w:rPr>
                <w:rFonts w:ascii="HGPｺﾞｼｯｸM" w:eastAsia="HGPｺﾞｼｯｸM" w:hint="eastAsia"/>
                <w:sz w:val="21"/>
                <w:lang w:eastAsia="ja-JP"/>
              </w:rPr>
              <w:t>災害区分</w:t>
            </w:r>
          </w:p>
        </w:tc>
        <w:tc>
          <w:tcPr>
            <w:tcW w:w="1444" w:type="dxa"/>
            <w:shd w:val="clear" w:color="auto" w:fill="D9D9D9" w:themeFill="background1" w:themeFillShade="D9"/>
            <w:vAlign w:val="center"/>
          </w:tcPr>
          <w:p w14:paraId="74803B77" w14:textId="7AC3837B" w:rsidR="000C4BC9" w:rsidRPr="000720AF" w:rsidRDefault="000C4BC9" w:rsidP="000720AF">
            <w:pPr>
              <w:spacing w:line="240" w:lineRule="exact"/>
              <w:jc w:val="center"/>
              <w:rPr>
                <w:rFonts w:ascii="HGPｺﾞｼｯｸM" w:eastAsia="HGPｺﾞｼｯｸM"/>
                <w:sz w:val="21"/>
                <w:lang w:eastAsia="ja-JP"/>
              </w:rPr>
            </w:pPr>
            <w:r>
              <w:rPr>
                <w:rFonts w:ascii="HGPｺﾞｼｯｸM" w:eastAsia="HGPｺﾞｼｯｸM" w:hint="eastAsia"/>
                <w:sz w:val="21"/>
                <w:lang w:eastAsia="ja-JP"/>
              </w:rPr>
              <w:t>集積量</w:t>
            </w:r>
          </w:p>
        </w:tc>
        <w:tc>
          <w:tcPr>
            <w:tcW w:w="2889" w:type="dxa"/>
            <w:gridSpan w:val="2"/>
            <w:shd w:val="clear" w:color="auto" w:fill="D9D9D9" w:themeFill="background1" w:themeFillShade="D9"/>
            <w:vAlign w:val="center"/>
          </w:tcPr>
          <w:p w14:paraId="6D162BBF" w14:textId="46DF9E27" w:rsidR="000C4BC9" w:rsidRPr="000720AF" w:rsidRDefault="000C4BC9" w:rsidP="000720AF">
            <w:pPr>
              <w:spacing w:line="240" w:lineRule="exact"/>
              <w:jc w:val="center"/>
              <w:rPr>
                <w:rFonts w:ascii="HGPｺﾞｼｯｸM" w:eastAsia="HGPｺﾞｼｯｸM"/>
                <w:sz w:val="21"/>
              </w:rPr>
            </w:pPr>
            <w:r w:rsidRPr="000720AF">
              <w:rPr>
                <w:rFonts w:ascii="HGPｺﾞｼｯｸM" w:eastAsia="HGPｺﾞｼｯｸM" w:hint="eastAsia"/>
                <w:sz w:val="21"/>
                <w:lang w:eastAsia="ja-JP"/>
              </w:rPr>
              <w:t>仮置場必要面積</w:t>
            </w:r>
          </w:p>
        </w:tc>
      </w:tr>
      <w:tr w:rsidR="000C4BC9" w:rsidRPr="000720AF" w14:paraId="275FCE89" w14:textId="77777777" w:rsidTr="000C4BC9">
        <w:trPr>
          <w:trHeight w:val="340"/>
          <w:jc w:val="center"/>
        </w:trPr>
        <w:tc>
          <w:tcPr>
            <w:tcW w:w="2608" w:type="dxa"/>
            <w:vMerge/>
            <w:shd w:val="clear" w:color="auto" w:fill="D9D9D9" w:themeFill="background1" w:themeFillShade="D9"/>
            <w:vAlign w:val="center"/>
          </w:tcPr>
          <w:p w14:paraId="49403725" w14:textId="77777777" w:rsidR="000C4BC9" w:rsidRPr="000720AF" w:rsidRDefault="000C4BC9" w:rsidP="000720AF">
            <w:pPr>
              <w:spacing w:line="240" w:lineRule="exact"/>
              <w:jc w:val="center"/>
              <w:rPr>
                <w:rFonts w:ascii="HGPｺﾞｼｯｸM" w:eastAsia="HGPｺﾞｼｯｸM"/>
                <w:sz w:val="21"/>
              </w:rPr>
            </w:pPr>
          </w:p>
        </w:tc>
        <w:tc>
          <w:tcPr>
            <w:tcW w:w="1444" w:type="dxa"/>
            <w:shd w:val="clear" w:color="auto" w:fill="D9D9D9" w:themeFill="background1" w:themeFillShade="D9"/>
            <w:vAlign w:val="center"/>
          </w:tcPr>
          <w:p w14:paraId="1E69173F" w14:textId="77777777" w:rsidR="000C4BC9" w:rsidRPr="000720AF" w:rsidRDefault="000C4BC9" w:rsidP="000720AF">
            <w:pPr>
              <w:spacing w:line="240" w:lineRule="exact"/>
              <w:jc w:val="center"/>
              <w:rPr>
                <w:rFonts w:ascii="HGPｺﾞｼｯｸM" w:eastAsia="HGPｺﾞｼｯｸM"/>
                <w:sz w:val="21"/>
              </w:rPr>
            </w:pPr>
            <w:r w:rsidRPr="000720AF">
              <w:rPr>
                <w:rFonts w:ascii="HGPｺﾞｼｯｸM" w:eastAsia="HGPｺﾞｼｯｸM" w:hint="eastAsia"/>
                <w:sz w:val="21"/>
              </w:rPr>
              <w:t>（</w:t>
            </w:r>
            <w:r w:rsidRPr="000720AF">
              <w:rPr>
                <w:rFonts w:ascii="HGPｺﾞｼｯｸM" w:eastAsia="HGPｺﾞｼｯｸM"/>
                <w:sz w:val="21"/>
              </w:rPr>
              <w:t>t）</w:t>
            </w:r>
          </w:p>
        </w:tc>
        <w:tc>
          <w:tcPr>
            <w:tcW w:w="1444" w:type="dxa"/>
            <w:shd w:val="clear" w:color="auto" w:fill="D9D9D9" w:themeFill="background1" w:themeFillShade="D9"/>
            <w:vAlign w:val="center"/>
          </w:tcPr>
          <w:p w14:paraId="5F5CF205" w14:textId="77777777" w:rsidR="000C4BC9" w:rsidRPr="000720AF" w:rsidRDefault="000C4BC9" w:rsidP="000720AF">
            <w:pPr>
              <w:spacing w:line="240" w:lineRule="exact"/>
              <w:jc w:val="center"/>
              <w:rPr>
                <w:rFonts w:ascii="HGPｺﾞｼｯｸM" w:eastAsia="HGPｺﾞｼｯｸM"/>
                <w:sz w:val="21"/>
              </w:rPr>
            </w:pPr>
            <w:r w:rsidRPr="000720AF">
              <w:rPr>
                <w:rFonts w:ascii="HGPｺﾞｼｯｸM" w:eastAsia="HGPｺﾞｼｯｸM" w:hint="eastAsia"/>
                <w:sz w:val="21"/>
              </w:rPr>
              <w:t>（</w:t>
            </w:r>
            <w:r w:rsidRPr="000720AF">
              <w:rPr>
                <w:rFonts w:ascii="HGPｺﾞｼｯｸM" w:eastAsia="HGPｺﾞｼｯｸM" w:hint="eastAsia"/>
                <w:sz w:val="21"/>
                <w:lang w:eastAsia="ja-JP"/>
              </w:rPr>
              <w:t>m</w:t>
            </w:r>
            <w:r w:rsidRPr="000720AF">
              <w:rPr>
                <w:rFonts w:ascii="HGPｺﾞｼｯｸM" w:eastAsia="HGPｺﾞｼｯｸM" w:hint="eastAsia"/>
                <w:sz w:val="21"/>
                <w:vertAlign w:val="superscript"/>
                <w:lang w:eastAsia="ja-JP"/>
              </w:rPr>
              <w:t>2</w:t>
            </w:r>
            <w:r w:rsidRPr="000720AF">
              <w:rPr>
                <w:rFonts w:ascii="HGPｺﾞｼｯｸM" w:eastAsia="HGPｺﾞｼｯｸM" w:hint="eastAsia"/>
                <w:sz w:val="21"/>
              </w:rPr>
              <w:t>）</w:t>
            </w:r>
          </w:p>
        </w:tc>
        <w:tc>
          <w:tcPr>
            <w:tcW w:w="1445" w:type="dxa"/>
            <w:shd w:val="clear" w:color="auto" w:fill="D9D9D9" w:themeFill="background1" w:themeFillShade="D9"/>
            <w:vAlign w:val="center"/>
          </w:tcPr>
          <w:p w14:paraId="0BBD8741" w14:textId="77777777" w:rsidR="000C4BC9" w:rsidRPr="000720AF" w:rsidRDefault="000C4BC9" w:rsidP="000720AF">
            <w:pPr>
              <w:spacing w:line="240" w:lineRule="exact"/>
              <w:jc w:val="center"/>
              <w:rPr>
                <w:rFonts w:ascii="HGPｺﾞｼｯｸM" w:eastAsia="HGPｺﾞｼｯｸM"/>
                <w:sz w:val="21"/>
              </w:rPr>
            </w:pPr>
            <w:r w:rsidRPr="000720AF">
              <w:rPr>
                <w:rFonts w:ascii="HGPｺﾞｼｯｸM" w:eastAsia="HGPｺﾞｼｯｸM" w:hint="eastAsia"/>
                <w:sz w:val="21"/>
              </w:rPr>
              <w:t>（</w:t>
            </w:r>
            <w:r w:rsidRPr="000720AF">
              <w:rPr>
                <w:rFonts w:ascii="HGPｺﾞｼｯｸM" w:eastAsia="HGPｺﾞｼｯｸM"/>
                <w:sz w:val="21"/>
              </w:rPr>
              <w:t>ha）</w:t>
            </w:r>
          </w:p>
        </w:tc>
      </w:tr>
      <w:tr w:rsidR="000C4BC9" w:rsidRPr="000720AF" w14:paraId="78583F0F" w14:textId="77777777" w:rsidTr="000C4BC9">
        <w:trPr>
          <w:trHeight w:val="340"/>
          <w:jc w:val="center"/>
        </w:trPr>
        <w:tc>
          <w:tcPr>
            <w:tcW w:w="2608" w:type="dxa"/>
            <w:tcBorders>
              <w:bottom w:val="single" w:sz="4" w:space="0" w:color="auto"/>
            </w:tcBorders>
            <w:vAlign w:val="center"/>
          </w:tcPr>
          <w:p w14:paraId="2183179E" w14:textId="51786515" w:rsidR="000C4BC9" w:rsidRPr="000720AF" w:rsidRDefault="000C4BC9" w:rsidP="000720AF">
            <w:pPr>
              <w:jc w:val="center"/>
              <w:rPr>
                <w:rFonts w:ascii="HGPｺﾞｼｯｸM" w:eastAsia="HGPｺﾞｼｯｸM"/>
                <w:sz w:val="21"/>
              </w:rPr>
            </w:pPr>
            <w:r w:rsidRPr="00717A83">
              <w:rPr>
                <w:rFonts w:ascii="HGPｺﾞｼｯｸM" w:eastAsia="HGPｺﾞｼｯｸM" w:hint="eastAsia"/>
                <w:color w:val="FF0000"/>
                <w:sz w:val="21"/>
                <w:lang w:eastAsia="ja-JP"/>
              </w:rPr>
              <w:t>○○地震</w:t>
            </w:r>
          </w:p>
        </w:tc>
        <w:tc>
          <w:tcPr>
            <w:tcW w:w="1444" w:type="dxa"/>
            <w:vAlign w:val="center"/>
          </w:tcPr>
          <w:p w14:paraId="2193FF32" w14:textId="77777777" w:rsidR="000C4BC9" w:rsidRPr="000720AF" w:rsidRDefault="000C4BC9" w:rsidP="000720AF">
            <w:pPr>
              <w:jc w:val="right"/>
              <w:rPr>
                <w:rFonts w:ascii="HGPｺﾞｼｯｸM" w:eastAsia="HGPｺﾞｼｯｸM"/>
                <w:color w:val="FF0000"/>
                <w:sz w:val="21"/>
              </w:rPr>
            </w:pPr>
            <w:r w:rsidRPr="000720AF">
              <w:rPr>
                <w:rFonts w:ascii="HGPｺﾞｼｯｸM" w:eastAsia="HGPｺﾞｼｯｸM" w:hint="eastAsia"/>
                <w:color w:val="FF0000"/>
                <w:sz w:val="21"/>
                <w:lang w:eastAsia="ja-JP"/>
              </w:rPr>
              <w:t>○○</w:t>
            </w:r>
          </w:p>
        </w:tc>
        <w:tc>
          <w:tcPr>
            <w:tcW w:w="1444" w:type="dxa"/>
            <w:vAlign w:val="center"/>
          </w:tcPr>
          <w:p w14:paraId="554DE5AF" w14:textId="77777777" w:rsidR="000C4BC9" w:rsidRPr="000720AF" w:rsidRDefault="000C4BC9" w:rsidP="000720AF">
            <w:pPr>
              <w:jc w:val="right"/>
              <w:rPr>
                <w:rFonts w:ascii="HGPｺﾞｼｯｸM" w:eastAsia="HGPｺﾞｼｯｸM"/>
                <w:color w:val="FF0000"/>
                <w:sz w:val="21"/>
              </w:rPr>
            </w:pPr>
            <w:r w:rsidRPr="000720AF">
              <w:rPr>
                <w:rFonts w:ascii="HGPｺﾞｼｯｸM" w:eastAsia="HGPｺﾞｼｯｸM" w:hint="eastAsia"/>
                <w:color w:val="FF0000"/>
                <w:sz w:val="21"/>
                <w:lang w:eastAsia="ja-JP"/>
              </w:rPr>
              <w:t>○○</w:t>
            </w:r>
          </w:p>
        </w:tc>
        <w:tc>
          <w:tcPr>
            <w:tcW w:w="1445" w:type="dxa"/>
            <w:vAlign w:val="center"/>
          </w:tcPr>
          <w:p w14:paraId="28715593" w14:textId="77777777" w:rsidR="000C4BC9" w:rsidRPr="000720AF" w:rsidRDefault="000C4BC9" w:rsidP="000720AF">
            <w:pPr>
              <w:jc w:val="right"/>
              <w:rPr>
                <w:rFonts w:ascii="HGPｺﾞｼｯｸM" w:eastAsia="HGPｺﾞｼｯｸM"/>
                <w:color w:val="FF0000"/>
                <w:sz w:val="21"/>
              </w:rPr>
            </w:pPr>
            <w:r w:rsidRPr="000720AF">
              <w:rPr>
                <w:rFonts w:ascii="HGPｺﾞｼｯｸM" w:eastAsia="HGPｺﾞｼｯｸM" w:hint="eastAsia"/>
                <w:color w:val="FF0000"/>
                <w:sz w:val="21"/>
                <w:lang w:eastAsia="ja-JP"/>
              </w:rPr>
              <w:t>○○</w:t>
            </w:r>
          </w:p>
        </w:tc>
      </w:tr>
      <w:tr w:rsidR="000C4BC9" w:rsidRPr="000720AF" w14:paraId="0765E822" w14:textId="77777777" w:rsidTr="000C4BC9">
        <w:trPr>
          <w:trHeight w:val="340"/>
          <w:jc w:val="center"/>
        </w:trPr>
        <w:tc>
          <w:tcPr>
            <w:tcW w:w="2608" w:type="dxa"/>
            <w:tcBorders>
              <w:bottom w:val="single" w:sz="4" w:space="0" w:color="auto"/>
            </w:tcBorders>
            <w:vAlign w:val="center"/>
          </w:tcPr>
          <w:p w14:paraId="51B25F67" w14:textId="5B92FB1E" w:rsidR="000C4BC9" w:rsidRPr="000720AF" w:rsidRDefault="000C4BC9" w:rsidP="000720AF">
            <w:pPr>
              <w:jc w:val="center"/>
              <w:rPr>
                <w:rFonts w:ascii="HGPｺﾞｼｯｸM" w:eastAsia="HGPｺﾞｼｯｸM"/>
                <w:sz w:val="21"/>
                <w:lang w:eastAsia="ja-JP"/>
              </w:rPr>
            </w:pPr>
            <w:r w:rsidRPr="00717A83">
              <w:rPr>
                <w:rFonts w:ascii="HGPｺﾞｼｯｸM" w:eastAsia="HGPｺﾞｼｯｸM" w:hint="eastAsia"/>
                <w:color w:val="FF0000"/>
                <w:sz w:val="21"/>
                <w:lang w:eastAsia="ja-JP"/>
              </w:rPr>
              <w:t>○○</w:t>
            </w:r>
            <w:r w:rsidRPr="000720AF">
              <w:rPr>
                <w:rFonts w:ascii="HGPｺﾞｼｯｸM" w:eastAsia="HGPｺﾞｼｯｸM" w:hint="eastAsia"/>
                <w:color w:val="FF0000"/>
                <w:sz w:val="21"/>
                <w:lang w:eastAsia="ja-JP"/>
              </w:rPr>
              <w:t>水害</w:t>
            </w:r>
          </w:p>
        </w:tc>
        <w:tc>
          <w:tcPr>
            <w:tcW w:w="1444" w:type="dxa"/>
            <w:vAlign w:val="center"/>
          </w:tcPr>
          <w:p w14:paraId="5E5CE665" w14:textId="77777777" w:rsidR="000C4BC9" w:rsidRPr="000720AF" w:rsidRDefault="000C4BC9" w:rsidP="000720AF">
            <w:pPr>
              <w:jc w:val="right"/>
              <w:rPr>
                <w:rFonts w:ascii="HGPｺﾞｼｯｸM" w:eastAsia="HGPｺﾞｼｯｸM"/>
                <w:color w:val="FF0000"/>
                <w:sz w:val="21"/>
              </w:rPr>
            </w:pPr>
            <w:r w:rsidRPr="000720AF">
              <w:rPr>
                <w:rFonts w:ascii="HGPｺﾞｼｯｸM" w:eastAsia="HGPｺﾞｼｯｸM" w:hint="eastAsia"/>
                <w:color w:val="FF0000"/>
                <w:sz w:val="21"/>
                <w:lang w:eastAsia="ja-JP"/>
              </w:rPr>
              <w:t>○○</w:t>
            </w:r>
          </w:p>
        </w:tc>
        <w:tc>
          <w:tcPr>
            <w:tcW w:w="1444" w:type="dxa"/>
            <w:vAlign w:val="center"/>
          </w:tcPr>
          <w:p w14:paraId="66240A87" w14:textId="77777777" w:rsidR="000C4BC9" w:rsidRPr="000720AF" w:rsidRDefault="000C4BC9" w:rsidP="000720AF">
            <w:pPr>
              <w:jc w:val="right"/>
              <w:rPr>
                <w:rFonts w:ascii="HGPｺﾞｼｯｸM" w:eastAsia="HGPｺﾞｼｯｸM"/>
                <w:noProof/>
                <w:color w:val="FF0000"/>
                <w:sz w:val="21"/>
              </w:rPr>
            </w:pPr>
            <w:r w:rsidRPr="000720AF">
              <w:rPr>
                <w:rFonts w:ascii="HGPｺﾞｼｯｸM" w:eastAsia="HGPｺﾞｼｯｸM" w:hint="eastAsia"/>
                <w:color w:val="FF0000"/>
                <w:sz w:val="21"/>
                <w:lang w:eastAsia="ja-JP"/>
              </w:rPr>
              <w:t>○○</w:t>
            </w:r>
          </w:p>
        </w:tc>
        <w:tc>
          <w:tcPr>
            <w:tcW w:w="1445" w:type="dxa"/>
            <w:vAlign w:val="center"/>
          </w:tcPr>
          <w:p w14:paraId="0FB4CFB0" w14:textId="77777777" w:rsidR="000C4BC9" w:rsidRPr="000720AF" w:rsidRDefault="000C4BC9" w:rsidP="000720AF">
            <w:pPr>
              <w:jc w:val="right"/>
              <w:rPr>
                <w:rFonts w:ascii="HGPｺﾞｼｯｸM" w:eastAsia="HGPｺﾞｼｯｸM"/>
                <w:color w:val="FF0000"/>
                <w:sz w:val="21"/>
              </w:rPr>
            </w:pPr>
            <w:r w:rsidRPr="000720AF">
              <w:rPr>
                <w:rFonts w:ascii="HGPｺﾞｼｯｸM" w:eastAsia="HGPｺﾞｼｯｸM" w:hint="eastAsia"/>
                <w:color w:val="FF0000"/>
                <w:sz w:val="21"/>
                <w:lang w:eastAsia="ja-JP"/>
              </w:rPr>
              <w:t>○○</w:t>
            </w:r>
          </w:p>
        </w:tc>
      </w:tr>
    </w:tbl>
    <w:p w14:paraId="425C487E" w14:textId="3BEE518D" w:rsidR="00321178" w:rsidRDefault="00C74F9E" w:rsidP="00A67F59">
      <w:pPr>
        <w:ind w:firstLineChars="400" w:firstLine="720"/>
        <w:rPr>
          <w:color w:val="FF0000"/>
          <w:sz w:val="21"/>
          <w:szCs w:val="21"/>
          <w:lang w:eastAsia="ja-JP"/>
        </w:rPr>
      </w:pPr>
      <w:r w:rsidRPr="007E1A4E">
        <w:rPr>
          <w:rFonts w:hint="eastAsia"/>
          <w:noProof/>
          <w:sz w:val="18"/>
          <w:szCs w:val="18"/>
        </w:rPr>
        <mc:AlternateContent>
          <mc:Choice Requires="wpg">
            <w:drawing>
              <wp:anchor distT="0" distB="0" distL="114300" distR="114300" simplePos="0" relativeHeight="252687360" behindDoc="0" locked="0" layoutInCell="1" allowOverlap="1" wp14:anchorId="3F1F4DCF" wp14:editId="1B6BDD66">
                <wp:simplePos x="0" y="0"/>
                <wp:positionH relativeFrom="margin">
                  <wp:posOffset>3213100</wp:posOffset>
                </wp:positionH>
                <wp:positionV relativeFrom="paragraph">
                  <wp:posOffset>3175</wp:posOffset>
                </wp:positionV>
                <wp:extent cx="2695575" cy="381635"/>
                <wp:effectExtent l="0" t="0" r="28575" b="56515"/>
                <wp:wrapNone/>
                <wp:docPr id="2889" name="グループ化 2889"/>
                <wp:cNvGraphicFramePr/>
                <a:graphic xmlns:a="http://schemas.openxmlformats.org/drawingml/2006/main">
                  <a:graphicData uri="http://schemas.microsoft.com/office/word/2010/wordprocessingGroup">
                    <wpg:wgp>
                      <wpg:cNvGrpSpPr/>
                      <wpg:grpSpPr>
                        <a:xfrm>
                          <a:off x="0" y="0"/>
                          <a:ext cx="2695575" cy="381635"/>
                          <a:chOff x="-153" y="4236794"/>
                          <a:chExt cx="5115698" cy="167173"/>
                        </a:xfrm>
                      </wpg:grpSpPr>
                      <wpg:grpSp>
                        <wpg:cNvPr id="2890" name="グループ化 2890"/>
                        <wpg:cNvGrpSpPr/>
                        <wpg:grpSpPr>
                          <a:xfrm>
                            <a:off x="-153" y="4236794"/>
                            <a:ext cx="5115698" cy="147067"/>
                            <a:chOff x="-153" y="-220261"/>
                            <a:chExt cx="5115698" cy="390646"/>
                          </a:xfrm>
                        </wpg:grpSpPr>
                        <wps:wsp>
                          <wps:cNvPr id="2891" name="四角形: 角を丸くする 2891"/>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2" name="テキスト ボックス 2892"/>
                          <wps:cNvSpPr txBox="1"/>
                          <wps:spPr>
                            <a:xfrm>
                              <a:off x="-151" y="-220258"/>
                              <a:ext cx="5114893" cy="390643"/>
                            </a:xfrm>
                            <a:prstGeom prst="rect">
                              <a:avLst/>
                            </a:prstGeom>
                            <a:noFill/>
                            <a:ln w="6350">
                              <a:noFill/>
                            </a:ln>
                          </wps:spPr>
                          <wps:txbx>
                            <w:txbxContent>
                              <w:p w14:paraId="6827FF94" w14:textId="6169FB0D" w:rsidR="00C74F9E" w:rsidRPr="00181DDE" w:rsidRDefault="00C74F9E" w:rsidP="007E1A4E">
                                <w:pPr>
                                  <w:spacing w:line="200" w:lineRule="exact"/>
                                  <w:rPr>
                                    <w:sz w:val="18"/>
                                    <w:szCs w:val="18"/>
                                    <w:lang w:eastAsia="ja-JP"/>
                                  </w:rPr>
                                </w:pPr>
                                <w:r>
                                  <w:rPr>
                                    <w:rFonts w:hint="eastAsia"/>
                                    <w:sz w:val="18"/>
                                    <w:szCs w:val="18"/>
                                    <w:lang w:eastAsia="ja-JP"/>
                                  </w:rPr>
                                  <w:t>貴市（町村）の実情に合わせて記載ください。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93" name="直線コネクタ 2893"/>
                        <wps:cNvCnPr/>
                        <wps:spPr>
                          <a:xfrm flipH="1">
                            <a:off x="1782809" y="4346776"/>
                            <a:ext cx="571659" cy="57191"/>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1F4DCF" id="グループ化 2889" o:spid="_x0000_s1380" style="position:absolute;left:0;text-align:left;margin-left:253pt;margin-top:.25pt;width:212.25pt;height:30.05pt;z-index:252687360;mso-position-horizontal-relative:margin;mso-width-relative:margin;mso-height-relative:margin" coordorigin="-1,42367" coordsize="51156,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">
                <v:group id="グループ化 2890" o:spid="_x0000_s1381" style="position:absolute;left:-1;top:42367;width:51156;height:1471" coordorigin="-1,-2202" coordsize="51156,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">
                  <v:roundrect id="四角形: 角を丸くする 2891" o:spid="_x0000_s1382"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" fillcolor="#fff2cc [663]" strokecolor="#1f3763 [1604]" strokeweight="1pt">
                    <v:stroke joinstyle="miter"/>
                  </v:roundrect>
                  <v:shapetype id="_x0000_t202" coordsize="21600,21600" o:spt="202" path="m,l,21600r21600,l21600,xe">
                    <v:stroke joinstyle="miter"/>
                    <v:path gradientshapeok="t" o:connecttype="rect"/>
                  </v:shapetype>
                  <v:shape id="テキスト ボックス 2892" o:spid="_x0000_s1383" type="#_x0000_t202" style="position:absolute;left:-1;top:-2202;width:5114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" filled="f" stroked="f" strokeweight=".5pt">
                    <v:textbox>
                      <w:txbxContent>
                        <w:p w14:paraId="6827FF94" w14:textId="6169FB0D" w:rsidR="00C74F9E" w:rsidRPr="00181DDE" w:rsidRDefault="00C74F9E" w:rsidP="007E1A4E">
                          <w:pPr>
                            <w:spacing w:line="200" w:lineRule="exact"/>
                            <w:rPr>
                              <w:sz w:val="18"/>
                              <w:szCs w:val="18"/>
                              <w:lang w:eastAsia="ja-JP"/>
                            </w:rPr>
                          </w:pPr>
                          <w:r>
                            <w:rPr>
                              <w:rFonts w:hint="eastAsia"/>
                              <w:sz w:val="18"/>
                              <w:szCs w:val="18"/>
                              <w:lang w:eastAsia="ja-JP"/>
                            </w:rPr>
                            <w:t>貴市（町村）の実情に合わせて記載ください。</w:t>
                          </w:r>
                        </w:p>
                      </w:txbxContent>
                    </v:textbox>
                  </v:shape>
                </v:group>
                <v:line id="直線コネクタ 2893" o:spid="_x0000_s1384" style="position:absolute;flip:x;visibility:visible;mso-wrap-style:square" from="17828,43467" to="23544,4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" strokecolor="#4472c4 [3204]" strokeweight=".5pt">
                  <v:stroke endarrow="oval" joinstyle="miter"/>
                </v:line>
                <w10:wrap anchorx="margin"/>
              </v:group>
            </w:pict>
          </mc:Fallback>
        </mc:AlternateContent>
      </w:r>
    </w:p>
    <w:p w14:paraId="77DA6F1E" w14:textId="2F2B4112" w:rsidR="003820C9" w:rsidRPr="008E7CE3" w:rsidRDefault="00A71A08" w:rsidP="0070226A">
      <w:pPr>
        <w:pStyle w:val="4"/>
        <w:spacing w:after="72"/>
        <w:ind w:left="110"/>
        <w:rPr>
          <w:rFonts w:ascii="ＭＳ 明朝" w:eastAsia="ＭＳ 明朝" w:hAnsi="ＭＳ 明朝"/>
          <w:lang w:eastAsia="ja-JP"/>
        </w:rPr>
      </w:pPr>
      <w:r w:rsidRPr="008E7CE3">
        <w:rPr>
          <w:rFonts w:hint="eastAsia"/>
          <w:lang w:eastAsia="ja-JP"/>
        </w:rPr>
        <w:t>２</w:t>
      </w:r>
      <w:r w:rsidR="003820C9" w:rsidRPr="008E7CE3">
        <w:rPr>
          <w:rFonts w:hint="eastAsia"/>
          <w:lang w:eastAsia="ja-JP"/>
        </w:rPr>
        <w:t>）住民への仮置場の周知</w:t>
      </w:r>
    </w:p>
    <w:p w14:paraId="11E5C118" w14:textId="06711990" w:rsidR="003820C9" w:rsidRPr="008E7CE3" w:rsidRDefault="00C42DEB" w:rsidP="00574966">
      <w:pPr>
        <w:pStyle w:val="a3"/>
        <w:ind w:right="-110" w:firstLine="220"/>
        <w:rPr>
          <w:lang w:eastAsia="ja-JP"/>
        </w:rPr>
      </w:pPr>
      <w:r w:rsidRPr="008E7CE3">
        <w:rPr>
          <w:rFonts w:hint="eastAsia"/>
          <w:lang w:eastAsia="ja-JP"/>
        </w:rPr>
        <w:t>便乗ごみの搬入防止の観点から仮置場への搬入</w:t>
      </w:r>
      <w:r w:rsidR="00DF6518" w:rsidRPr="008E7CE3">
        <w:rPr>
          <w:rFonts w:hint="eastAsia"/>
          <w:lang w:eastAsia="ja-JP"/>
        </w:rPr>
        <w:t>は</w:t>
      </w:r>
      <w:r w:rsidR="00DF6518" w:rsidRPr="007E1A4E">
        <w:rPr>
          <w:rFonts w:hint="eastAsia"/>
          <w:color w:val="FF0000"/>
          <w:lang w:eastAsia="ja-JP"/>
        </w:rPr>
        <w:t>被災証明を持参した者のみ</w:t>
      </w:r>
      <w:r w:rsidR="00DF6518" w:rsidRPr="008E7CE3">
        <w:rPr>
          <w:rFonts w:hint="eastAsia"/>
          <w:lang w:eastAsia="ja-JP"/>
        </w:rPr>
        <w:t>可とし、</w:t>
      </w:r>
      <w:r w:rsidR="003820C9" w:rsidRPr="008E7CE3">
        <w:rPr>
          <w:rFonts w:hint="eastAsia"/>
          <w:lang w:eastAsia="ja-JP"/>
        </w:rPr>
        <w:t>場所、受入れ期間（時間）、分別、持込禁止物等を明確にしたうえで広報を行</w:t>
      </w:r>
      <w:r w:rsidR="000A0E57" w:rsidRPr="008E7CE3">
        <w:rPr>
          <w:rFonts w:hint="eastAsia"/>
          <w:lang w:eastAsia="ja-JP"/>
        </w:rPr>
        <w:t>う</w:t>
      </w:r>
      <w:r w:rsidR="003820C9" w:rsidRPr="008E7CE3">
        <w:rPr>
          <w:rFonts w:hint="eastAsia"/>
          <w:lang w:eastAsia="ja-JP"/>
        </w:rPr>
        <w:t>。</w:t>
      </w:r>
    </w:p>
    <w:p w14:paraId="1BF97A10" w14:textId="62BDAD7A" w:rsidR="00F82537" w:rsidRDefault="003820C9" w:rsidP="00574966">
      <w:pPr>
        <w:pStyle w:val="a3"/>
        <w:ind w:right="-110" w:firstLine="220"/>
        <w:rPr>
          <w:lang w:eastAsia="ja-JP"/>
        </w:rPr>
      </w:pPr>
      <w:r w:rsidRPr="008E7CE3">
        <w:rPr>
          <w:rFonts w:hint="eastAsia"/>
          <w:lang w:eastAsia="ja-JP"/>
        </w:rPr>
        <w:t>広報は、</w:t>
      </w:r>
      <w:r w:rsidR="00AC04C9" w:rsidRPr="008E7CE3">
        <w:rPr>
          <w:rFonts w:hint="eastAsia"/>
          <w:lang w:eastAsia="ja-JP"/>
        </w:rPr>
        <w:t>表</w:t>
      </w:r>
      <w:r w:rsidR="007E1A4E">
        <w:rPr>
          <w:rFonts w:hint="eastAsia"/>
          <w:lang w:eastAsia="ja-JP"/>
        </w:rPr>
        <w:t>●</w:t>
      </w:r>
      <w:r w:rsidR="00AC04C9" w:rsidRPr="008E7CE3">
        <w:rPr>
          <w:rFonts w:hint="eastAsia"/>
          <w:lang w:eastAsia="ja-JP"/>
        </w:rPr>
        <w:t>に示す</w:t>
      </w:r>
      <w:r w:rsidR="00DF6518" w:rsidRPr="008E7CE3">
        <w:rPr>
          <w:rFonts w:hint="eastAsia"/>
          <w:lang w:eastAsia="ja-JP"/>
        </w:rPr>
        <w:t>情報手段で行う。</w:t>
      </w:r>
    </w:p>
    <w:p w14:paraId="19E34319" w14:textId="17B8985A" w:rsidR="007E1A4E" w:rsidRPr="008E7CE3" w:rsidRDefault="007E1A4E" w:rsidP="000F6897">
      <w:pPr>
        <w:ind w:firstLineChars="600" w:firstLine="1260"/>
        <w:rPr>
          <w:rFonts w:ascii="ＭＳ 明朝" w:eastAsia="ＭＳ 明朝" w:hAnsi="ＭＳ 明朝"/>
          <w:sz w:val="21"/>
          <w:szCs w:val="21"/>
          <w:lang w:eastAsia="ja-JP"/>
        </w:rPr>
      </w:pPr>
    </w:p>
    <w:p w14:paraId="079C4ED6" w14:textId="656965B6" w:rsidR="002870CA" w:rsidRPr="008E7CE3" w:rsidRDefault="002870CA" w:rsidP="00707105">
      <w:pPr>
        <w:pStyle w:val="afa"/>
      </w:pPr>
      <w:r w:rsidRPr="008E7CE3">
        <w:rPr>
          <w:rFonts w:hint="eastAsia"/>
        </w:rPr>
        <w:t>表</w:t>
      </w:r>
      <w:r w:rsidR="007E1A4E">
        <w:rPr>
          <w:rFonts w:hint="eastAsia"/>
        </w:rPr>
        <w:t>●</w:t>
      </w:r>
      <w:r w:rsidRPr="008E7CE3">
        <w:rPr>
          <w:rFonts w:hint="eastAsia"/>
        </w:rPr>
        <w:t xml:space="preserve">　情報伝達手段</w:t>
      </w:r>
    </w:p>
    <w:tbl>
      <w:tblPr>
        <w:tblStyle w:val="af0"/>
        <w:tblW w:w="8784" w:type="dxa"/>
        <w:jc w:val="center"/>
        <w:tblLook w:val="04A0" w:firstRow="1" w:lastRow="0" w:firstColumn="1" w:lastColumn="0" w:noHBand="0" w:noVBand="1"/>
      </w:tblPr>
      <w:tblGrid>
        <w:gridCol w:w="1605"/>
        <w:gridCol w:w="7179"/>
      </w:tblGrid>
      <w:tr w:rsidR="004D0099" w:rsidRPr="007D2D2A" w14:paraId="756F75DC" w14:textId="77777777" w:rsidTr="00405938">
        <w:trPr>
          <w:trHeight w:val="340"/>
          <w:jc w:val="center"/>
        </w:trPr>
        <w:tc>
          <w:tcPr>
            <w:tcW w:w="1605" w:type="dxa"/>
            <w:shd w:val="clear" w:color="auto" w:fill="D9D9D9" w:themeFill="background1" w:themeFillShade="D9"/>
            <w:vAlign w:val="center"/>
          </w:tcPr>
          <w:p w14:paraId="128920B1" w14:textId="77777777" w:rsidR="002870CA" w:rsidRPr="007D2D2A" w:rsidRDefault="002870CA" w:rsidP="000F6897">
            <w:pPr>
              <w:jc w:val="center"/>
              <w:rPr>
                <w:rFonts w:ascii="HGPｺﾞｼｯｸM" w:eastAsia="HGPｺﾞｼｯｸM"/>
                <w:bCs/>
                <w:color w:val="000000" w:themeColor="text1"/>
                <w:sz w:val="21"/>
                <w:szCs w:val="21"/>
              </w:rPr>
            </w:pPr>
            <w:r w:rsidRPr="007D2D2A">
              <w:rPr>
                <w:rFonts w:ascii="HGPｺﾞｼｯｸM" w:eastAsia="HGPｺﾞｼｯｸM" w:hint="eastAsia"/>
                <w:bCs/>
                <w:color w:val="000000" w:themeColor="text1"/>
                <w:sz w:val="21"/>
                <w:szCs w:val="21"/>
                <w:lang w:eastAsia="ja-JP"/>
              </w:rPr>
              <w:t>情報伝達手段</w:t>
            </w:r>
          </w:p>
        </w:tc>
        <w:tc>
          <w:tcPr>
            <w:tcW w:w="7179" w:type="dxa"/>
            <w:shd w:val="clear" w:color="auto" w:fill="D9D9D9" w:themeFill="background1" w:themeFillShade="D9"/>
            <w:vAlign w:val="center"/>
          </w:tcPr>
          <w:p w14:paraId="31B7DB93" w14:textId="77777777" w:rsidR="002870CA" w:rsidRPr="007D2D2A" w:rsidRDefault="002870CA" w:rsidP="000F6897">
            <w:pPr>
              <w:jc w:val="center"/>
              <w:rPr>
                <w:rFonts w:ascii="HGPｺﾞｼｯｸM" w:eastAsia="HGPｺﾞｼｯｸM"/>
                <w:bCs/>
                <w:color w:val="000000" w:themeColor="text1"/>
                <w:sz w:val="21"/>
                <w:szCs w:val="21"/>
                <w:lang w:eastAsia="ja-JP"/>
              </w:rPr>
            </w:pPr>
            <w:r w:rsidRPr="007D2D2A">
              <w:rPr>
                <w:rFonts w:ascii="HGPｺﾞｼｯｸM" w:eastAsia="HGPｺﾞｼｯｸM" w:hint="eastAsia"/>
                <w:bCs/>
                <w:color w:val="000000" w:themeColor="text1"/>
                <w:sz w:val="21"/>
                <w:szCs w:val="21"/>
                <w:lang w:eastAsia="ja-JP"/>
              </w:rPr>
              <w:t>内容</w:t>
            </w:r>
          </w:p>
        </w:tc>
      </w:tr>
      <w:tr w:rsidR="004D0099" w:rsidRPr="007D2D2A" w14:paraId="13833BE4" w14:textId="77777777" w:rsidTr="00405938">
        <w:trPr>
          <w:trHeight w:val="340"/>
          <w:jc w:val="center"/>
        </w:trPr>
        <w:tc>
          <w:tcPr>
            <w:tcW w:w="1605" w:type="dxa"/>
            <w:vAlign w:val="center"/>
          </w:tcPr>
          <w:p w14:paraId="5009627F" w14:textId="77777777" w:rsidR="002870CA" w:rsidRPr="007D2D2A" w:rsidRDefault="002870CA" w:rsidP="007D2D2A">
            <w:pPr>
              <w:jc w:val="center"/>
              <w:rPr>
                <w:rFonts w:ascii="HGPｺﾞｼｯｸM" w:eastAsia="HGPｺﾞｼｯｸM"/>
                <w:color w:val="000000" w:themeColor="text1"/>
                <w:sz w:val="21"/>
                <w:szCs w:val="21"/>
                <w:lang w:eastAsia="ja-JP"/>
              </w:rPr>
            </w:pPr>
            <w:r w:rsidRPr="007D2D2A">
              <w:rPr>
                <w:rFonts w:ascii="HGPｺﾞｼｯｸM" w:eastAsia="HGPｺﾞｼｯｸM" w:hint="eastAsia"/>
                <w:color w:val="000000" w:themeColor="text1"/>
                <w:sz w:val="21"/>
                <w:szCs w:val="21"/>
                <w:lang w:eastAsia="ja-JP"/>
              </w:rPr>
              <w:t>デジタル媒体</w:t>
            </w:r>
          </w:p>
        </w:tc>
        <w:tc>
          <w:tcPr>
            <w:tcW w:w="7179" w:type="dxa"/>
            <w:vAlign w:val="center"/>
          </w:tcPr>
          <w:p w14:paraId="1314796E" w14:textId="77777777" w:rsidR="002870CA" w:rsidRPr="007D2D2A" w:rsidRDefault="002870CA" w:rsidP="00DC38FD">
            <w:pPr>
              <w:rPr>
                <w:rFonts w:ascii="HGPｺﾞｼｯｸM" w:eastAsia="HGPｺﾞｼｯｸM"/>
                <w:color w:val="FF0000"/>
                <w:sz w:val="21"/>
                <w:szCs w:val="21"/>
                <w:lang w:eastAsia="ja-JP"/>
              </w:rPr>
            </w:pPr>
            <w:r w:rsidRPr="007D2D2A">
              <w:rPr>
                <w:rFonts w:ascii="HGPｺﾞｼｯｸM" w:eastAsia="HGPｺﾞｼｯｸM" w:hint="eastAsia"/>
                <w:color w:val="FF0000"/>
                <w:sz w:val="21"/>
                <w:szCs w:val="21"/>
                <w:lang w:eastAsia="ja-JP"/>
              </w:rPr>
              <w:t>インターネット（自治体ホームページ、防災情報ポータルサイト等）、自治体の災害廃棄物処理計画や住民向け概要版の公開</w:t>
            </w:r>
          </w:p>
        </w:tc>
      </w:tr>
      <w:tr w:rsidR="004D0099" w:rsidRPr="007D2D2A" w14:paraId="75AEBE68" w14:textId="77777777" w:rsidTr="00B4740C">
        <w:trPr>
          <w:trHeight w:val="858"/>
          <w:jc w:val="center"/>
        </w:trPr>
        <w:tc>
          <w:tcPr>
            <w:tcW w:w="1605" w:type="dxa"/>
            <w:vAlign w:val="center"/>
          </w:tcPr>
          <w:p w14:paraId="2C9D65E2" w14:textId="77777777" w:rsidR="002870CA" w:rsidRPr="007D2D2A" w:rsidRDefault="002870CA" w:rsidP="007D2D2A">
            <w:pPr>
              <w:jc w:val="center"/>
              <w:rPr>
                <w:rFonts w:ascii="HGPｺﾞｼｯｸM" w:eastAsia="HGPｺﾞｼｯｸM"/>
                <w:color w:val="000000" w:themeColor="text1"/>
                <w:sz w:val="21"/>
                <w:szCs w:val="21"/>
                <w:lang w:eastAsia="ja-JP"/>
              </w:rPr>
            </w:pPr>
            <w:r w:rsidRPr="007D2D2A">
              <w:rPr>
                <w:rFonts w:ascii="HGPｺﾞｼｯｸM" w:eastAsia="HGPｺﾞｼｯｸM" w:hint="eastAsia"/>
                <w:color w:val="000000" w:themeColor="text1"/>
                <w:sz w:val="21"/>
                <w:szCs w:val="21"/>
                <w:lang w:eastAsia="ja-JP"/>
              </w:rPr>
              <w:t>アナログ媒体</w:t>
            </w:r>
          </w:p>
        </w:tc>
        <w:tc>
          <w:tcPr>
            <w:tcW w:w="7179" w:type="dxa"/>
            <w:vAlign w:val="center"/>
          </w:tcPr>
          <w:p w14:paraId="2D5A5097" w14:textId="11275D09" w:rsidR="002870CA" w:rsidRPr="007D2D2A" w:rsidRDefault="002870CA" w:rsidP="00DC38FD">
            <w:pPr>
              <w:rPr>
                <w:rFonts w:ascii="HGPｺﾞｼｯｸM" w:eastAsia="HGPｺﾞｼｯｸM"/>
                <w:color w:val="FF0000"/>
                <w:sz w:val="21"/>
                <w:szCs w:val="21"/>
                <w:lang w:eastAsia="ja-JP"/>
              </w:rPr>
            </w:pPr>
            <w:r w:rsidRPr="007D2D2A">
              <w:rPr>
                <w:rFonts w:ascii="HGPｺﾞｼｯｸM" w:eastAsia="HGPｺﾞｼｯｸM" w:hint="eastAsia"/>
                <w:color w:val="FF0000"/>
                <w:sz w:val="21"/>
                <w:szCs w:val="21"/>
                <w:lang w:eastAsia="ja-JP"/>
              </w:rPr>
              <w:t>配布用紙媒体：広報</w:t>
            </w:r>
            <w:r w:rsidR="000257DC">
              <w:rPr>
                <w:rFonts w:ascii="HGPｺﾞｼｯｸM" w:eastAsia="HGPｺﾞｼｯｸM" w:hint="eastAsia"/>
                <w:color w:val="FF0000"/>
                <w:sz w:val="21"/>
                <w:szCs w:val="21"/>
                <w:lang w:eastAsia="ja-JP"/>
              </w:rPr>
              <w:t>誌</w:t>
            </w:r>
            <w:r w:rsidRPr="007D2D2A">
              <w:rPr>
                <w:rFonts w:ascii="HGPｺﾞｼｯｸM" w:eastAsia="HGPｺﾞｼｯｸM" w:hint="eastAsia"/>
                <w:color w:val="FF0000"/>
                <w:sz w:val="21"/>
                <w:szCs w:val="21"/>
                <w:lang w:eastAsia="ja-JP"/>
              </w:rPr>
              <w:t>、防災ハンドブック、ハザードマップ、パンフレット、チラシ等</w:t>
            </w:r>
          </w:p>
          <w:p w14:paraId="24CB234B" w14:textId="77777777" w:rsidR="002870CA" w:rsidRDefault="002870CA" w:rsidP="00B43D55">
            <w:pPr>
              <w:rPr>
                <w:rFonts w:ascii="HGPｺﾞｼｯｸM" w:eastAsia="HGPｺﾞｼｯｸM"/>
                <w:color w:val="FF0000"/>
                <w:sz w:val="21"/>
                <w:szCs w:val="21"/>
                <w:lang w:eastAsia="ja-JP"/>
              </w:rPr>
            </w:pPr>
            <w:r w:rsidRPr="007D2D2A">
              <w:rPr>
                <w:rFonts w:ascii="HGPｺﾞｼｯｸM" w:eastAsia="HGPｺﾞｼｯｸM" w:hint="eastAsia"/>
                <w:color w:val="FF0000"/>
                <w:sz w:val="21"/>
                <w:szCs w:val="21"/>
                <w:lang w:eastAsia="ja-JP"/>
              </w:rPr>
              <w:t>掲示物：ポスター、各種掲示、回覧板等</w:t>
            </w:r>
          </w:p>
          <w:p w14:paraId="32B570A2" w14:textId="138FCD29" w:rsidR="00B4740C" w:rsidRPr="007D2D2A" w:rsidRDefault="00B4740C" w:rsidP="00B43D55">
            <w:pPr>
              <w:rPr>
                <w:rFonts w:ascii="HGPｺﾞｼｯｸM" w:eastAsia="HGPｺﾞｼｯｸM"/>
                <w:color w:val="FF0000"/>
                <w:sz w:val="21"/>
                <w:szCs w:val="21"/>
                <w:lang w:eastAsia="ja-JP"/>
              </w:rPr>
            </w:pPr>
            <w:r>
              <w:rPr>
                <w:rFonts w:ascii="HGPｺﾞｼｯｸM" w:eastAsia="HGPｺﾞｼｯｸM" w:hint="eastAsia"/>
                <w:color w:val="FF0000"/>
                <w:sz w:val="21"/>
                <w:szCs w:val="21"/>
                <w:lang w:eastAsia="ja-JP"/>
              </w:rPr>
              <w:t>防災無線等</w:t>
            </w:r>
          </w:p>
        </w:tc>
      </w:tr>
      <w:tr w:rsidR="004D0099" w:rsidRPr="007D2D2A" w14:paraId="5ECDE552" w14:textId="77777777" w:rsidTr="00405938">
        <w:trPr>
          <w:trHeight w:val="340"/>
          <w:jc w:val="center"/>
        </w:trPr>
        <w:tc>
          <w:tcPr>
            <w:tcW w:w="1605" w:type="dxa"/>
            <w:vAlign w:val="center"/>
          </w:tcPr>
          <w:p w14:paraId="4BCB8787" w14:textId="77777777" w:rsidR="002870CA" w:rsidRPr="007D2D2A" w:rsidRDefault="002870CA" w:rsidP="007D2D2A">
            <w:pPr>
              <w:jc w:val="center"/>
              <w:rPr>
                <w:rFonts w:ascii="HGPｺﾞｼｯｸM" w:eastAsia="HGPｺﾞｼｯｸM"/>
                <w:color w:val="000000" w:themeColor="text1"/>
                <w:sz w:val="21"/>
                <w:szCs w:val="21"/>
                <w:lang w:eastAsia="ja-JP"/>
              </w:rPr>
            </w:pPr>
            <w:r w:rsidRPr="007D2D2A">
              <w:rPr>
                <w:rFonts w:ascii="HGPｺﾞｼｯｸM" w:eastAsia="HGPｺﾞｼｯｸM" w:hint="eastAsia"/>
                <w:color w:val="000000" w:themeColor="text1"/>
                <w:sz w:val="21"/>
                <w:szCs w:val="21"/>
                <w:lang w:eastAsia="ja-JP"/>
              </w:rPr>
              <w:t>マスコミ</w:t>
            </w:r>
          </w:p>
        </w:tc>
        <w:tc>
          <w:tcPr>
            <w:tcW w:w="7179" w:type="dxa"/>
            <w:vAlign w:val="center"/>
          </w:tcPr>
          <w:p w14:paraId="5A1B27AC" w14:textId="77777777" w:rsidR="002870CA" w:rsidRPr="007D2D2A" w:rsidRDefault="002870CA" w:rsidP="00DC38FD">
            <w:pPr>
              <w:rPr>
                <w:rFonts w:ascii="HGPｺﾞｼｯｸM" w:eastAsia="HGPｺﾞｼｯｸM"/>
                <w:color w:val="FF0000"/>
                <w:sz w:val="21"/>
                <w:szCs w:val="21"/>
                <w:lang w:eastAsia="ja-JP"/>
              </w:rPr>
            </w:pPr>
            <w:r w:rsidRPr="007D2D2A">
              <w:rPr>
                <w:rFonts w:ascii="HGPｺﾞｼｯｸM" w:eastAsia="HGPｺﾞｼｯｸM" w:hint="eastAsia"/>
                <w:color w:val="FF0000"/>
                <w:sz w:val="21"/>
                <w:szCs w:val="21"/>
                <w:lang w:eastAsia="ja-JP"/>
              </w:rPr>
              <w:t>新聞、テレビ、ラジオ（コミュニティFM等も含む）</w:t>
            </w:r>
          </w:p>
        </w:tc>
      </w:tr>
      <w:tr w:rsidR="007E1A4E" w:rsidRPr="007D2D2A" w14:paraId="35696D12" w14:textId="77777777" w:rsidTr="00405938">
        <w:trPr>
          <w:trHeight w:val="340"/>
          <w:jc w:val="center"/>
        </w:trPr>
        <w:tc>
          <w:tcPr>
            <w:tcW w:w="1605" w:type="dxa"/>
            <w:vAlign w:val="center"/>
          </w:tcPr>
          <w:p w14:paraId="6975CDE5" w14:textId="226F52B9" w:rsidR="007E1A4E" w:rsidRPr="007D2D2A" w:rsidRDefault="007E1A4E" w:rsidP="007D2D2A">
            <w:pPr>
              <w:jc w:val="center"/>
              <w:rPr>
                <w:rFonts w:ascii="HGPｺﾞｼｯｸM" w:eastAsia="HGPｺﾞｼｯｸM"/>
                <w:color w:val="000000" w:themeColor="text1"/>
                <w:sz w:val="21"/>
                <w:szCs w:val="21"/>
                <w:lang w:eastAsia="ja-JP"/>
              </w:rPr>
            </w:pPr>
            <w:r w:rsidRPr="007D2D2A">
              <w:rPr>
                <w:rFonts w:ascii="HGPｺﾞｼｯｸM" w:eastAsia="HGPｺﾞｼｯｸM" w:hint="eastAsia"/>
                <w:color w:val="000000" w:themeColor="text1"/>
                <w:sz w:val="21"/>
                <w:szCs w:val="21"/>
                <w:lang w:eastAsia="ja-JP"/>
              </w:rPr>
              <w:t>その他</w:t>
            </w:r>
          </w:p>
        </w:tc>
        <w:tc>
          <w:tcPr>
            <w:tcW w:w="7179" w:type="dxa"/>
            <w:vAlign w:val="center"/>
          </w:tcPr>
          <w:p w14:paraId="6768AAB2" w14:textId="2E50EAEC" w:rsidR="007E1A4E" w:rsidRPr="007D2D2A" w:rsidRDefault="007E1A4E" w:rsidP="00DC38FD">
            <w:pPr>
              <w:rPr>
                <w:rFonts w:ascii="HGPｺﾞｼｯｸM" w:eastAsia="HGPｺﾞｼｯｸM"/>
                <w:color w:val="FF0000"/>
                <w:sz w:val="21"/>
                <w:szCs w:val="21"/>
                <w:lang w:eastAsia="ja-JP"/>
              </w:rPr>
            </w:pPr>
            <w:r w:rsidRPr="007D2D2A">
              <w:rPr>
                <w:rFonts w:ascii="HGPｺﾞｼｯｸM" w:eastAsia="HGPｺﾞｼｯｸM" w:hint="eastAsia"/>
                <w:color w:val="FF0000"/>
                <w:sz w:val="21"/>
                <w:szCs w:val="21"/>
                <w:lang w:eastAsia="ja-JP"/>
              </w:rPr>
              <w:t>防災リーダーの育成、ボランティアを通じた広報、SNS等</w:t>
            </w:r>
          </w:p>
        </w:tc>
      </w:tr>
    </w:tbl>
    <w:p w14:paraId="643A3FEE" w14:textId="347C0C2F" w:rsidR="000E6C2C" w:rsidRPr="008E7CE3" w:rsidRDefault="000E6C2C" w:rsidP="00405938">
      <w:pPr>
        <w:pStyle w:val="afb"/>
        <w:ind w:firstLineChars="250" w:firstLine="450"/>
      </w:pPr>
      <w:r w:rsidRPr="008E7CE3">
        <w:rPr>
          <w:rFonts w:hint="eastAsia"/>
        </w:rPr>
        <w:t>出典：</w:t>
      </w:r>
      <w:r>
        <w:rPr>
          <w:rFonts w:hint="eastAsia"/>
        </w:rPr>
        <w:t>環境省</w:t>
      </w:r>
      <w:r w:rsidRPr="008E7CE3">
        <w:rPr>
          <w:rFonts w:hint="eastAsia"/>
        </w:rPr>
        <w:t>災害廃棄物対策指針</w:t>
      </w:r>
      <w:r>
        <w:rPr>
          <w:rFonts w:hint="eastAsia"/>
        </w:rPr>
        <w:t xml:space="preserve"> 技術資料</w:t>
      </w:r>
      <w:r w:rsidRPr="008E7CE3">
        <w:rPr>
          <w:rFonts w:hint="eastAsia"/>
        </w:rPr>
        <w:t>【技</w:t>
      </w:r>
      <w:r>
        <w:rPr>
          <w:rFonts w:hint="eastAsia"/>
        </w:rPr>
        <w:t>25-1】</w:t>
      </w:r>
      <w:r w:rsidRPr="008E7CE3">
        <w:t>（</w:t>
      </w:r>
      <w:r>
        <w:rPr>
          <w:rFonts w:hint="eastAsia"/>
        </w:rPr>
        <w:t>令和2</w:t>
      </w:r>
      <w:r w:rsidRPr="008E7CE3">
        <w:t>年</w:t>
      </w:r>
      <w:r>
        <w:rPr>
          <w:rFonts w:hint="eastAsia"/>
        </w:rPr>
        <w:t>3</w:t>
      </w:r>
      <w:r w:rsidRPr="008E7CE3">
        <w:t>月）</w:t>
      </w:r>
      <w:r>
        <w:rPr>
          <w:rFonts w:hint="eastAsia"/>
        </w:rPr>
        <w:t>一部加筆・修正</w:t>
      </w:r>
    </w:p>
    <w:p w14:paraId="3005A93C" w14:textId="77777777" w:rsidR="000E6C2C" w:rsidRPr="000E6C2C" w:rsidRDefault="000E6C2C" w:rsidP="007D2D2A">
      <w:pPr>
        <w:pStyle w:val="afb"/>
        <w:ind w:firstLineChars="550" w:firstLine="990"/>
      </w:pPr>
    </w:p>
    <w:p w14:paraId="6A5986FC" w14:textId="036CD901" w:rsidR="002870CA" w:rsidRPr="008E7CE3" w:rsidRDefault="002870CA" w:rsidP="00DC38FD">
      <w:pPr>
        <w:rPr>
          <w:sz w:val="21"/>
          <w:szCs w:val="21"/>
          <w:lang w:eastAsia="ja-JP"/>
        </w:rPr>
      </w:pPr>
    </w:p>
    <w:p w14:paraId="57D8EC96" w14:textId="0729E253" w:rsidR="006C27B3" w:rsidRDefault="006C27B3" w:rsidP="006C27B3">
      <w:pPr>
        <w:pStyle w:val="a3"/>
        <w:ind w:right="-110" w:firstLine="220"/>
        <w:rPr>
          <w:lang w:eastAsia="ja-JP"/>
        </w:rPr>
      </w:pPr>
      <w:r>
        <w:rPr>
          <w:lang w:eastAsia="ja-JP"/>
        </w:rPr>
        <w:br w:type="page"/>
      </w:r>
    </w:p>
    <w:p w14:paraId="32918815" w14:textId="01CDA76D" w:rsidR="003820C9" w:rsidRPr="008E7CE3" w:rsidRDefault="00A86607" w:rsidP="0070226A">
      <w:pPr>
        <w:pStyle w:val="4"/>
        <w:spacing w:after="72"/>
        <w:ind w:left="110"/>
        <w:rPr>
          <w:lang w:eastAsia="ja-JP"/>
        </w:rPr>
      </w:pPr>
      <w:r w:rsidRPr="007E1A4E">
        <w:rPr>
          <w:rFonts w:hint="eastAsia"/>
          <w:noProof/>
          <w:sz w:val="18"/>
          <w:szCs w:val="18"/>
        </w:rPr>
        <w:lastRenderedPageBreak/>
        <mc:AlternateContent>
          <mc:Choice Requires="wpg">
            <w:drawing>
              <wp:anchor distT="0" distB="0" distL="114300" distR="114300" simplePos="0" relativeHeight="252469248" behindDoc="0" locked="0" layoutInCell="1" allowOverlap="1" wp14:anchorId="156E20B3" wp14:editId="5BF8116B">
                <wp:simplePos x="0" y="0"/>
                <wp:positionH relativeFrom="margin">
                  <wp:posOffset>845082</wp:posOffset>
                </wp:positionH>
                <wp:positionV relativeFrom="paragraph">
                  <wp:posOffset>-273330</wp:posOffset>
                </wp:positionV>
                <wp:extent cx="2695998" cy="381836"/>
                <wp:effectExtent l="0" t="0" r="28575" b="56515"/>
                <wp:wrapNone/>
                <wp:docPr id="2894" name="グループ化 2894"/>
                <wp:cNvGraphicFramePr/>
                <a:graphic xmlns:a="http://schemas.openxmlformats.org/drawingml/2006/main">
                  <a:graphicData uri="http://schemas.microsoft.com/office/word/2010/wordprocessingGroup">
                    <wpg:wgp>
                      <wpg:cNvGrpSpPr/>
                      <wpg:grpSpPr>
                        <a:xfrm>
                          <a:off x="0" y="0"/>
                          <a:ext cx="2695998" cy="381836"/>
                          <a:chOff x="-153" y="4236793"/>
                          <a:chExt cx="5115698" cy="167174"/>
                        </a:xfrm>
                      </wpg:grpSpPr>
                      <wpg:grpSp>
                        <wpg:cNvPr id="2895" name="グループ化 2895"/>
                        <wpg:cNvGrpSpPr/>
                        <wpg:grpSpPr>
                          <a:xfrm>
                            <a:off x="-153" y="4236793"/>
                            <a:ext cx="5115698" cy="147069"/>
                            <a:chOff x="-153" y="-220261"/>
                            <a:chExt cx="5115698" cy="390650"/>
                          </a:xfrm>
                        </wpg:grpSpPr>
                        <wps:wsp>
                          <wps:cNvPr id="2896" name="四角形: 角を丸くする 2896"/>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7" name="テキスト ボックス 2897"/>
                          <wps:cNvSpPr txBox="1"/>
                          <wps:spPr>
                            <a:xfrm>
                              <a:off x="-151" y="-220253"/>
                              <a:ext cx="5114893" cy="390642"/>
                            </a:xfrm>
                            <a:prstGeom prst="rect">
                              <a:avLst/>
                            </a:prstGeom>
                            <a:noFill/>
                            <a:ln w="6350">
                              <a:noFill/>
                            </a:ln>
                          </wps:spPr>
                          <wps:txbx>
                            <w:txbxContent>
                              <w:p w14:paraId="037F8519" w14:textId="77777777" w:rsidR="007E1A4E" w:rsidRPr="00181DDE" w:rsidRDefault="007E1A4E" w:rsidP="007E1A4E">
                                <w:pPr>
                                  <w:spacing w:line="200" w:lineRule="exact"/>
                                  <w:rPr>
                                    <w:sz w:val="18"/>
                                    <w:szCs w:val="18"/>
                                    <w:lang w:eastAsia="ja-JP"/>
                                  </w:rPr>
                                </w:pPr>
                                <w:r>
                                  <w:rPr>
                                    <w:rFonts w:hint="eastAsia"/>
                                    <w:sz w:val="18"/>
                                    <w:szCs w:val="18"/>
                                    <w:lang w:eastAsia="ja-JP"/>
                                  </w:rPr>
                                  <w:t>貴市（町村）の実情に合わせて記載ください。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98" name="直線コネクタ 2898"/>
                        <wps:cNvCnPr/>
                        <wps:spPr>
                          <a:xfrm flipH="1">
                            <a:off x="1782809" y="4346776"/>
                            <a:ext cx="571659" cy="57191"/>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6E20B3" id="グループ化 2894" o:spid="_x0000_s1385" style="position:absolute;left:0;text-align:left;margin-left:66.55pt;margin-top:-21.5pt;width:212.3pt;height:30.05pt;z-index:252469248;mso-position-horizontal-relative:margin;mso-width-relative:margin;mso-height-relative:margin" coordorigin="-1,42367" coordsize="51156,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">
                <v:group id="グループ化 2895" o:spid="_x0000_s1386" style="position:absolute;left:-1;top:42367;width:51156;height:1471" coordorigin="-1,-2202" coordsize="51156,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roundrect id="四角形: 角を丸くする 2896" o:spid="_x0000_s1387"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" fillcolor="#fff2cc [663]" strokecolor="#1f3763 [1604]" strokeweight="1pt">
                    <v:stroke joinstyle="miter"/>
                  </v:roundrect>
                  <v:shape id="テキスト ボックス 2897" o:spid="_x0000_s1388" type="#_x0000_t202" style="position:absolute;left:-1;top:-2202;width:5114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" filled="f" stroked="f" strokeweight=".5pt">
                    <v:textbox>
                      <w:txbxContent>
                        <w:p w14:paraId="037F8519" w14:textId="77777777" w:rsidR="007E1A4E" w:rsidRPr="00181DDE" w:rsidRDefault="007E1A4E" w:rsidP="007E1A4E">
                          <w:pPr>
                            <w:spacing w:line="200" w:lineRule="exact"/>
                            <w:rPr>
                              <w:sz w:val="18"/>
                              <w:szCs w:val="18"/>
                              <w:lang w:eastAsia="ja-JP"/>
                            </w:rPr>
                          </w:pPr>
                          <w:r>
                            <w:rPr>
                              <w:rFonts w:hint="eastAsia"/>
                              <w:sz w:val="18"/>
                              <w:szCs w:val="18"/>
                              <w:lang w:eastAsia="ja-JP"/>
                            </w:rPr>
                            <w:t>貴市（町村）の実情に合わせて記載ください。</w:t>
                          </w:r>
                        </w:p>
                      </w:txbxContent>
                    </v:textbox>
                  </v:shape>
                </v:group>
                <v:line id="直線コネクタ 2898" o:spid="_x0000_s1389" style="position:absolute;flip:x;visibility:visible;mso-wrap-style:square" from="17828,43467" to="23544,4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" strokecolor="#4472c4 [3204]" strokeweight=".5pt">
                  <v:stroke endarrow="oval" joinstyle="miter"/>
                </v:line>
                <w10:wrap anchorx="margin"/>
              </v:group>
            </w:pict>
          </mc:Fallback>
        </mc:AlternateContent>
      </w:r>
      <w:r w:rsidR="00A71A08" w:rsidRPr="008E7CE3">
        <w:rPr>
          <w:rFonts w:hint="eastAsia"/>
          <w:lang w:eastAsia="ja-JP"/>
        </w:rPr>
        <w:t>３</w:t>
      </w:r>
      <w:r w:rsidR="003820C9" w:rsidRPr="008E7CE3">
        <w:rPr>
          <w:rFonts w:hint="eastAsia"/>
          <w:lang w:eastAsia="ja-JP"/>
        </w:rPr>
        <w:t>）仮置場の設置、運営</w:t>
      </w:r>
    </w:p>
    <w:p w14:paraId="141E532A" w14:textId="778E7EAB" w:rsidR="003820C9" w:rsidRDefault="003820C9" w:rsidP="00574966">
      <w:pPr>
        <w:pStyle w:val="a3"/>
        <w:ind w:right="-110" w:firstLine="220"/>
        <w:rPr>
          <w:lang w:eastAsia="ja-JP"/>
        </w:rPr>
      </w:pPr>
      <w:r w:rsidRPr="008E7CE3">
        <w:rPr>
          <w:rFonts w:hint="eastAsia"/>
          <w:lang w:eastAsia="ja-JP"/>
        </w:rPr>
        <w:t>平成</w:t>
      </w:r>
      <w:r w:rsidR="000E6C2C">
        <w:rPr>
          <w:rFonts w:hint="eastAsia"/>
          <w:lang w:eastAsia="ja-JP"/>
        </w:rPr>
        <w:t>23</w:t>
      </w:r>
      <w:r w:rsidRPr="008E7CE3">
        <w:rPr>
          <w:rFonts w:hint="eastAsia"/>
          <w:lang w:eastAsia="ja-JP"/>
        </w:rPr>
        <w:t>年東日本大震災や平成</w:t>
      </w:r>
      <w:r w:rsidR="000E6C2C">
        <w:rPr>
          <w:rFonts w:hint="eastAsia"/>
          <w:lang w:eastAsia="ja-JP"/>
        </w:rPr>
        <w:t>28</w:t>
      </w:r>
      <w:r w:rsidRPr="008E7CE3">
        <w:rPr>
          <w:rFonts w:hint="eastAsia"/>
          <w:lang w:eastAsia="ja-JP"/>
        </w:rPr>
        <w:t>年熊本地震</w:t>
      </w:r>
      <w:r w:rsidR="00615C94" w:rsidRPr="008E7CE3">
        <w:rPr>
          <w:rFonts w:hint="eastAsia"/>
          <w:lang w:eastAsia="ja-JP"/>
        </w:rPr>
        <w:t>、平成</w:t>
      </w:r>
      <w:r w:rsidR="000E6C2C">
        <w:rPr>
          <w:rFonts w:hint="eastAsia"/>
          <w:lang w:eastAsia="ja-JP"/>
        </w:rPr>
        <w:t>30</w:t>
      </w:r>
      <w:r w:rsidR="00615C94" w:rsidRPr="008E7CE3">
        <w:rPr>
          <w:rFonts w:hint="eastAsia"/>
          <w:lang w:eastAsia="ja-JP"/>
        </w:rPr>
        <w:t>年北海道胆振東部地震</w:t>
      </w:r>
      <w:r w:rsidRPr="008E7CE3">
        <w:rPr>
          <w:rFonts w:hint="eastAsia"/>
          <w:lang w:eastAsia="ja-JP"/>
        </w:rPr>
        <w:t>など過去の大災害の教訓から、処理期間の短縮、低コスト化、生活環境の保全や公衆衛生の悪化の防止等の観点から、搬入時から分別を徹底することが重要とされているため、</w:t>
      </w:r>
      <w:r w:rsidRPr="008E7CE3">
        <w:rPr>
          <w:rFonts w:hint="eastAsia"/>
          <w:color w:val="FF0000"/>
          <w:u w:val="single"/>
          <w:lang w:eastAsia="ja-JP"/>
        </w:rPr>
        <w:t>本市</w:t>
      </w:r>
      <w:r w:rsidR="002A536F" w:rsidRPr="008E7CE3">
        <w:rPr>
          <w:rFonts w:hint="eastAsia"/>
          <w:color w:val="FF0000"/>
          <w:u w:val="single"/>
          <w:lang w:eastAsia="ja-JP"/>
        </w:rPr>
        <w:t>（</w:t>
      </w:r>
      <w:r w:rsidRPr="008E7CE3">
        <w:rPr>
          <w:rFonts w:hint="eastAsia"/>
          <w:color w:val="FF0000"/>
          <w:u w:val="single"/>
          <w:lang w:eastAsia="ja-JP"/>
        </w:rPr>
        <w:t>町村</w:t>
      </w:r>
      <w:r w:rsidR="002A536F" w:rsidRPr="008E7CE3">
        <w:rPr>
          <w:rFonts w:hint="eastAsia"/>
          <w:color w:val="FF0000"/>
          <w:u w:val="single"/>
          <w:lang w:eastAsia="ja-JP"/>
        </w:rPr>
        <w:t>）</w:t>
      </w:r>
      <w:r w:rsidRPr="008E7CE3">
        <w:rPr>
          <w:rFonts w:hint="eastAsia"/>
          <w:lang w:eastAsia="ja-JP"/>
        </w:rPr>
        <w:t>においても同様に行</w:t>
      </w:r>
      <w:r w:rsidR="000A0E57" w:rsidRPr="008E7CE3">
        <w:rPr>
          <w:rFonts w:hint="eastAsia"/>
          <w:lang w:eastAsia="ja-JP"/>
        </w:rPr>
        <w:t>う</w:t>
      </w:r>
      <w:r w:rsidRPr="008E7CE3">
        <w:rPr>
          <w:rFonts w:hint="eastAsia"/>
          <w:lang w:eastAsia="ja-JP"/>
        </w:rPr>
        <w:t>。</w:t>
      </w:r>
    </w:p>
    <w:p w14:paraId="4E3D1A33" w14:textId="3F36A95E" w:rsidR="00B56A58" w:rsidRPr="001571B5" w:rsidRDefault="00B56A58" w:rsidP="001A4EAF">
      <w:pPr>
        <w:pStyle w:val="a3"/>
        <w:ind w:right="-110" w:firstLine="220"/>
        <w:rPr>
          <w:color w:val="000000" w:themeColor="text1"/>
          <w:lang w:eastAsia="ja-JP"/>
        </w:rPr>
      </w:pPr>
      <w:r w:rsidRPr="001571B5">
        <w:rPr>
          <w:rFonts w:hint="eastAsia"/>
          <w:color w:val="000000" w:themeColor="text1"/>
          <w:lang w:eastAsia="ja-JP"/>
        </w:rPr>
        <w:t>仮置場の分類を表2-6-●、</w:t>
      </w:r>
      <w:r w:rsidR="001A4EAF" w:rsidRPr="001571B5">
        <w:rPr>
          <w:rFonts w:hint="eastAsia"/>
          <w:color w:val="000000" w:themeColor="text1"/>
          <w:lang w:eastAsia="ja-JP"/>
        </w:rPr>
        <w:t>仮置場の設置、運営の際に考慮する事項を表2-6-●、</w:t>
      </w:r>
      <w:r w:rsidRPr="001571B5">
        <w:rPr>
          <w:rFonts w:hint="eastAsia"/>
          <w:color w:val="000000" w:themeColor="text1"/>
          <w:lang w:eastAsia="ja-JP"/>
        </w:rPr>
        <w:t>分別配置の例を図2-6-●</w:t>
      </w:r>
      <w:r w:rsidR="00B138D1" w:rsidRPr="001571B5">
        <w:rPr>
          <w:rFonts w:hint="eastAsia"/>
          <w:color w:val="000000" w:themeColor="text1"/>
          <w:lang w:eastAsia="ja-JP"/>
        </w:rPr>
        <w:t>、仮置場運営に必要な人数例を表2-6-●</w:t>
      </w:r>
      <w:r w:rsidR="00817323" w:rsidRPr="001571B5">
        <w:rPr>
          <w:rFonts w:hint="eastAsia"/>
          <w:color w:val="000000" w:themeColor="text1"/>
          <w:lang w:eastAsia="ja-JP"/>
        </w:rPr>
        <w:t>、仮置場における必要資機材を表2-6-●</w:t>
      </w:r>
      <w:r w:rsidRPr="001571B5">
        <w:rPr>
          <w:rFonts w:hint="eastAsia"/>
          <w:color w:val="000000" w:themeColor="text1"/>
          <w:lang w:eastAsia="ja-JP"/>
        </w:rPr>
        <w:t>に示す。</w:t>
      </w:r>
    </w:p>
    <w:p w14:paraId="223D5C06" w14:textId="12E1ADAB" w:rsidR="00B56A58" w:rsidRPr="001571B5" w:rsidRDefault="00B56A58" w:rsidP="00574966">
      <w:pPr>
        <w:pStyle w:val="a3"/>
        <w:ind w:right="-110" w:firstLine="220"/>
        <w:rPr>
          <w:color w:val="000000" w:themeColor="text1"/>
          <w:lang w:eastAsia="ja-JP"/>
        </w:rPr>
      </w:pPr>
      <w:r w:rsidRPr="001571B5">
        <w:rPr>
          <w:rFonts w:hint="eastAsia"/>
          <w:color w:val="000000" w:themeColor="text1"/>
          <w:lang w:eastAsia="ja-JP"/>
        </w:rPr>
        <w:t>仮置場は大別すると、住民がごみを搬入する住民仮置場、災害廃棄物の仮置きと比較的簡易な粗破砕・粗分別を行う一次仮置場、破砕施設等の処理施設を設置し、本格的な中間処理を行う二次仮置場に分けられる。住民仮置場は、そのまま一次仮置場になる場合もある。</w:t>
      </w:r>
    </w:p>
    <w:p w14:paraId="7AF6D650" w14:textId="131D3328" w:rsidR="00D2308F" w:rsidRPr="001571B5" w:rsidRDefault="00356A85" w:rsidP="00405938">
      <w:pPr>
        <w:pStyle w:val="a3"/>
        <w:ind w:right="-110" w:firstLine="220"/>
        <w:rPr>
          <w:color w:val="000000" w:themeColor="text1"/>
          <w:lang w:eastAsia="ja-JP"/>
        </w:rPr>
      </w:pPr>
      <w:r w:rsidRPr="001571B5">
        <w:rPr>
          <w:rFonts w:hint="eastAsia"/>
          <w:color w:val="000000" w:themeColor="text1"/>
          <w:lang w:eastAsia="ja-JP"/>
        </w:rPr>
        <w:t>仮置場には受付を設け、被災証明がない者の搬入を禁止するほか、交通誘導員、</w:t>
      </w:r>
      <w:r w:rsidRPr="008E7CE3">
        <w:rPr>
          <w:rFonts w:hint="eastAsia"/>
          <w:lang w:eastAsia="ja-JP"/>
        </w:rPr>
        <w:t>分別指</w:t>
      </w:r>
      <w:r>
        <w:rPr>
          <w:rFonts w:hint="eastAsia"/>
          <w:lang w:eastAsia="ja-JP"/>
        </w:rPr>
        <w:t>導、荷下ろし補助員を配置することとし</w:t>
      </w:r>
      <w:r w:rsidR="00405938" w:rsidRPr="001571B5">
        <w:rPr>
          <w:rFonts w:hint="eastAsia"/>
          <w:color w:val="000000" w:themeColor="text1"/>
          <w:lang w:eastAsia="ja-JP"/>
        </w:rPr>
        <w:t>、災害の規模等に応じて、委託を含め運営管理体制を検討する。</w:t>
      </w:r>
    </w:p>
    <w:p w14:paraId="3772B71F" w14:textId="77777777" w:rsidR="00405938" w:rsidRPr="001571B5" w:rsidRDefault="00405938" w:rsidP="00405938">
      <w:pPr>
        <w:pStyle w:val="a3"/>
        <w:ind w:right="-110" w:firstLine="210"/>
        <w:rPr>
          <w:color w:val="000000" w:themeColor="text1"/>
          <w:sz w:val="21"/>
          <w:szCs w:val="21"/>
          <w:lang w:eastAsia="ja-JP"/>
        </w:rPr>
      </w:pPr>
    </w:p>
    <w:p w14:paraId="235D888E" w14:textId="78525020" w:rsidR="00EC44A8" w:rsidRPr="001571B5" w:rsidRDefault="00B56A58" w:rsidP="00B56A58">
      <w:pPr>
        <w:pStyle w:val="afa"/>
        <w:rPr>
          <w:color w:val="000000" w:themeColor="text1"/>
        </w:rPr>
      </w:pPr>
      <w:r w:rsidRPr="001571B5">
        <w:rPr>
          <w:rFonts w:hint="eastAsia"/>
          <w:color w:val="000000" w:themeColor="text1"/>
        </w:rPr>
        <w:t>表2-6-●　仮置場の分類</w:t>
      </w:r>
    </w:p>
    <w:tbl>
      <w:tblPr>
        <w:tblStyle w:val="af0"/>
        <w:tblW w:w="0" w:type="auto"/>
        <w:jc w:val="center"/>
        <w:tblLook w:val="04A0" w:firstRow="1" w:lastRow="0" w:firstColumn="1" w:lastColumn="0" w:noHBand="0" w:noVBand="1"/>
      </w:tblPr>
      <w:tblGrid>
        <w:gridCol w:w="1696"/>
        <w:gridCol w:w="7371"/>
      </w:tblGrid>
      <w:tr w:rsidR="006C27B3" w14:paraId="5ED27C1C" w14:textId="77777777" w:rsidTr="00B138D1">
        <w:trPr>
          <w:jc w:val="center"/>
        </w:trPr>
        <w:tc>
          <w:tcPr>
            <w:tcW w:w="1696" w:type="dxa"/>
            <w:shd w:val="clear" w:color="auto" w:fill="D9D9D9" w:themeFill="background1" w:themeFillShade="D9"/>
            <w:vAlign w:val="center"/>
          </w:tcPr>
          <w:p w14:paraId="090BA859" w14:textId="77777777" w:rsidR="006C27B3" w:rsidRDefault="006C27B3" w:rsidP="006C27B3">
            <w:pPr>
              <w:pStyle w:val="a3"/>
              <w:spacing w:line="276" w:lineRule="auto"/>
              <w:ind w:rightChars="0" w:right="0" w:firstLineChars="0" w:firstLine="0"/>
              <w:jc w:val="both"/>
              <w:rPr>
                <w:rFonts w:ascii="HGPｺﾞｼｯｸM" w:eastAsia="HGPｺﾞｼｯｸM" w:hAnsi="ＭＳ 明朝"/>
                <w:szCs w:val="21"/>
                <w:lang w:eastAsia="ja-JP"/>
              </w:rPr>
            </w:pPr>
            <w:r>
              <w:rPr>
                <w:rFonts w:ascii="HGPｺﾞｼｯｸM" w:eastAsia="HGPｺﾞｼｯｸM" w:hAnsi="ＭＳ 明朝" w:hint="eastAsia"/>
                <w:szCs w:val="21"/>
                <w:lang w:eastAsia="ja-JP"/>
              </w:rPr>
              <w:t>住民用仮置場</w:t>
            </w:r>
          </w:p>
        </w:tc>
        <w:tc>
          <w:tcPr>
            <w:tcW w:w="7371" w:type="dxa"/>
          </w:tcPr>
          <w:p w14:paraId="1F46164E" w14:textId="6689676E" w:rsidR="006C27B3" w:rsidRDefault="006C27B3" w:rsidP="006C27B3">
            <w:pPr>
              <w:pStyle w:val="a3"/>
              <w:ind w:rightChars="0" w:right="0" w:firstLineChars="0" w:firstLine="0"/>
              <w:rPr>
                <w:rFonts w:ascii="HGPｺﾞｼｯｸM" w:eastAsia="HGPｺﾞｼｯｸM" w:hAnsi="ＭＳ 明朝"/>
                <w:szCs w:val="21"/>
                <w:lang w:eastAsia="ja-JP"/>
              </w:rPr>
            </w:pPr>
            <w:r>
              <w:rPr>
                <w:rFonts w:ascii="HGPｺﾞｼｯｸM" w:eastAsia="HGPｺﾞｼｯｸM" w:hAnsi="ＭＳ 明朝" w:hint="eastAsia"/>
                <w:szCs w:val="21"/>
                <w:lang w:eastAsia="ja-JP"/>
              </w:rPr>
              <w:t>被災した住民が、自ら災害廃棄物を持ち込むことのできる搬入場。被災後できるだけ速やかに、被災地区に比較的近い場所（公有地等）に設置し、住民の片付け状況等を勘案して、発災後、2週間～数か月程度に限定して受け入れる。</w:t>
            </w:r>
          </w:p>
        </w:tc>
      </w:tr>
      <w:tr w:rsidR="006C27B3" w14:paraId="67F82407" w14:textId="77777777" w:rsidTr="00B138D1">
        <w:trPr>
          <w:jc w:val="center"/>
        </w:trPr>
        <w:tc>
          <w:tcPr>
            <w:tcW w:w="1696" w:type="dxa"/>
            <w:shd w:val="clear" w:color="auto" w:fill="D9D9D9" w:themeFill="background1" w:themeFillShade="D9"/>
            <w:vAlign w:val="center"/>
          </w:tcPr>
          <w:p w14:paraId="4BF02CD7" w14:textId="77777777" w:rsidR="006C27B3" w:rsidRPr="005354F8" w:rsidRDefault="006C27B3" w:rsidP="006C27B3">
            <w:pPr>
              <w:pStyle w:val="a3"/>
              <w:spacing w:line="276" w:lineRule="auto"/>
              <w:ind w:rightChars="0" w:right="0" w:firstLineChars="45" w:firstLine="99"/>
              <w:jc w:val="both"/>
              <w:rPr>
                <w:rFonts w:ascii="HGPｺﾞｼｯｸM" w:eastAsia="HGPｺﾞｼｯｸM" w:hAnsi="ＭＳ 明朝"/>
                <w:szCs w:val="21"/>
                <w:lang w:eastAsia="ja-JP"/>
              </w:rPr>
            </w:pPr>
            <w:r>
              <w:rPr>
                <w:rFonts w:ascii="HGPｺﾞｼｯｸM" w:eastAsia="HGPｺﾞｼｯｸM" w:hAnsi="ＭＳ 明朝" w:hint="eastAsia"/>
                <w:szCs w:val="21"/>
                <w:lang w:eastAsia="ja-JP"/>
              </w:rPr>
              <w:t>一次仮置場</w:t>
            </w:r>
          </w:p>
        </w:tc>
        <w:tc>
          <w:tcPr>
            <w:tcW w:w="7371" w:type="dxa"/>
          </w:tcPr>
          <w:p w14:paraId="57F518CF" w14:textId="7637925F" w:rsidR="006C27B3" w:rsidRDefault="006C27B3" w:rsidP="006C27B3">
            <w:pPr>
              <w:pStyle w:val="a3"/>
              <w:ind w:rightChars="0" w:right="0" w:firstLineChars="0" w:firstLine="0"/>
              <w:rPr>
                <w:rFonts w:ascii="HGPｺﾞｼｯｸM" w:eastAsia="HGPｺﾞｼｯｸM" w:hAnsi="ＭＳ 明朝"/>
                <w:szCs w:val="21"/>
                <w:lang w:eastAsia="ja-JP"/>
              </w:rPr>
            </w:pPr>
            <w:r>
              <w:rPr>
                <w:rFonts w:ascii="HGPｺﾞｼｯｸM" w:eastAsia="HGPｺﾞｼｯｸM" w:hAnsi="ＭＳ 明朝" w:hint="eastAsia"/>
                <w:szCs w:val="21"/>
                <w:lang w:eastAsia="ja-JP"/>
              </w:rPr>
              <w:t>二次仮置場への積み替え拠点及び前処理の機能を持つ。住民仮置場や発災現場から災害廃棄物（可能な限り発災現場で分別したもの）を、一次仮置場に区分して集積した後、分別する。</w:t>
            </w:r>
          </w:p>
          <w:p w14:paraId="70C59BD5" w14:textId="77777777" w:rsidR="006C27B3" w:rsidRPr="005354F8" w:rsidRDefault="006C27B3" w:rsidP="006C27B3">
            <w:pPr>
              <w:pStyle w:val="a3"/>
              <w:ind w:rightChars="0" w:right="0" w:firstLineChars="0" w:firstLine="0"/>
              <w:rPr>
                <w:rFonts w:ascii="HGPｺﾞｼｯｸM" w:eastAsia="HGPｺﾞｼｯｸM" w:hAnsi="ＭＳ 明朝"/>
                <w:szCs w:val="21"/>
                <w:lang w:eastAsia="ja-JP"/>
              </w:rPr>
            </w:pPr>
            <w:r>
              <w:rPr>
                <w:rFonts w:ascii="HGPｺﾞｼｯｸM" w:eastAsia="HGPｺﾞｼｯｸM" w:hAnsi="ＭＳ 明朝" w:hint="eastAsia"/>
                <w:szCs w:val="21"/>
                <w:lang w:eastAsia="ja-JP"/>
              </w:rPr>
              <w:t>分別は比較的簡易な段階までとし、柱材・角材、コンクリートがら、金属くず及びその他危険物等を抜き出し、可燃系混合物（木くず等）及び不燃系混合物等に分別してから、二次仮置場へ運搬する。</w:t>
            </w:r>
          </w:p>
        </w:tc>
      </w:tr>
      <w:tr w:rsidR="006C27B3" w14:paraId="0C6C4F43" w14:textId="77777777" w:rsidTr="00B138D1">
        <w:trPr>
          <w:jc w:val="center"/>
        </w:trPr>
        <w:tc>
          <w:tcPr>
            <w:tcW w:w="1696" w:type="dxa"/>
            <w:shd w:val="clear" w:color="auto" w:fill="D9D9D9" w:themeFill="background1" w:themeFillShade="D9"/>
            <w:vAlign w:val="center"/>
          </w:tcPr>
          <w:p w14:paraId="358AFEE1" w14:textId="77777777" w:rsidR="006C27B3" w:rsidRPr="005354F8" w:rsidRDefault="006C27B3" w:rsidP="006C27B3">
            <w:pPr>
              <w:pStyle w:val="a3"/>
              <w:spacing w:line="276" w:lineRule="auto"/>
              <w:ind w:rightChars="0" w:right="0" w:firstLineChars="45" w:firstLine="99"/>
              <w:jc w:val="both"/>
              <w:rPr>
                <w:rFonts w:ascii="HGPｺﾞｼｯｸM" w:eastAsia="HGPｺﾞｼｯｸM" w:hAnsi="ＭＳ 明朝"/>
                <w:szCs w:val="21"/>
                <w:lang w:eastAsia="ja-JP"/>
              </w:rPr>
            </w:pPr>
            <w:r>
              <w:rPr>
                <w:rFonts w:ascii="HGPｺﾞｼｯｸM" w:eastAsia="HGPｺﾞｼｯｸM" w:hAnsi="ＭＳ 明朝" w:hint="eastAsia"/>
                <w:szCs w:val="21"/>
                <w:lang w:eastAsia="ja-JP"/>
              </w:rPr>
              <w:t>二次仮置場</w:t>
            </w:r>
          </w:p>
        </w:tc>
        <w:tc>
          <w:tcPr>
            <w:tcW w:w="7371" w:type="dxa"/>
          </w:tcPr>
          <w:p w14:paraId="3060CB84" w14:textId="77777777" w:rsidR="006C27B3" w:rsidRPr="005354F8" w:rsidRDefault="006C27B3" w:rsidP="006C27B3">
            <w:pPr>
              <w:pStyle w:val="a3"/>
              <w:ind w:rightChars="0" w:right="0" w:firstLineChars="0" w:firstLine="0"/>
              <w:rPr>
                <w:rFonts w:ascii="HGPｺﾞｼｯｸM" w:eastAsia="HGPｺﾞｼｯｸM" w:hAnsi="ＭＳ 明朝"/>
                <w:szCs w:val="21"/>
                <w:lang w:eastAsia="ja-JP"/>
              </w:rPr>
            </w:pPr>
            <w:r>
              <w:rPr>
                <w:rFonts w:ascii="HGPｺﾞｼｯｸM" w:eastAsia="HGPｺﾞｼｯｸM" w:hAnsi="ＭＳ 明朝" w:hint="eastAsia"/>
                <w:szCs w:val="21"/>
                <w:lang w:eastAsia="ja-JP"/>
              </w:rPr>
              <w:t>一次仮置場から運ばれてきた災害廃棄物を集積し、再資源化や焼却、最終処分のための中間処理（破砕選別等）を実施する。仮設焼却炉を設置する場合もある。</w:t>
            </w:r>
          </w:p>
        </w:tc>
      </w:tr>
    </w:tbl>
    <w:p w14:paraId="638AA4AA" w14:textId="77777777" w:rsidR="006C27B3" w:rsidRPr="006C27B3" w:rsidRDefault="006C27B3" w:rsidP="00B56A58">
      <w:pPr>
        <w:pStyle w:val="afa"/>
        <w:rPr>
          <w:color w:val="0000FF"/>
        </w:rPr>
      </w:pPr>
    </w:p>
    <w:p w14:paraId="180AF27A" w14:textId="48C50084" w:rsidR="006C27B3" w:rsidRPr="001571B5" w:rsidRDefault="006C27B3" w:rsidP="006C27B3">
      <w:pPr>
        <w:pStyle w:val="afa"/>
        <w:rPr>
          <w:color w:val="000000" w:themeColor="text1"/>
        </w:rPr>
      </w:pPr>
      <w:r w:rsidRPr="001571B5">
        <w:rPr>
          <w:rFonts w:hint="eastAsia"/>
          <w:color w:val="000000" w:themeColor="text1"/>
        </w:rPr>
        <w:t xml:space="preserve">表2-6-●　</w:t>
      </w:r>
      <w:bookmarkStart w:id="97" w:name="_Hlk178113644"/>
      <w:r w:rsidRPr="001571B5">
        <w:rPr>
          <w:rFonts w:hint="eastAsia"/>
          <w:color w:val="000000" w:themeColor="text1"/>
        </w:rPr>
        <w:t>仮置場の設置、運営の際に考慮する事項</w:t>
      </w:r>
      <w:bookmarkEnd w:id="97"/>
    </w:p>
    <w:tbl>
      <w:tblPr>
        <w:tblStyle w:val="af0"/>
        <w:tblW w:w="0" w:type="auto"/>
        <w:tblLook w:val="04A0" w:firstRow="1" w:lastRow="0" w:firstColumn="1" w:lastColumn="0" w:noHBand="0" w:noVBand="1"/>
      </w:tblPr>
      <w:tblGrid>
        <w:gridCol w:w="9632"/>
      </w:tblGrid>
      <w:tr w:rsidR="006C27B3" w:rsidRPr="00BF4B50" w14:paraId="11D995D2" w14:textId="77777777" w:rsidTr="00B138D1">
        <w:trPr>
          <w:trHeight w:val="340"/>
        </w:trPr>
        <w:tc>
          <w:tcPr>
            <w:tcW w:w="9632" w:type="dxa"/>
            <w:shd w:val="clear" w:color="auto" w:fill="D9D9D9" w:themeFill="background1" w:themeFillShade="D9"/>
            <w:vAlign w:val="center"/>
          </w:tcPr>
          <w:p w14:paraId="7704E532" w14:textId="456E5E7D" w:rsidR="006C27B3" w:rsidRPr="00BF4B50" w:rsidRDefault="006C27B3" w:rsidP="00B138D1">
            <w:pPr>
              <w:pStyle w:val="afa"/>
              <w:jc w:val="both"/>
              <w:rPr>
                <w:rFonts w:ascii="HGPｺﾞｼｯｸM" w:eastAsia="HGPｺﾞｼｯｸM"/>
              </w:rPr>
            </w:pPr>
            <w:r w:rsidRPr="00BF4B50">
              <w:rPr>
                <w:rFonts w:ascii="HGPｺﾞｼｯｸM" w:eastAsia="HGPｺﾞｼｯｸM" w:hint="eastAsia"/>
              </w:rPr>
              <w:t>【</w:t>
            </w:r>
            <w:r w:rsidRPr="006C27B3">
              <w:rPr>
                <w:rFonts w:ascii="HGPｺﾞｼｯｸM" w:eastAsia="HGPｺﾞｼｯｸM" w:hint="eastAsia"/>
                <w:szCs w:val="21"/>
              </w:rPr>
              <w:t>仮置場の設置、運営</w:t>
            </w:r>
            <w:r w:rsidRPr="00BF4B50">
              <w:rPr>
                <w:rFonts w:ascii="HGPｺﾞｼｯｸM" w:eastAsia="HGPｺﾞｼｯｸM" w:hint="eastAsia"/>
              </w:rPr>
              <w:t>】</w:t>
            </w:r>
          </w:p>
        </w:tc>
      </w:tr>
      <w:tr w:rsidR="006C27B3" w:rsidRPr="00BF4B50" w14:paraId="391D1CA7" w14:textId="77777777" w:rsidTr="00B138D1">
        <w:trPr>
          <w:trHeight w:val="340"/>
        </w:trPr>
        <w:tc>
          <w:tcPr>
            <w:tcW w:w="9632" w:type="dxa"/>
            <w:vAlign w:val="center"/>
          </w:tcPr>
          <w:p w14:paraId="47BBEC57" w14:textId="77777777" w:rsidR="006C27B3" w:rsidRPr="006C27B3" w:rsidRDefault="006C27B3" w:rsidP="006C27B3">
            <w:pPr>
              <w:pStyle w:val="afa"/>
              <w:jc w:val="both"/>
              <w:rPr>
                <w:rFonts w:ascii="HGPｺﾞｼｯｸM" w:eastAsia="HGPｺﾞｼｯｸM"/>
              </w:rPr>
            </w:pPr>
            <w:r w:rsidRPr="00BF4B50">
              <w:rPr>
                <w:rFonts w:ascii="HGPｺﾞｼｯｸM" w:eastAsia="HGPｺﾞｼｯｸM" w:hint="eastAsia"/>
              </w:rPr>
              <w:t>・</w:t>
            </w:r>
            <w:r w:rsidRPr="006C27B3">
              <w:rPr>
                <w:rFonts w:ascii="HGPｺﾞｼｯｸM" w:eastAsia="HGPｺﾞｼｯｸM" w:hint="eastAsia"/>
              </w:rPr>
              <w:t>仮置場の選定は、候補地リストの中から、関係部局と調整のうえ行う。</w:t>
            </w:r>
          </w:p>
          <w:p w14:paraId="0F66982E"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・発災時、まとまった空き地等は、仮設住宅や自衛隊の幕営地など様々な目的での需要が見込まれる為、平時から防災担当部局と調整しておくことが望ましい。</w:t>
            </w:r>
          </w:p>
          <w:p w14:paraId="6DE8D6A1"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・仮置場候補地は、平常時若しくは使用前に土壌調査をしておくことが望ましい。</w:t>
            </w:r>
          </w:p>
          <w:p w14:paraId="187EC7FD"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・保管する予定の廃棄物の性状に応じて、シート敷設や覆土等土壌汚染防止対策を検討する。</w:t>
            </w:r>
          </w:p>
          <w:p w14:paraId="52CB0528"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・仮置場では、円滑に通行できるよう一方通行の動線とすることに努める。</w:t>
            </w:r>
          </w:p>
          <w:p w14:paraId="5191BDFA"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・仮置場内の分別品目ごとに看板を設置する。（平常時に作成しておく。）</w:t>
            </w:r>
          </w:p>
          <w:p w14:paraId="5F31EF9E"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・生ごみは搬入不可とする。また、家電４品目（エアコン、テレビ、冷蔵庫、洗濯機）は可能な限り、買い替え時に購入店に引き取ってもらうようにする。</w:t>
            </w:r>
          </w:p>
          <w:p w14:paraId="19C26B66"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・災害廃棄物は種類ごとの発生量や体積の違いを考慮し、区分ごとのスペースを決める。</w:t>
            </w:r>
          </w:p>
          <w:p w14:paraId="529EEA37"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・分別品目ごとに作業員を配置し、分別配置の指導や荷下ろしの補助を行う。</w:t>
            </w:r>
          </w:p>
          <w:p w14:paraId="358C28BB"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・作業員は、通常の安全・衛生面に配慮した服装に加え、アスベストの排出に備え、必ず防じんマスク及びメガネの着用を徹底する。</w:t>
            </w:r>
          </w:p>
          <w:p w14:paraId="5D036539"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・火災防止のため、ガスボンベ、灯油タンク等の危険物は搬入しないようにする。搬入されてしまった場合は、他の災害廃棄物と分けて保管し、可燃性廃棄物の近くに置かないようにする。</w:t>
            </w:r>
          </w:p>
          <w:p w14:paraId="664F2CFF"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・状況に応じ、不法投棄の防止や第三者の侵入防止、強風による飛散防止、騒音の軽減を図るため、仮置場周囲に、フェンス等の囲いを設置する。</w:t>
            </w:r>
          </w:p>
          <w:p w14:paraId="067E250E"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・ボランティア活動との連携を図りつつ、安全確保及び情報共有を徹底する。</w:t>
            </w:r>
          </w:p>
          <w:p w14:paraId="30604B93"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・災害廃棄物量や分別に対する状況把握を日々行うことが望ましい。</w:t>
            </w:r>
          </w:p>
          <w:p w14:paraId="6C9206D5" w14:textId="2AB78C7E" w:rsidR="006C27B3" w:rsidRPr="00BF4B50" w:rsidRDefault="006C27B3" w:rsidP="006C27B3">
            <w:pPr>
              <w:pStyle w:val="afa"/>
              <w:jc w:val="both"/>
              <w:rPr>
                <w:rFonts w:ascii="HGPｺﾞｼｯｸM" w:eastAsia="HGPｺﾞｼｯｸM"/>
              </w:rPr>
            </w:pPr>
            <w:r w:rsidRPr="006C27B3">
              <w:rPr>
                <w:rFonts w:ascii="HGPｺﾞｼｯｸM" w:eastAsia="HGPｺﾞｼｯｸM" w:hint="eastAsia"/>
              </w:rPr>
              <w:t>・仮置場の設置および住民等への広報を迅速に行い、便乗ごみの排出、不法投棄、野焼き防止に努める。</w:t>
            </w:r>
          </w:p>
        </w:tc>
      </w:tr>
      <w:tr w:rsidR="006C27B3" w:rsidRPr="00BF4B50" w14:paraId="52029961" w14:textId="77777777" w:rsidTr="00B138D1">
        <w:trPr>
          <w:trHeight w:val="340"/>
        </w:trPr>
        <w:tc>
          <w:tcPr>
            <w:tcW w:w="9632" w:type="dxa"/>
            <w:shd w:val="clear" w:color="auto" w:fill="D9D9D9" w:themeFill="background1" w:themeFillShade="D9"/>
            <w:vAlign w:val="center"/>
          </w:tcPr>
          <w:p w14:paraId="2CE11580" w14:textId="30AFE922" w:rsidR="006C27B3" w:rsidRPr="00BF4B50" w:rsidRDefault="006C27B3" w:rsidP="00B138D1">
            <w:pPr>
              <w:pStyle w:val="afa"/>
              <w:jc w:val="both"/>
              <w:rPr>
                <w:rFonts w:ascii="HGPｺﾞｼｯｸM" w:eastAsia="HGPｺﾞｼｯｸM"/>
              </w:rPr>
            </w:pPr>
            <w:r w:rsidRPr="00BF4B50">
              <w:rPr>
                <w:rFonts w:ascii="HGPｺﾞｼｯｸM" w:eastAsia="HGPｺﾞｼｯｸM" w:hint="eastAsia"/>
              </w:rPr>
              <w:lastRenderedPageBreak/>
              <w:t>【</w:t>
            </w:r>
            <w:r w:rsidRPr="006C27B3">
              <w:rPr>
                <w:rFonts w:ascii="HGPｺﾞｼｯｸM" w:eastAsia="HGPｺﾞｼｯｸM" w:hint="eastAsia"/>
              </w:rPr>
              <w:t>仮置場の冬期の対応策</w:t>
            </w:r>
            <w:r w:rsidRPr="00BF4B50">
              <w:rPr>
                <w:rFonts w:ascii="HGPｺﾞｼｯｸM" w:eastAsia="HGPｺﾞｼｯｸM" w:hint="eastAsia"/>
              </w:rPr>
              <w:t>】</w:t>
            </w:r>
          </w:p>
        </w:tc>
      </w:tr>
      <w:tr w:rsidR="006C27B3" w:rsidRPr="00BF4B50" w14:paraId="26B02D3E" w14:textId="77777777" w:rsidTr="00B138D1">
        <w:trPr>
          <w:trHeight w:val="340"/>
        </w:trPr>
        <w:tc>
          <w:tcPr>
            <w:tcW w:w="9632" w:type="dxa"/>
            <w:vAlign w:val="center"/>
          </w:tcPr>
          <w:p w14:paraId="063B38DB" w14:textId="77777777" w:rsidR="006C27B3" w:rsidRPr="006C27B3" w:rsidRDefault="006C27B3" w:rsidP="006C27B3">
            <w:pPr>
              <w:pStyle w:val="afa"/>
              <w:jc w:val="both"/>
              <w:rPr>
                <w:rFonts w:ascii="HGPｺﾞｼｯｸM" w:eastAsia="HGPｺﾞｼｯｸM"/>
              </w:rPr>
            </w:pPr>
            <w:r w:rsidRPr="00BF4B50">
              <w:rPr>
                <w:rFonts w:ascii="HGPｺﾞｼｯｸM" w:eastAsia="HGPｺﾞｼｯｸM" w:hint="eastAsia"/>
              </w:rPr>
              <w:t>・</w:t>
            </w:r>
            <w:r w:rsidRPr="006C27B3">
              <w:rPr>
                <w:rFonts w:ascii="HGPｺﾞｼｯｸM" w:eastAsia="HGPｺﾞｼｯｸM" w:hint="eastAsia"/>
              </w:rPr>
              <w:t>選別、積込作業の際は雪と混合することを避けるよう指示する</w:t>
            </w:r>
            <w:r w:rsidRPr="006C27B3">
              <w:rPr>
                <w:rFonts w:ascii="HGPｺﾞｼｯｸM" w:eastAsia="HGPｺﾞｼｯｸM"/>
              </w:rPr>
              <w:t>(雪と混ざってしまうと重量や含水率が想定と大きく変わり管理が困難なため)。</w:t>
            </w:r>
          </w:p>
          <w:p w14:paraId="2900EDBF"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・厳冬期は選別機械が凍結により動かなくなり、効率が大幅に落ちるため、基本的には屋内</w:t>
            </w:r>
            <w:r w:rsidRPr="006C27B3">
              <w:rPr>
                <w:rFonts w:ascii="HGPｺﾞｼｯｸM" w:eastAsia="HGPｺﾞｼｯｸM"/>
              </w:rPr>
              <w:t>(大型テント)に機械を持ち込みできる作業環境を確保する。</w:t>
            </w:r>
          </w:p>
          <w:p w14:paraId="23AD771B"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・廃棄物の種類によっては凍結により冬場の処分が困難になるため、凍結を踏まえた廃棄物の選別を実施する。</w:t>
            </w:r>
          </w:p>
          <w:p w14:paraId="50BEFB8F"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w:t>
            </w:r>
            <w:r w:rsidRPr="006C27B3">
              <w:rPr>
                <w:rFonts w:ascii="HGPｺﾞｼｯｸM" w:eastAsia="HGPｺﾞｼｯｸM"/>
              </w:rPr>
              <w:t>12月～2月の厳冬期は氷点下となるため、各種凍結対策を検討する必要がある。</w:t>
            </w:r>
          </w:p>
          <w:p w14:paraId="49C571FE" w14:textId="77777777" w:rsidR="006C27B3" w:rsidRPr="006C27B3" w:rsidRDefault="006C27B3" w:rsidP="006C27B3">
            <w:pPr>
              <w:pStyle w:val="afa"/>
              <w:jc w:val="both"/>
              <w:rPr>
                <w:rFonts w:ascii="HGPｺﾞｼｯｸM" w:eastAsia="HGPｺﾞｼｯｸM"/>
              </w:rPr>
            </w:pPr>
            <w:r w:rsidRPr="006C27B3">
              <w:rPr>
                <w:rFonts w:ascii="HGPｺﾞｼｯｸM" w:eastAsia="HGPｺﾞｼｯｸM" w:hint="eastAsia"/>
              </w:rPr>
              <w:t>・汚染水・濁水処理に係る配管は、凍結深度以深への埋設や電熱線による対応等、凍結への対応を実施する。</w:t>
            </w:r>
          </w:p>
          <w:p w14:paraId="54BE6186" w14:textId="36B2FD55" w:rsidR="006C27B3" w:rsidRPr="00BF4B50" w:rsidRDefault="006C27B3" w:rsidP="006C27B3">
            <w:pPr>
              <w:pStyle w:val="afa"/>
              <w:jc w:val="both"/>
              <w:rPr>
                <w:rFonts w:ascii="HGPｺﾞｼｯｸM" w:eastAsia="HGPｺﾞｼｯｸM"/>
              </w:rPr>
            </w:pPr>
            <w:r w:rsidRPr="006C27B3">
              <w:rPr>
                <w:rFonts w:ascii="HGPｺﾞｼｯｸM" w:eastAsia="HGPｺﾞｼｯｸM" w:hint="eastAsia"/>
              </w:rPr>
              <w:t>・廃棄物運搬車両のトラックスケールも凍って数値が狂うことがあるため、凍結防止対策を実施する。</w:t>
            </w:r>
          </w:p>
        </w:tc>
      </w:tr>
    </w:tbl>
    <w:p w14:paraId="1A5DF8B6" w14:textId="22E152F4" w:rsidR="00EC44A8" w:rsidRDefault="001A4EAF" w:rsidP="00DC38FD">
      <w:pPr>
        <w:rPr>
          <w:sz w:val="21"/>
          <w:szCs w:val="21"/>
          <w:lang w:eastAsia="ja-JP"/>
        </w:rPr>
      </w:pPr>
      <w:r>
        <w:rPr>
          <w:noProof/>
          <w:szCs w:val="21"/>
          <w:lang w:eastAsia="ja-JP"/>
        </w:rPr>
        <mc:AlternateContent>
          <mc:Choice Requires="wpg">
            <w:drawing>
              <wp:anchor distT="0" distB="0" distL="114300" distR="114300" simplePos="0" relativeHeight="252652544" behindDoc="0" locked="0" layoutInCell="1" allowOverlap="1" wp14:anchorId="6B9CBE50" wp14:editId="2C04516A">
                <wp:simplePos x="0" y="0"/>
                <wp:positionH relativeFrom="margin">
                  <wp:align>left</wp:align>
                </wp:positionH>
                <wp:positionV relativeFrom="paragraph">
                  <wp:posOffset>273508</wp:posOffset>
                </wp:positionV>
                <wp:extent cx="5949315" cy="3274060"/>
                <wp:effectExtent l="0" t="0" r="0" b="2540"/>
                <wp:wrapTopAndBottom/>
                <wp:docPr id="166809670" name="グループ化 8"/>
                <wp:cNvGraphicFramePr/>
                <a:graphic xmlns:a="http://schemas.openxmlformats.org/drawingml/2006/main">
                  <a:graphicData uri="http://schemas.microsoft.com/office/word/2010/wordprocessingGroup">
                    <wpg:wgp>
                      <wpg:cNvGrpSpPr/>
                      <wpg:grpSpPr>
                        <a:xfrm>
                          <a:off x="0" y="0"/>
                          <a:ext cx="5949315" cy="3274060"/>
                          <a:chOff x="0" y="0"/>
                          <a:chExt cx="5949315" cy="3274060"/>
                        </a:xfrm>
                      </wpg:grpSpPr>
                      <pic:pic xmlns:pic="http://schemas.openxmlformats.org/drawingml/2006/picture">
                        <pic:nvPicPr>
                          <pic:cNvPr id="3002" name="図 3002"/>
                          <pic:cNvPicPr>
                            <a:picLocks noChangeAspect="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949315" cy="3274060"/>
                          </a:xfrm>
                          <a:prstGeom prst="rect">
                            <a:avLst/>
                          </a:prstGeom>
                          <a:noFill/>
                        </pic:spPr>
                      </pic:pic>
                      <wps:wsp>
                        <wps:cNvPr id="239" name="テキスト ボックス 239"/>
                        <wps:cNvSpPr txBox="1"/>
                        <wps:spPr>
                          <a:xfrm>
                            <a:off x="599846" y="2553005"/>
                            <a:ext cx="377190" cy="224790"/>
                          </a:xfrm>
                          <a:prstGeom prst="rect">
                            <a:avLst/>
                          </a:prstGeom>
                          <a:solidFill>
                            <a:schemeClr val="tx1">
                              <a:lumMod val="65000"/>
                              <a:lumOff val="3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4455CE4" w14:textId="77777777" w:rsidR="001A4EAF" w:rsidRPr="001E5F73" w:rsidRDefault="001A4EAF" w:rsidP="001A4EAF">
                              <w:pPr>
                                <w:jc w:val="center"/>
                                <w:rPr>
                                  <w:sz w:val="14"/>
                                  <w:szCs w:val="14"/>
                                  <w:lang w:eastAsia="ja-JP"/>
                                </w:rPr>
                              </w:pPr>
                              <w:r w:rsidRPr="001E5F73">
                                <w:rPr>
                                  <w:rFonts w:hint="eastAsia"/>
                                  <w:sz w:val="14"/>
                                  <w:szCs w:val="14"/>
                                  <w:lang w:eastAsia="ja-JP"/>
                                </w:rPr>
                                <w:t>消火</w:t>
                              </w:r>
                            </w:p>
                            <w:p w14:paraId="04097B4D" w14:textId="77777777" w:rsidR="001A4EAF" w:rsidRPr="001E5F73" w:rsidRDefault="001A4EAF" w:rsidP="001A4EAF">
                              <w:pPr>
                                <w:jc w:val="center"/>
                                <w:rPr>
                                  <w:sz w:val="14"/>
                                  <w:szCs w:val="14"/>
                                  <w:lang w:eastAsia="ja-JP"/>
                                </w:rPr>
                              </w:pPr>
                              <w:r w:rsidRPr="001E5F73">
                                <w:rPr>
                                  <w:rFonts w:hint="eastAsia"/>
                                  <w:sz w:val="14"/>
                                  <w:szCs w:val="14"/>
                                  <w:lang w:eastAsia="ja-JP"/>
                                </w:rPr>
                                <w:t>設備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9CBE50" id="グループ化 8" o:spid="_x0000_s1390" style="position:absolute;margin-left:0;margin-top:21.55pt;width:468.45pt;height:257.8pt;z-index:252652544;mso-position-horizontal:left;mso-position-horizontal-relative:margin" coordsize="59493,32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02" o:spid="_x0000_s1391" type="#_x0000_t75" style="position:absolute;width:59493;height:3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">
                  <v:imagedata r:id="rId19" o:title="" grayscale="t"/>
                </v:shape>
                <v:shape id="テキスト ボックス 239" o:spid="_x0000_s1392" type="#_x0000_t202" style="position:absolute;left:5998;top:25530;width:377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" fillcolor="#5a5a5a [2109]" stroked="f" strokeweight="1pt">
                  <v:textbox inset="0,0,0,0">
                    <w:txbxContent>
                      <w:p w14:paraId="54455CE4" w14:textId="77777777" w:rsidR="001A4EAF" w:rsidRPr="001E5F73" w:rsidRDefault="001A4EAF" w:rsidP="001A4EAF">
                        <w:pPr>
                          <w:jc w:val="center"/>
                          <w:rPr>
                            <w:sz w:val="14"/>
                            <w:szCs w:val="14"/>
                            <w:lang w:eastAsia="ja-JP"/>
                          </w:rPr>
                        </w:pPr>
                        <w:r w:rsidRPr="001E5F73">
                          <w:rPr>
                            <w:rFonts w:hint="eastAsia"/>
                            <w:sz w:val="14"/>
                            <w:szCs w:val="14"/>
                            <w:lang w:eastAsia="ja-JP"/>
                          </w:rPr>
                          <w:t>消火</w:t>
                        </w:r>
                      </w:p>
                      <w:p w14:paraId="04097B4D" w14:textId="77777777" w:rsidR="001A4EAF" w:rsidRPr="001E5F73" w:rsidRDefault="001A4EAF" w:rsidP="001A4EAF">
                        <w:pPr>
                          <w:jc w:val="center"/>
                          <w:rPr>
                            <w:sz w:val="14"/>
                            <w:szCs w:val="14"/>
                            <w:lang w:eastAsia="ja-JP"/>
                          </w:rPr>
                        </w:pPr>
                        <w:r w:rsidRPr="001E5F73">
                          <w:rPr>
                            <w:rFonts w:hint="eastAsia"/>
                            <w:sz w:val="14"/>
                            <w:szCs w:val="14"/>
                            <w:lang w:eastAsia="ja-JP"/>
                          </w:rPr>
                          <w:t>設備</w:t>
                        </w:r>
                      </w:p>
                    </w:txbxContent>
                  </v:textbox>
                </v:shape>
                <w10:wrap type="topAndBottom" anchorx="margin"/>
              </v:group>
            </w:pict>
          </mc:Fallback>
        </mc:AlternateContent>
      </w:r>
    </w:p>
    <w:p w14:paraId="757F6880" w14:textId="77777777" w:rsidR="001A4EAF" w:rsidRPr="001A4EAF" w:rsidRDefault="001A4EAF" w:rsidP="001A4EAF">
      <w:pPr>
        <w:spacing w:line="0" w:lineRule="atLeast"/>
        <w:rPr>
          <w:rFonts w:ascii="HGPｺﾞｼｯｸM" w:eastAsia="HGPｺﾞｼｯｸM" w:hAnsi="ＭＳ 明朝"/>
          <w:sz w:val="18"/>
          <w:szCs w:val="21"/>
          <w:lang w:eastAsia="ja-JP"/>
        </w:rPr>
      </w:pPr>
      <w:r w:rsidRPr="001A4EAF">
        <w:rPr>
          <w:rFonts w:ascii="HGPｺﾞｼｯｸM" w:eastAsia="HGPｺﾞｼｯｸM" w:hAnsi="ＭＳ 明朝" w:hint="eastAsia"/>
          <w:sz w:val="18"/>
          <w:szCs w:val="21"/>
          <w:lang w:eastAsia="ja-JP"/>
        </w:rPr>
        <w:t>※分別配置等は例であり、災害の種類や規模、仮置場の場所によって変化する。</w:t>
      </w:r>
    </w:p>
    <w:p w14:paraId="33D8E4B8" w14:textId="77777777" w:rsidR="001A4EAF" w:rsidRPr="001A4EAF" w:rsidRDefault="001A4EAF" w:rsidP="001A4EAF">
      <w:pPr>
        <w:spacing w:line="0" w:lineRule="atLeast"/>
        <w:ind w:left="180" w:hangingChars="100" w:hanging="180"/>
        <w:rPr>
          <w:rFonts w:ascii="HGPｺﾞｼｯｸM" w:eastAsia="HGPｺﾞｼｯｸM" w:hAnsi="ＭＳ 明朝"/>
          <w:sz w:val="18"/>
          <w:szCs w:val="21"/>
          <w:lang w:eastAsia="ja-JP"/>
        </w:rPr>
      </w:pPr>
      <w:r w:rsidRPr="001A4EAF">
        <w:rPr>
          <w:rFonts w:ascii="HGPｺﾞｼｯｸM" w:eastAsia="HGPｺﾞｼｯｸM" w:hAnsi="ＭＳ 明朝" w:hint="eastAsia"/>
          <w:sz w:val="18"/>
          <w:szCs w:val="21"/>
          <w:lang w:eastAsia="ja-JP"/>
        </w:rPr>
        <w:t>※災害廃棄物の分別区分は、平常時のごみの分別区分を参考に、処理業者等の関係者と協議して決めるのが望ましい。</w:t>
      </w:r>
    </w:p>
    <w:p w14:paraId="22CB482D" w14:textId="77777777" w:rsidR="001A4EAF" w:rsidRPr="001A4EAF" w:rsidRDefault="001A4EAF" w:rsidP="001A4EAF">
      <w:pPr>
        <w:spacing w:line="0" w:lineRule="atLeast"/>
        <w:ind w:left="180" w:rightChars="-100" w:right="-220" w:hangingChars="100" w:hanging="180"/>
        <w:rPr>
          <w:rFonts w:ascii="HGPｺﾞｼｯｸM" w:eastAsia="HGPｺﾞｼｯｸM" w:hAnsi="ＭＳ 明朝"/>
          <w:sz w:val="18"/>
          <w:szCs w:val="21"/>
          <w:lang w:eastAsia="ja-JP"/>
        </w:rPr>
      </w:pPr>
      <w:r w:rsidRPr="001A4EAF">
        <w:rPr>
          <w:rFonts w:ascii="HGPｺﾞｼｯｸM" w:eastAsia="HGPｺﾞｼｯｸM" w:hAnsi="ＭＳ 明朝" w:hint="eastAsia"/>
          <w:sz w:val="18"/>
          <w:szCs w:val="21"/>
          <w:lang w:eastAsia="ja-JP"/>
        </w:rPr>
        <w:t>※出入口は２箇所が望ましいが、１箇所の場合は、車両が交差することによる渋滞を防止するため、仮置場の動線は時計回りにする。</w:t>
      </w:r>
    </w:p>
    <w:p w14:paraId="31911C0B" w14:textId="16ED6282" w:rsidR="002A0D79" w:rsidRPr="001571B5" w:rsidRDefault="002A0D79" w:rsidP="002A0D79">
      <w:pPr>
        <w:pStyle w:val="afa"/>
        <w:rPr>
          <w:color w:val="000000" w:themeColor="text1"/>
        </w:rPr>
      </w:pPr>
      <w:r w:rsidRPr="001571B5">
        <w:rPr>
          <w:rFonts w:hint="eastAsia"/>
          <w:color w:val="000000" w:themeColor="text1"/>
        </w:rPr>
        <w:t>図2-6-●　仮置場</w:t>
      </w:r>
      <w:r w:rsidR="00C81972" w:rsidRPr="001571B5">
        <w:rPr>
          <w:rFonts w:hint="eastAsia"/>
          <w:color w:val="000000" w:themeColor="text1"/>
        </w:rPr>
        <w:t>レイアウト</w:t>
      </w:r>
      <w:r w:rsidRPr="001571B5">
        <w:rPr>
          <w:rFonts w:hint="eastAsia"/>
          <w:color w:val="000000" w:themeColor="text1"/>
        </w:rPr>
        <w:t>の例</w:t>
      </w:r>
    </w:p>
    <w:p w14:paraId="68DE41D9" w14:textId="77777777" w:rsidR="002A0D79" w:rsidRPr="001571B5" w:rsidRDefault="002A0D79" w:rsidP="00DC38FD">
      <w:pPr>
        <w:rPr>
          <w:color w:val="000000" w:themeColor="text1"/>
          <w:sz w:val="21"/>
          <w:szCs w:val="21"/>
          <w:lang w:eastAsia="ja-JP"/>
        </w:rPr>
      </w:pPr>
    </w:p>
    <w:p w14:paraId="571CE2E6" w14:textId="77777777" w:rsidR="00817323" w:rsidRPr="001571B5" w:rsidRDefault="00817323" w:rsidP="00817323">
      <w:pPr>
        <w:pStyle w:val="afa"/>
        <w:rPr>
          <w:color w:val="000000" w:themeColor="text1"/>
        </w:rPr>
      </w:pPr>
      <w:r w:rsidRPr="001571B5">
        <w:rPr>
          <w:rFonts w:hint="eastAsia"/>
          <w:color w:val="000000" w:themeColor="text1"/>
        </w:rPr>
        <w:t>表2-6-●　仮置場運営に必要な人数例</w:t>
      </w:r>
    </w:p>
    <w:tbl>
      <w:tblPr>
        <w:tblStyle w:val="af0"/>
        <w:tblW w:w="0" w:type="auto"/>
        <w:jc w:val="center"/>
        <w:tblLook w:val="04A0" w:firstRow="1" w:lastRow="0" w:firstColumn="1" w:lastColumn="0" w:noHBand="0" w:noVBand="1"/>
      </w:tblPr>
      <w:tblGrid>
        <w:gridCol w:w="2408"/>
        <w:gridCol w:w="3116"/>
        <w:gridCol w:w="992"/>
        <w:gridCol w:w="2268"/>
      </w:tblGrid>
      <w:tr w:rsidR="00817323" w14:paraId="57C2158D" w14:textId="77777777" w:rsidTr="00817323">
        <w:trPr>
          <w:trHeight w:val="34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9760A"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区分</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200FF"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役割</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D2CA7"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人数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C6B95D"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備考</w:t>
            </w:r>
          </w:p>
        </w:tc>
      </w:tr>
      <w:tr w:rsidR="00817323" w14:paraId="548EFFDE" w14:textId="77777777" w:rsidTr="00817323">
        <w:trPr>
          <w:trHeight w:val="340"/>
          <w:jc w:val="center"/>
        </w:trPr>
        <w:tc>
          <w:tcPr>
            <w:tcW w:w="2408" w:type="dxa"/>
            <w:vMerge w:val="restart"/>
            <w:tcBorders>
              <w:top w:val="single" w:sz="4" w:space="0" w:color="auto"/>
              <w:left w:val="single" w:sz="4" w:space="0" w:color="auto"/>
              <w:bottom w:val="nil"/>
              <w:right w:val="single" w:sz="4" w:space="0" w:color="auto"/>
            </w:tcBorders>
            <w:hideMark/>
          </w:tcPr>
          <w:p w14:paraId="4BC1AA4C" w14:textId="77777777" w:rsidR="00817323" w:rsidRDefault="00817323">
            <w:pPr>
              <w:spacing w:beforeLines="10" w:before="24"/>
              <w:jc w:val="both"/>
              <w:rPr>
                <w:rFonts w:ascii="HGPｺﾞｼｯｸM" w:eastAsia="HGPｺﾞｼｯｸM"/>
                <w:sz w:val="21"/>
                <w:szCs w:val="21"/>
                <w:lang w:eastAsia="ja-JP"/>
              </w:rPr>
            </w:pPr>
            <w:r>
              <w:rPr>
                <w:rFonts w:ascii="HGPｺﾞｼｯｸM" w:eastAsia="HGPｺﾞｼｯｸM" w:hint="eastAsia"/>
                <w:sz w:val="21"/>
                <w:szCs w:val="21"/>
                <w:lang w:eastAsia="ja-JP"/>
              </w:rPr>
              <w:t>住民が直接仮置場に搬入する場合</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FAF0AE9"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受付</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427CA9"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1名</w:t>
            </w:r>
          </w:p>
        </w:tc>
        <w:tc>
          <w:tcPr>
            <w:tcW w:w="2268" w:type="dxa"/>
            <w:tcBorders>
              <w:top w:val="single" w:sz="4" w:space="0" w:color="auto"/>
              <w:left w:val="single" w:sz="4" w:space="0" w:color="auto"/>
              <w:bottom w:val="single" w:sz="4" w:space="0" w:color="auto"/>
              <w:right w:val="single" w:sz="4" w:space="0" w:color="auto"/>
            </w:tcBorders>
            <w:vAlign w:val="center"/>
          </w:tcPr>
          <w:p w14:paraId="66B54E70" w14:textId="77777777" w:rsidR="00817323" w:rsidRDefault="00817323">
            <w:pPr>
              <w:jc w:val="both"/>
              <w:rPr>
                <w:rFonts w:ascii="HGPｺﾞｼｯｸM" w:eastAsia="HGPｺﾞｼｯｸM"/>
                <w:sz w:val="21"/>
                <w:szCs w:val="21"/>
                <w:lang w:eastAsia="ja-JP"/>
              </w:rPr>
            </w:pPr>
          </w:p>
        </w:tc>
      </w:tr>
      <w:tr w:rsidR="00817323" w14:paraId="0E22CAD2" w14:textId="77777777" w:rsidTr="00817323">
        <w:trPr>
          <w:trHeight w:val="340"/>
          <w:jc w:val="center"/>
        </w:trPr>
        <w:tc>
          <w:tcPr>
            <w:tcW w:w="0" w:type="auto"/>
            <w:vMerge/>
            <w:tcBorders>
              <w:top w:val="single" w:sz="4" w:space="0" w:color="auto"/>
              <w:left w:val="single" w:sz="4" w:space="0" w:color="auto"/>
              <w:bottom w:val="nil"/>
              <w:right w:val="single" w:sz="4" w:space="0" w:color="auto"/>
            </w:tcBorders>
            <w:vAlign w:val="center"/>
            <w:hideMark/>
          </w:tcPr>
          <w:p w14:paraId="0CFAD80B" w14:textId="77777777" w:rsidR="00817323" w:rsidRDefault="00817323">
            <w:pPr>
              <w:widowControl/>
              <w:autoSpaceDE/>
              <w:autoSpaceDN/>
              <w:rPr>
                <w:rFonts w:ascii="HGPｺﾞｼｯｸM" w:eastAsia="HGPｺﾞｼｯｸM"/>
                <w:kern w:val="2"/>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0E3EE329"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交通誘導員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9D421C"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1名</w:t>
            </w:r>
          </w:p>
        </w:tc>
        <w:tc>
          <w:tcPr>
            <w:tcW w:w="2268" w:type="dxa"/>
            <w:tcBorders>
              <w:top w:val="single" w:sz="4" w:space="0" w:color="auto"/>
              <w:left w:val="single" w:sz="4" w:space="0" w:color="auto"/>
              <w:bottom w:val="single" w:sz="4" w:space="0" w:color="auto"/>
              <w:right w:val="single" w:sz="4" w:space="0" w:color="auto"/>
            </w:tcBorders>
            <w:vAlign w:val="center"/>
          </w:tcPr>
          <w:p w14:paraId="34FDF813" w14:textId="77777777" w:rsidR="00817323" w:rsidRDefault="00817323">
            <w:pPr>
              <w:jc w:val="both"/>
              <w:rPr>
                <w:rFonts w:ascii="HGPｺﾞｼｯｸM" w:eastAsia="HGPｺﾞｼｯｸM"/>
                <w:sz w:val="21"/>
                <w:szCs w:val="21"/>
                <w:lang w:eastAsia="ja-JP"/>
              </w:rPr>
            </w:pPr>
          </w:p>
        </w:tc>
      </w:tr>
      <w:tr w:rsidR="00817323" w14:paraId="53FF71CF" w14:textId="77777777" w:rsidTr="00817323">
        <w:trPr>
          <w:trHeight w:val="340"/>
          <w:jc w:val="center"/>
        </w:trPr>
        <w:tc>
          <w:tcPr>
            <w:tcW w:w="0" w:type="auto"/>
            <w:vMerge/>
            <w:tcBorders>
              <w:top w:val="single" w:sz="4" w:space="0" w:color="auto"/>
              <w:left w:val="single" w:sz="4" w:space="0" w:color="auto"/>
              <w:bottom w:val="nil"/>
              <w:right w:val="single" w:sz="4" w:space="0" w:color="auto"/>
            </w:tcBorders>
            <w:vAlign w:val="center"/>
            <w:hideMark/>
          </w:tcPr>
          <w:p w14:paraId="67CB8C90" w14:textId="77777777" w:rsidR="00817323" w:rsidRDefault="00817323">
            <w:pPr>
              <w:widowControl/>
              <w:autoSpaceDE/>
              <w:autoSpaceDN/>
              <w:rPr>
                <w:rFonts w:ascii="HGPｺﾞｼｯｸM" w:eastAsia="HGPｺﾞｼｯｸM"/>
                <w:kern w:val="2"/>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06DC6BF3"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分別指導員</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25F183"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tcPr>
          <w:p w14:paraId="37AF1D2F" w14:textId="77777777" w:rsidR="00817323" w:rsidRDefault="00817323">
            <w:pPr>
              <w:jc w:val="both"/>
              <w:rPr>
                <w:rFonts w:ascii="HGPｺﾞｼｯｸM" w:eastAsia="HGPｺﾞｼｯｸM"/>
                <w:sz w:val="21"/>
                <w:szCs w:val="21"/>
                <w:lang w:eastAsia="ja-JP"/>
              </w:rPr>
            </w:pPr>
          </w:p>
        </w:tc>
      </w:tr>
      <w:tr w:rsidR="00817323" w14:paraId="095E25C7" w14:textId="77777777" w:rsidTr="00817323">
        <w:trPr>
          <w:trHeight w:val="340"/>
          <w:jc w:val="center"/>
        </w:trPr>
        <w:tc>
          <w:tcPr>
            <w:tcW w:w="0" w:type="auto"/>
            <w:vMerge/>
            <w:tcBorders>
              <w:top w:val="single" w:sz="4" w:space="0" w:color="auto"/>
              <w:left w:val="single" w:sz="4" w:space="0" w:color="auto"/>
              <w:bottom w:val="nil"/>
              <w:right w:val="single" w:sz="4" w:space="0" w:color="auto"/>
            </w:tcBorders>
            <w:vAlign w:val="center"/>
            <w:hideMark/>
          </w:tcPr>
          <w:p w14:paraId="09BDF4F5" w14:textId="77777777" w:rsidR="00817323" w:rsidRDefault="00817323">
            <w:pPr>
              <w:widowControl/>
              <w:autoSpaceDE/>
              <w:autoSpaceDN/>
              <w:rPr>
                <w:rFonts w:ascii="HGPｺﾞｼｯｸM" w:eastAsia="HGPｺﾞｼｯｸM"/>
                <w:kern w:val="2"/>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576B1DEA"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荷下ろし補助員</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677BB7"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01EFEC"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分別指導員と兼任も可</w:t>
            </w:r>
          </w:p>
        </w:tc>
      </w:tr>
      <w:tr w:rsidR="00817323" w14:paraId="2EE914A7" w14:textId="77777777" w:rsidTr="00817323">
        <w:trPr>
          <w:trHeight w:val="340"/>
          <w:jc w:val="center"/>
        </w:trPr>
        <w:tc>
          <w:tcPr>
            <w:tcW w:w="0" w:type="auto"/>
            <w:vMerge/>
            <w:tcBorders>
              <w:top w:val="single" w:sz="4" w:space="0" w:color="auto"/>
              <w:left w:val="single" w:sz="4" w:space="0" w:color="auto"/>
              <w:bottom w:val="nil"/>
              <w:right w:val="single" w:sz="4" w:space="0" w:color="auto"/>
            </w:tcBorders>
            <w:vAlign w:val="center"/>
            <w:hideMark/>
          </w:tcPr>
          <w:p w14:paraId="7BDBEC47" w14:textId="77777777" w:rsidR="00817323" w:rsidRDefault="00817323">
            <w:pPr>
              <w:widowControl/>
              <w:autoSpaceDE/>
              <w:autoSpaceDN/>
              <w:rPr>
                <w:rFonts w:ascii="HGPｺﾞｼｯｸM" w:eastAsia="HGPｺﾞｼｯｸM"/>
                <w:kern w:val="2"/>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3F044758"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警備員</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31D602"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1名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EBD8CD"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場合によっては増員</w:t>
            </w:r>
          </w:p>
        </w:tc>
      </w:tr>
      <w:tr w:rsidR="00817323" w14:paraId="4ED10965" w14:textId="77777777" w:rsidTr="00817323">
        <w:trPr>
          <w:trHeight w:val="340"/>
          <w:jc w:val="center"/>
        </w:trPr>
        <w:tc>
          <w:tcPr>
            <w:tcW w:w="2408" w:type="dxa"/>
            <w:tcBorders>
              <w:top w:val="nil"/>
              <w:left w:val="single" w:sz="4" w:space="0" w:color="auto"/>
              <w:bottom w:val="nil"/>
              <w:right w:val="single" w:sz="4" w:space="0" w:color="auto"/>
            </w:tcBorders>
            <w:vAlign w:val="center"/>
            <w:hideMark/>
          </w:tcPr>
          <w:p w14:paraId="3ECA1EF6"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（搬出作業を行う場合）</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12AA77"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運搬車両の運転手</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229509"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BC5336"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車両の台数分</w:t>
            </w:r>
          </w:p>
        </w:tc>
      </w:tr>
      <w:tr w:rsidR="00817323" w14:paraId="5F20FD20" w14:textId="77777777" w:rsidTr="00817323">
        <w:trPr>
          <w:trHeight w:val="340"/>
          <w:jc w:val="center"/>
        </w:trPr>
        <w:tc>
          <w:tcPr>
            <w:tcW w:w="2408" w:type="dxa"/>
            <w:tcBorders>
              <w:top w:val="nil"/>
              <w:left w:val="single" w:sz="4" w:space="0" w:color="auto"/>
              <w:bottom w:val="single" w:sz="4" w:space="0" w:color="auto"/>
              <w:right w:val="single" w:sz="4" w:space="0" w:color="auto"/>
            </w:tcBorders>
            <w:vAlign w:val="center"/>
            <w:hideMark/>
          </w:tcPr>
          <w:p w14:paraId="44624C2C"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（重機を用いる場合）</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A10FDB8"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重機のオペレーター</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E22521"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B7400D"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重機の台数分</w:t>
            </w:r>
          </w:p>
        </w:tc>
      </w:tr>
      <w:tr w:rsidR="00817323" w14:paraId="0BC47FAB" w14:textId="77777777" w:rsidTr="00817323">
        <w:trPr>
          <w:trHeight w:val="340"/>
          <w:jc w:val="center"/>
        </w:trPr>
        <w:tc>
          <w:tcPr>
            <w:tcW w:w="2408" w:type="dxa"/>
            <w:vMerge w:val="restart"/>
            <w:tcBorders>
              <w:top w:val="single" w:sz="4" w:space="0" w:color="auto"/>
              <w:left w:val="single" w:sz="4" w:space="0" w:color="auto"/>
              <w:bottom w:val="nil"/>
              <w:right w:val="single" w:sz="4" w:space="0" w:color="auto"/>
            </w:tcBorders>
            <w:hideMark/>
          </w:tcPr>
          <w:p w14:paraId="0F9B9CA1" w14:textId="77777777" w:rsidR="00817323" w:rsidRDefault="00817323">
            <w:pPr>
              <w:spacing w:beforeLines="10" w:before="24"/>
              <w:jc w:val="both"/>
              <w:rPr>
                <w:rFonts w:ascii="HGPｺﾞｼｯｸM" w:eastAsia="HGPｺﾞｼｯｸM"/>
                <w:sz w:val="21"/>
                <w:szCs w:val="21"/>
                <w:lang w:eastAsia="ja-JP"/>
              </w:rPr>
            </w:pPr>
            <w:r>
              <w:rPr>
                <w:rFonts w:ascii="HGPｺﾞｼｯｸM" w:eastAsia="HGPｺﾞｼｯｸM" w:hint="eastAsia"/>
                <w:sz w:val="21"/>
                <w:szCs w:val="21"/>
                <w:lang w:eastAsia="ja-JP"/>
              </w:rPr>
              <w:t>地域で設置した集積所等から回収する場合</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FD48475"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受付</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EA70A4"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1名</w:t>
            </w:r>
          </w:p>
        </w:tc>
        <w:tc>
          <w:tcPr>
            <w:tcW w:w="2268" w:type="dxa"/>
            <w:tcBorders>
              <w:top w:val="single" w:sz="4" w:space="0" w:color="auto"/>
              <w:left w:val="single" w:sz="4" w:space="0" w:color="auto"/>
              <w:bottom w:val="single" w:sz="4" w:space="0" w:color="auto"/>
              <w:right w:val="single" w:sz="4" w:space="0" w:color="auto"/>
            </w:tcBorders>
            <w:vAlign w:val="center"/>
          </w:tcPr>
          <w:p w14:paraId="1AF03240" w14:textId="77777777" w:rsidR="00817323" w:rsidRDefault="00817323">
            <w:pPr>
              <w:jc w:val="both"/>
              <w:rPr>
                <w:rFonts w:ascii="HGPｺﾞｼｯｸM" w:eastAsia="HGPｺﾞｼｯｸM"/>
                <w:sz w:val="21"/>
                <w:szCs w:val="21"/>
                <w:lang w:eastAsia="ja-JP"/>
              </w:rPr>
            </w:pPr>
          </w:p>
        </w:tc>
      </w:tr>
      <w:tr w:rsidR="00817323" w14:paraId="62B2C58A" w14:textId="77777777" w:rsidTr="00817323">
        <w:trPr>
          <w:trHeight w:val="340"/>
          <w:jc w:val="center"/>
        </w:trPr>
        <w:tc>
          <w:tcPr>
            <w:tcW w:w="0" w:type="auto"/>
            <w:vMerge/>
            <w:tcBorders>
              <w:top w:val="single" w:sz="4" w:space="0" w:color="auto"/>
              <w:left w:val="single" w:sz="4" w:space="0" w:color="auto"/>
              <w:bottom w:val="nil"/>
              <w:right w:val="single" w:sz="4" w:space="0" w:color="auto"/>
            </w:tcBorders>
            <w:vAlign w:val="center"/>
            <w:hideMark/>
          </w:tcPr>
          <w:p w14:paraId="0C62825D" w14:textId="77777777" w:rsidR="00817323" w:rsidRDefault="00817323">
            <w:pPr>
              <w:widowControl/>
              <w:autoSpaceDE/>
              <w:autoSpaceDN/>
              <w:rPr>
                <w:rFonts w:ascii="HGPｺﾞｼｯｸM" w:eastAsia="HGPｺﾞｼｯｸM"/>
                <w:kern w:val="2"/>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3A2FE8F3"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交通誘導員</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0890D6"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1名</w:t>
            </w:r>
          </w:p>
        </w:tc>
        <w:tc>
          <w:tcPr>
            <w:tcW w:w="2268" w:type="dxa"/>
            <w:tcBorders>
              <w:top w:val="single" w:sz="4" w:space="0" w:color="auto"/>
              <w:left w:val="single" w:sz="4" w:space="0" w:color="auto"/>
              <w:bottom w:val="single" w:sz="4" w:space="0" w:color="auto"/>
              <w:right w:val="single" w:sz="4" w:space="0" w:color="auto"/>
            </w:tcBorders>
            <w:vAlign w:val="center"/>
          </w:tcPr>
          <w:p w14:paraId="72A9446C" w14:textId="77777777" w:rsidR="00817323" w:rsidRDefault="00817323">
            <w:pPr>
              <w:jc w:val="both"/>
              <w:rPr>
                <w:rFonts w:ascii="HGPｺﾞｼｯｸM" w:eastAsia="HGPｺﾞｼｯｸM"/>
                <w:sz w:val="21"/>
                <w:szCs w:val="21"/>
                <w:lang w:eastAsia="ja-JP"/>
              </w:rPr>
            </w:pPr>
          </w:p>
        </w:tc>
      </w:tr>
      <w:tr w:rsidR="00817323" w14:paraId="27494FCE" w14:textId="77777777" w:rsidTr="00817323">
        <w:trPr>
          <w:trHeight w:val="340"/>
          <w:jc w:val="center"/>
        </w:trPr>
        <w:tc>
          <w:tcPr>
            <w:tcW w:w="0" w:type="auto"/>
            <w:vMerge/>
            <w:tcBorders>
              <w:top w:val="single" w:sz="4" w:space="0" w:color="auto"/>
              <w:left w:val="single" w:sz="4" w:space="0" w:color="auto"/>
              <w:bottom w:val="nil"/>
              <w:right w:val="single" w:sz="4" w:space="0" w:color="auto"/>
            </w:tcBorders>
            <w:vAlign w:val="center"/>
            <w:hideMark/>
          </w:tcPr>
          <w:p w14:paraId="7F5124F5" w14:textId="77777777" w:rsidR="00817323" w:rsidRDefault="00817323">
            <w:pPr>
              <w:widowControl/>
              <w:autoSpaceDE/>
              <w:autoSpaceDN/>
              <w:rPr>
                <w:rFonts w:ascii="HGPｺﾞｼｯｸM" w:eastAsia="HGPｺﾞｼｯｸM"/>
                <w:kern w:val="2"/>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6703C56F"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分別指導員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BA2C09"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tcPr>
          <w:p w14:paraId="7F3820A5" w14:textId="77777777" w:rsidR="00817323" w:rsidRDefault="00817323">
            <w:pPr>
              <w:jc w:val="both"/>
              <w:rPr>
                <w:rFonts w:ascii="HGPｺﾞｼｯｸM" w:eastAsia="HGPｺﾞｼｯｸM"/>
                <w:sz w:val="21"/>
                <w:szCs w:val="21"/>
                <w:lang w:eastAsia="ja-JP"/>
              </w:rPr>
            </w:pPr>
          </w:p>
        </w:tc>
      </w:tr>
      <w:tr w:rsidR="00817323" w14:paraId="441E5B8A" w14:textId="77777777" w:rsidTr="00817323">
        <w:trPr>
          <w:trHeight w:val="340"/>
          <w:jc w:val="center"/>
        </w:trPr>
        <w:tc>
          <w:tcPr>
            <w:tcW w:w="0" w:type="auto"/>
            <w:vMerge/>
            <w:tcBorders>
              <w:top w:val="single" w:sz="4" w:space="0" w:color="auto"/>
              <w:left w:val="single" w:sz="4" w:space="0" w:color="auto"/>
              <w:bottom w:val="nil"/>
              <w:right w:val="single" w:sz="4" w:space="0" w:color="auto"/>
            </w:tcBorders>
            <w:vAlign w:val="center"/>
            <w:hideMark/>
          </w:tcPr>
          <w:p w14:paraId="42876109" w14:textId="77777777" w:rsidR="00817323" w:rsidRDefault="00817323">
            <w:pPr>
              <w:widowControl/>
              <w:autoSpaceDE/>
              <w:autoSpaceDN/>
              <w:rPr>
                <w:rFonts w:ascii="HGPｺﾞｼｯｸM" w:eastAsia="HGPｺﾞｼｯｸM"/>
                <w:kern w:val="2"/>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5EA26FE2"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荷下ろし補助員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AB143C"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34012F"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分別指導員と兼任も可</w:t>
            </w:r>
          </w:p>
        </w:tc>
      </w:tr>
      <w:tr w:rsidR="00817323" w14:paraId="1C110C29" w14:textId="77777777" w:rsidTr="00817323">
        <w:trPr>
          <w:trHeight w:val="340"/>
          <w:jc w:val="center"/>
        </w:trPr>
        <w:tc>
          <w:tcPr>
            <w:tcW w:w="0" w:type="auto"/>
            <w:vMerge/>
            <w:tcBorders>
              <w:top w:val="single" w:sz="4" w:space="0" w:color="auto"/>
              <w:left w:val="single" w:sz="4" w:space="0" w:color="auto"/>
              <w:bottom w:val="nil"/>
              <w:right w:val="single" w:sz="4" w:space="0" w:color="auto"/>
            </w:tcBorders>
            <w:vAlign w:val="center"/>
            <w:hideMark/>
          </w:tcPr>
          <w:p w14:paraId="5BAA9386" w14:textId="77777777" w:rsidR="00817323" w:rsidRDefault="00817323">
            <w:pPr>
              <w:widowControl/>
              <w:autoSpaceDE/>
              <w:autoSpaceDN/>
              <w:rPr>
                <w:rFonts w:ascii="HGPｺﾞｼｯｸM" w:eastAsia="HGPｺﾞｼｯｸM"/>
                <w:kern w:val="2"/>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39EA6614"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警備員</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5AE468"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1名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F94D22"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場合によっては増員</w:t>
            </w:r>
          </w:p>
        </w:tc>
      </w:tr>
      <w:tr w:rsidR="00817323" w14:paraId="01CEAC48" w14:textId="77777777" w:rsidTr="00817323">
        <w:trPr>
          <w:trHeight w:val="340"/>
          <w:jc w:val="center"/>
        </w:trPr>
        <w:tc>
          <w:tcPr>
            <w:tcW w:w="2408" w:type="dxa"/>
            <w:tcBorders>
              <w:top w:val="nil"/>
              <w:left w:val="single" w:sz="4" w:space="0" w:color="auto"/>
              <w:bottom w:val="nil"/>
              <w:right w:val="single" w:sz="4" w:space="0" w:color="auto"/>
            </w:tcBorders>
            <w:vAlign w:val="center"/>
            <w:hideMark/>
          </w:tcPr>
          <w:p w14:paraId="550C4F91"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（搬出作業を行う場合）</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455633D"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運搬車両の運転手</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CCF4C6"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D7330F"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車両の台数分</w:t>
            </w:r>
          </w:p>
        </w:tc>
      </w:tr>
      <w:tr w:rsidR="00817323" w14:paraId="02037F21" w14:textId="77777777" w:rsidTr="00817323">
        <w:trPr>
          <w:trHeight w:val="340"/>
          <w:jc w:val="center"/>
        </w:trPr>
        <w:tc>
          <w:tcPr>
            <w:tcW w:w="2408" w:type="dxa"/>
            <w:tcBorders>
              <w:top w:val="nil"/>
              <w:left w:val="single" w:sz="4" w:space="0" w:color="auto"/>
              <w:bottom w:val="nil"/>
              <w:right w:val="single" w:sz="4" w:space="0" w:color="auto"/>
            </w:tcBorders>
            <w:vAlign w:val="center"/>
            <w:hideMark/>
          </w:tcPr>
          <w:p w14:paraId="70B3F3DC"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（重機を用いる場合）</w:t>
            </w:r>
          </w:p>
        </w:tc>
        <w:tc>
          <w:tcPr>
            <w:tcW w:w="3116" w:type="dxa"/>
            <w:tcBorders>
              <w:top w:val="single" w:sz="4" w:space="0" w:color="auto"/>
              <w:left w:val="single" w:sz="4" w:space="0" w:color="auto"/>
              <w:bottom w:val="single" w:sz="4" w:space="0" w:color="auto"/>
              <w:right w:val="single" w:sz="4" w:space="0" w:color="auto"/>
            </w:tcBorders>
            <w:vAlign w:val="center"/>
            <w:hideMark/>
          </w:tcPr>
          <w:p w14:paraId="429F377C"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重機のオペレーター</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20647D"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BC0474"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重機の台数分</w:t>
            </w:r>
          </w:p>
        </w:tc>
      </w:tr>
      <w:tr w:rsidR="00817323" w14:paraId="5ACEE2A1" w14:textId="77777777" w:rsidTr="00817323">
        <w:trPr>
          <w:trHeight w:val="340"/>
          <w:jc w:val="center"/>
        </w:trPr>
        <w:tc>
          <w:tcPr>
            <w:tcW w:w="2408" w:type="dxa"/>
            <w:tcBorders>
              <w:top w:val="nil"/>
              <w:left w:val="single" w:sz="4" w:space="0" w:color="auto"/>
              <w:bottom w:val="nil"/>
              <w:right w:val="single" w:sz="4" w:space="0" w:color="auto"/>
            </w:tcBorders>
            <w:vAlign w:val="center"/>
          </w:tcPr>
          <w:p w14:paraId="5B30D62D" w14:textId="77777777" w:rsidR="00817323" w:rsidRDefault="00817323">
            <w:pPr>
              <w:jc w:val="center"/>
              <w:rPr>
                <w:rFonts w:ascii="HGPｺﾞｼｯｸM" w:eastAsia="HGPｺﾞｼｯｸM"/>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7B956E3B"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集積所からの回収車両の運転手</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B2C997"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EC7EF3" w14:textId="77777777" w:rsidR="00817323" w:rsidRDefault="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車両の台数分</w:t>
            </w:r>
          </w:p>
        </w:tc>
      </w:tr>
      <w:tr w:rsidR="00817323" w14:paraId="6E569F15" w14:textId="77777777" w:rsidTr="00817323">
        <w:trPr>
          <w:trHeight w:val="340"/>
          <w:jc w:val="center"/>
        </w:trPr>
        <w:tc>
          <w:tcPr>
            <w:tcW w:w="2408" w:type="dxa"/>
            <w:tcBorders>
              <w:top w:val="nil"/>
              <w:left w:val="single" w:sz="4" w:space="0" w:color="auto"/>
              <w:bottom w:val="single" w:sz="4" w:space="0" w:color="auto"/>
              <w:right w:val="single" w:sz="4" w:space="0" w:color="auto"/>
            </w:tcBorders>
            <w:vAlign w:val="center"/>
          </w:tcPr>
          <w:p w14:paraId="4DD916B9" w14:textId="77777777" w:rsidR="00817323" w:rsidRDefault="00817323">
            <w:pPr>
              <w:jc w:val="center"/>
              <w:rPr>
                <w:rFonts w:ascii="HGPｺﾞｼｯｸM" w:eastAsia="HGPｺﾞｼｯｸM"/>
                <w:sz w:val="21"/>
                <w:szCs w:val="21"/>
                <w:lang w:eastAsia="ja-JP"/>
              </w:rPr>
            </w:pPr>
          </w:p>
        </w:tc>
        <w:tc>
          <w:tcPr>
            <w:tcW w:w="3116" w:type="dxa"/>
            <w:tcBorders>
              <w:top w:val="single" w:sz="4" w:space="0" w:color="auto"/>
              <w:left w:val="single" w:sz="4" w:space="0" w:color="auto"/>
              <w:bottom w:val="single" w:sz="4" w:space="0" w:color="auto"/>
              <w:right w:val="single" w:sz="4" w:space="0" w:color="auto"/>
            </w:tcBorders>
            <w:vAlign w:val="center"/>
            <w:hideMark/>
          </w:tcPr>
          <w:p w14:paraId="1C49A80D" w14:textId="77777777" w:rsidR="00817323" w:rsidRDefault="00817323">
            <w:pPr>
              <w:rPr>
                <w:rFonts w:ascii="HGPｺﾞｼｯｸM" w:eastAsia="HGPｺﾞｼｯｸM"/>
                <w:sz w:val="21"/>
                <w:szCs w:val="21"/>
                <w:lang w:eastAsia="ja-JP"/>
              </w:rPr>
            </w:pPr>
            <w:r>
              <w:rPr>
                <w:rFonts w:ascii="HGPｺﾞｼｯｸM" w:eastAsia="HGPｺﾞｼｯｸM" w:hint="eastAsia"/>
                <w:sz w:val="21"/>
                <w:szCs w:val="21"/>
                <w:lang w:eastAsia="ja-JP"/>
              </w:rPr>
              <w:t>集積所からの回収積込要員</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C0C354" w14:textId="77777777" w:rsidR="00817323" w:rsidRDefault="00817323">
            <w:pPr>
              <w:jc w:val="center"/>
              <w:rPr>
                <w:rFonts w:ascii="HGPｺﾞｼｯｸM" w:eastAsia="HGPｺﾞｼｯｸM"/>
                <w:sz w:val="21"/>
                <w:szCs w:val="21"/>
                <w:lang w:eastAsia="ja-JP"/>
              </w:rPr>
            </w:pPr>
            <w:r>
              <w:rPr>
                <w:rFonts w:ascii="HGPｺﾞｼｯｸM" w:eastAsia="HGPｺﾞｼｯｸM" w:hint="eastAsia"/>
                <w:sz w:val="21"/>
                <w:szCs w:val="21"/>
                <w:lang w:eastAsia="ja-JP"/>
              </w:rPr>
              <w:t>複数名</w:t>
            </w:r>
          </w:p>
        </w:tc>
        <w:tc>
          <w:tcPr>
            <w:tcW w:w="2268" w:type="dxa"/>
            <w:tcBorders>
              <w:top w:val="single" w:sz="4" w:space="0" w:color="auto"/>
              <w:left w:val="single" w:sz="4" w:space="0" w:color="auto"/>
              <w:bottom w:val="single" w:sz="4" w:space="0" w:color="auto"/>
              <w:right w:val="single" w:sz="4" w:space="0" w:color="auto"/>
            </w:tcBorders>
            <w:vAlign w:val="center"/>
          </w:tcPr>
          <w:p w14:paraId="0E1247BC" w14:textId="77777777" w:rsidR="00817323" w:rsidRDefault="00817323">
            <w:pPr>
              <w:jc w:val="both"/>
              <w:rPr>
                <w:rFonts w:ascii="HGPｺﾞｼｯｸM" w:eastAsia="HGPｺﾞｼｯｸM"/>
                <w:sz w:val="21"/>
                <w:szCs w:val="21"/>
                <w:lang w:eastAsia="ja-JP"/>
              </w:rPr>
            </w:pPr>
          </w:p>
        </w:tc>
      </w:tr>
    </w:tbl>
    <w:p w14:paraId="0C21D3C8" w14:textId="77777777" w:rsidR="00817323" w:rsidRDefault="00817323" w:rsidP="00817323">
      <w:pPr>
        <w:pStyle w:val="afb"/>
        <w:ind w:firstLineChars="250" w:firstLine="450"/>
      </w:pPr>
      <w:r>
        <w:rPr>
          <w:rFonts w:hint="eastAsia"/>
        </w:rPr>
        <w:t>出典：仮置場の設置・運営管理手順に係る手引き（案）（令和5年3月、兵庫県・環境省近畿地方環境事務所）</w:t>
      </w:r>
    </w:p>
    <w:p w14:paraId="36E80A48" w14:textId="77777777" w:rsidR="00817323" w:rsidRDefault="00817323" w:rsidP="00DC38FD">
      <w:pPr>
        <w:rPr>
          <w:sz w:val="21"/>
          <w:szCs w:val="21"/>
          <w:lang w:eastAsia="ja-JP"/>
        </w:rPr>
      </w:pPr>
    </w:p>
    <w:p w14:paraId="0B53337D" w14:textId="670C7347" w:rsidR="00817323" w:rsidRPr="001571B5" w:rsidRDefault="00817323" w:rsidP="00817323">
      <w:pPr>
        <w:pStyle w:val="afa"/>
        <w:rPr>
          <w:color w:val="000000" w:themeColor="text1"/>
        </w:rPr>
      </w:pPr>
      <w:r w:rsidRPr="001571B5">
        <w:rPr>
          <w:rFonts w:hint="eastAsia"/>
          <w:color w:val="000000" w:themeColor="text1"/>
        </w:rPr>
        <w:t>表2-6-●　仮置場における必要資機材</w:t>
      </w:r>
    </w:p>
    <w:tbl>
      <w:tblPr>
        <w:tblStyle w:val="af0"/>
        <w:tblW w:w="0" w:type="auto"/>
        <w:tblLook w:val="04A0" w:firstRow="1" w:lastRow="0" w:firstColumn="1" w:lastColumn="0" w:noHBand="0" w:noVBand="1"/>
      </w:tblPr>
      <w:tblGrid>
        <w:gridCol w:w="846"/>
        <w:gridCol w:w="2551"/>
        <w:gridCol w:w="4536"/>
        <w:gridCol w:w="849"/>
        <w:gridCol w:w="850"/>
      </w:tblGrid>
      <w:tr w:rsidR="00817323" w:rsidRPr="004657C0" w14:paraId="7772432B" w14:textId="77777777" w:rsidTr="00E51715">
        <w:trPr>
          <w:trHeight w:val="340"/>
        </w:trPr>
        <w:tc>
          <w:tcPr>
            <w:tcW w:w="846" w:type="dxa"/>
            <w:shd w:val="clear" w:color="auto" w:fill="D9D9D9" w:themeFill="background1" w:themeFillShade="D9"/>
            <w:vAlign w:val="center"/>
          </w:tcPr>
          <w:p w14:paraId="58A9A140" w14:textId="7F67A412" w:rsidR="00817323" w:rsidRPr="004657C0" w:rsidRDefault="00817323" w:rsidP="00817323">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区分</w:t>
            </w:r>
          </w:p>
        </w:tc>
        <w:tc>
          <w:tcPr>
            <w:tcW w:w="2551" w:type="dxa"/>
            <w:shd w:val="clear" w:color="auto" w:fill="D9D9D9" w:themeFill="background1" w:themeFillShade="D9"/>
            <w:vAlign w:val="center"/>
          </w:tcPr>
          <w:p w14:paraId="7E9C04CA" w14:textId="0538B3F7" w:rsidR="00817323" w:rsidRPr="004657C0" w:rsidRDefault="00817323" w:rsidP="00817323">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主な資機材リスト</w:t>
            </w:r>
          </w:p>
        </w:tc>
        <w:tc>
          <w:tcPr>
            <w:tcW w:w="4536" w:type="dxa"/>
            <w:shd w:val="clear" w:color="auto" w:fill="D9D9D9" w:themeFill="background1" w:themeFillShade="D9"/>
            <w:vAlign w:val="center"/>
          </w:tcPr>
          <w:p w14:paraId="4270B2D7" w14:textId="0DAE435D" w:rsidR="00817323" w:rsidRPr="004657C0" w:rsidRDefault="00817323" w:rsidP="00817323">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用途</w:t>
            </w:r>
          </w:p>
        </w:tc>
        <w:tc>
          <w:tcPr>
            <w:tcW w:w="849" w:type="dxa"/>
            <w:shd w:val="clear" w:color="auto" w:fill="D9D9D9" w:themeFill="background1" w:themeFillShade="D9"/>
            <w:vAlign w:val="center"/>
          </w:tcPr>
          <w:p w14:paraId="7889CCE0" w14:textId="446DAA7D" w:rsidR="00817323" w:rsidRPr="004657C0" w:rsidRDefault="00817323" w:rsidP="00817323">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必須</w:t>
            </w:r>
          </w:p>
        </w:tc>
        <w:tc>
          <w:tcPr>
            <w:tcW w:w="850" w:type="dxa"/>
            <w:shd w:val="clear" w:color="auto" w:fill="D9D9D9" w:themeFill="background1" w:themeFillShade="D9"/>
            <w:vAlign w:val="center"/>
          </w:tcPr>
          <w:p w14:paraId="601A1010" w14:textId="77777777" w:rsidR="00817323" w:rsidRPr="004657C0" w:rsidRDefault="00817323" w:rsidP="00817323">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必要に</w:t>
            </w:r>
          </w:p>
          <w:p w14:paraId="5985A75B" w14:textId="6C06E8B3" w:rsidR="00817323" w:rsidRPr="004657C0" w:rsidRDefault="00817323" w:rsidP="00817323">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応じて</w:t>
            </w:r>
          </w:p>
        </w:tc>
      </w:tr>
      <w:tr w:rsidR="004657C0" w:rsidRPr="004657C0" w14:paraId="19376EC3" w14:textId="77777777" w:rsidTr="00E51715">
        <w:trPr>
          <w:trHeight w:val="340"/>
        </w:trPr>
        <w:tc>
          <w:tcPr>
            <w:tcW w:w="846" w:type="dxa"/>
            <w:vMerge w:val="restart"/>
            <w:textDirection w:val="tbRlV"/>
            <w:vAlign w:val="center"/>
          </w:tcPr>
          <w:p w14:paraId="7587C526" w14:textId="044E94FB" w:rsidR="004657C0" w:rsidRPr="004657C0" w:rsidRDefault="004657C0" w:rsidP="004657C0">
            <w:pPr>
              <w:ind w:left="113" w:right="113"/>
              <w:jc w:val="center"/>
              <w:rPr>
                <w:rFonts w:ascii="HGPｺﾞｼｯｸM" w:eastAsia="HGPｺﾞｼｯｸM"/>
                <w:sz w:val="21"/>
                <w:szCs w:val="21"/>
                <w:lang w:eastAsia="ja-JP"/>
              </w:rPr>
            </w:pPr>
            <w:r>
              <w:rPr>
                <w:rFonts w:ascii="HGPｺﾞｼｯｸM" w:eastAsia="HGPｺﾞｼｯｸM" w:hint="eastAsia"/>
                <w:sz w:val="21"/>
                <w:szCs w:val="21"/>
                <w:lang w:eastAsia="ja-JP"/>
              </w:rPr>
              <w:t>設置</w:t>
            </w:r>
          </w:p>
        </w:tc>
        <w:tc>
          <w:tcPr>
            <w:tcW w:w="2551" w:type="dxa"/>
            <w:vAlign w:val="center"/>
          </w:tcPr>
          <w:p w14:paraId="74A33ECF" w14:textId="3F50ED1F"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敷鉄板、砂利</w:t>
            </w:r>
          </w:p>
        </w:tc>
        <w:tc>
          <w:tcPr>
            <w:tcW w:w="4536" w:type="dxa"/>
            <w:vAlign w:val="center"/>
          </w:tcPr>
          <w:p w14:paraId="35AD7CB7" w14:textId="1EA5A37E"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大型車両の走行、ぬかるみ防止</w:t>
            </w:r>
          </w:p>
        </w:tc>
        <w:tc>
          <w:tcPr>
            <w:tcW w:w="849" w:type="dxa"/>
            <w:vAlign w:val="center"/>
          </w:tcPr>
          <w:p w14:paraId="5B965983" w14:textId="77777777" w:rsidR="004657C0" w:rsidRPr="004657C0" w:rsidRDefault="004657C0" w:rsidP="004657C0">
            <w:pPr>
              <w:jc w:val="center"/>
              <w:rPr>
                <w:rFonts w:ascii="HGPｺﾞｼｯｸM" w:eastAsia="HGPｺﾞｼｯｸM"/>
                <w:sz w:val="21"/>
                <w:szCs w:val="21"/>
                <w:lang w:eastAsia="ja-JP"/>
              </w:rPr>
            </w:pPr>
          </w:p>
        </w:tc>
        <w:tc>
          <w:tcPr>
            <w:tcW w:w="850" w:type="dxa"/>
            <w:vAlign w:val="center"/>
          </w:tcPr>
          <w:p w14:paraId="31F4D90C" w14:textId="593CD5A4"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4657C0" w:rsidRPr="004657C0" w14:paraId="1168E2E0" w14:textId="77777777" w:rsidTr="00E51715">
        <w:trPr>
          <w:trHeight w:val="340"/>
        </w:trPr>
        <w:tc>
          <w:tcPr>
            <w:tcW w:w="846" w:type="dxa"/>
            <w:vMerge/>
            <w:vAlign w:val="center"/>
          </w:tcPr>
          <w:p w14:paraId="7EA0FAAA" w14:textId="77777777" w:rsidR="004657C0" w:rsidRPr="004657C0" w:rsidRDefault="004657C0" w:rsidP="004657C0">
            <w:pPr>
              <w:jc w:val="both"/>
              <w:rPr>
                <w:rFonts w:ascii="HGPｺﾞｼｯｸM" w:eastAsia="HGPｺﾞｼｯｸM"/>
                <w:sz w:val="21"/>
                <w:szCs w:val="21"/>
                <w:lang w:eastAsia="ja-JP"/>
              </w:rPr>
            </w:pPr>
          </w:p>
        </w:tc>
        <w:tc>
          <w:tcPr>
            <w:tcW w:w="2551" w:type="dxa"/>
          </w:tcPr>
          <w:p w14:paraId="00BD4512" w14:textId="4766CD1D"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 xml:space="preserve">マグネット付のバックホウ等 </w:t>
            </w:r>
          </w:p>
        </w:tc>
        <w:tc>
          <w:tcPr>
            <w:tcW w:w="4536" w:type="dxa"/>
          </w:tcPr>
          <w:p w14:paraId="780F7A02" w14:textId="4DD7B929"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敷鉄板の敷設</w:t>
            </w:r>
          </w:p>
        </w:tc>
        <w:tc>
          <w:tcPr>
            <w:tcW w:w="849" w:type="dxa"/>
            <w:vAlign w:val="center"/>
          </w:tcPr>
          <w:p w14:paraId="04C8A0F5" w14:textId="77777777" w:rsidR="004657C0" w:rsidRPr="004657C0" w:rsidRDefault="004657C0" w:rsidP="004657C0">
            <w:pPr>
              <w:jc w:val="center"/>
              <w:rPr>
                <w:rFonts w:ascii="HGPｺﾞｼｯｸM" w:eastAsia="HGPｺﾞｼｯｸM"/>
                <w:sz w:val="21"/>
                <w:szCs w:val="21"/>
                <w:lang w:eastAsia="ja-JP"/>
              </w:rPr>
            </w:pPr>
          </w:p>
        </w:tc>
        <w:tc>
          <w:tcPr>
            <w:tcW w:w="850" w:type="dxa"/>
            <w:vAlign w:val="center"/>
          </w:tcPr>
          <w:p w14:paraId="1FD38A2F" w14:textId="4460F839"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4657C0" w:rsidRPr="004657C0" w14:paraId="0247CACF" w14:textId="77777777" w:rsidTr="00E51715">
        <w:trPr>
          <w:trHeight w:val="340"/>
        </w:trPr>
        <w:tc>
          <w:tcPr>
            <w:tcW w:w="846" w:type="dxa"/>
            <w:vMerge/>
            <w:vAlign w:val="center"/>
          </w:tcPr>
          <w:p w14:paraId="7FD46EE2" w14:textId="77777777" w:rsidR="004657C0" w:rsidRPr="004657C0" w:rsidRDefault="004657C0" w:rsidP="004657C0">
            <w:pPr>
              <w:jc w:val="both"/>
              <w:rPr>
                <w:rFonts w:ascii="HGPｺﾞｼｯｸM" w:eastAsia="HGPｺﾞｼｯｸM"/>
                <w:sz w:val="21"/>
                <w:szCs w:val="21"/>
                <w:lang w:eastAsia="ja-JP"/>
              </w:rPr>
            </w:pPr>
          </w:p>
        </w:tc>
        <w:tc>
          <w:tcPr>
            <w:tcW w:w="2551" w:type="dxa"/>
          </w:tcPr>
          <w:p w14:paraId="13AEC732" w14:textId="0E1158D9"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出入口ゲート、チェーン、南京錠</w:t>
            </w:r>
          </w:p>
        </w:tc>
        <w:tc>
          <w:tcPr>
            <w:tcW w:w="4536" w:type="dxa"/>
          </w:tcPr>
          <w:p w14:paraId="331C7CA4" w14:textId="60B21EDA"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保安対策（進入防止）、不法投棄・盗難等の防止</w:t>
            </w:r>
          </w:p>
        </w:tc>
        <w:tc>
          <w:tcPr>
            <w:tcW w:w="849" w:type="dxa"/>
            <w:vAlign w:val="center"/>
          </w:tcPr>
          <w:p w14:paraId="66E6713F" w14:textId="776380B8"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c>
          <w:tcPr>
            <w:tcW w:w="850" w:type="dxa"/>
            <w:vAlign w:val="center"/>
          </w:tcPr>
          <w:p w14:paraId="31937DA4" w14:textId="77777777" w:rsidR="004657C0" w:rsidRPr="004657C0" w:rsidRDefault="004657C0" w:rsidP="004657C0">
            <w:pPr>
              <w:jc w:val="center"/>
              <w:rPr>
                <w:rFonts w:ascii="HGPｺﾞｼｯｸM" w:eastAsia="HGPｺﾞｼｯｸM"/>
                <w:sz w:val="21"/>
                <w:szCs w:val="21"/>
                <w:lang w:eastAsia="ja-JP"/>
              </w:rPr>
            </w:pPr>
          </w:p>
        </w:tc>
      </w:tr>
      <w:tr w:rsidR="004657C0" w:rsidRPr="004657C0" w14:paraId="5B98BF27" w14:textId="77777777" w:rsidTr="00E51715">
        <w:trPr>
          <w:trHeight w:val="340"/>
        </w:trPr>
        <w:tc>
          <w:tcPr>
            <w:tcW w:w="846" w:type="dxa"/>
            <w:vMerge/>
            <w:vAlign w:val="center"/>
          </w:tcPr>
          <w:p w14:paraId="173C0C97" w14:textId="77777777" w:rsidR="004657C0" w:rsidRPr="004657C0" w:rsidRDefault="004657C0" w:rsidP="00817323">
            <w:pPr>
              <w:jc w:val="both"/>
              <w:rPr>
                <w:rFonts w:ascii="HGPｺﾞｼｯｸM" w:eastAsia="HGPｺﾞｼｯｸM"/>
                <w:sz w:val="21"/>
                <w:szCs w:val="21"/>
                <w:lang w:eastAsia="ja-JP"/>
              </w:rPr>
            </w:pPr>
          </w:p>
        </w:tc>
        <w:tc>
          <w:tcPr>
            <w:tcW w:w="2551" w:type="dxa"/>
            <w:vAlign w:val="center"/>
          </w:tcPr>
          <w:p w14:paraId="75BBC8D5" w14:textId="26018073"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案内板、立て看板、場内配置図、告知看板</w:t>
            </w:r>
          </w:p>
        </w:tc>
        <w:tc>
          <w:tcPr>
            <w:tcW w:w="4536" w:type="dxa"/>
            <w:vAlign w:val="center"/>
          </w:tcPr>
          <w:p w14:paraId="46942023" w14:textId="77777777"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運搬車両の誘導、災害廃棄物の分別区分の</w:t>
            </w:r>
          </w:p>
          <w:p w14:paraId="40148B44" w14:textId="3BA1C12C"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表示、お知らせ・注意事項の表示等</w:t>
            </w:r>
          </w:p>
        </w:tc>
        <w:tc>
          <w:tcPr>
            <w:tcW w:w="849" w:type="dxa"/>
            <w:vAlign w:val="center"/>
          </w:tcPr>
          <w:p w14:paraId="6F2F7B27" w14:textId="3F4E1824"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c>
          <w:tcPr>
            <w:tcW w:w="850" w:type="dxa"/>
            <w:vAlign w:val="center"/>
          </w:tcPr>
          <w:p w14:paraId="0B948401" w14:textId="77777777" w:rsidR="004657C0" w:rsidRPr="004657C0" w:rsidRDefault="004657C0" w:rsidP="004657C0">
            <w:pPr>
              <w:jc w:val="center"/>
              <w:rPr>
                <w:rFonts w:ascii="HGPｺﾞｼｯｸM" w:eastAsia="HGPｺﾞｼｯｸM"/>
                <w:sz w:val="21"/>
                <w:szCs w:val="21"/>
                <w:lang w:eastAsia="ja-JP"/>
              </w:rPr>
            </w:pPr>
          </w:p>
        </w:tc>
      </w:tr>
      <w:tr w:rsidR="004657C0" w:rsidRPr="004657C0" w14:paraId="4DCDB3F8" w14:textId="77777777" w:rsidTr="00E51715">
        <w:trPr>
          <w:trHeight w:val="340"/>
        </w:trPr>
        <w:tc>
          <w:tcPr>
            <w:tcW w:w="846" w:type="dxa"/>
            <w:vMerge/>
            <w:vAlign w:val="center"/>
          </w:tcPr>
          <w:p w14:paraId="0DEA1C21" w14:textId="77777777" w:rsidR="004657C0" w:rsidRPr="004657C0" w:rsidRDefault="004657C0" w:rsidP="00817323">
            <w:pPr>
              <w:jc w:val="both"/>
              <w:rPr>
                <w:rFonts w:ascii="HGPｺﾞｼｯｸM" w:eastAsia="HGPｺﾞｼｯｸM"/>
                <w:sz w:val="21"/>
                <w:szCs w:val="21"/>
                <w:lang w:eastAsia="ja-JP"/>
              </w:rPr>
            </w:pPr>
          </w:p>
        </w:tc>
        <w:tc>
          <w:tcPr>
            <w:tcW w:w="2551" w:type="dxa"/>
            <w:vAlign w:val="center"/>
          </w:tcPr>
          <w:p w14:paraId="6945D31C" w14:textId="0687C2CA"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コーン標識、ロープ</w:t>
            </w:r>
          </w:p>
        </w:tc>
        <w:tc>
          <w:tcPr>
            <w:tcW w:w="4536" w:type="dxa"/>
            <w:vAlign w:val="center"/>
          </w:tcPr>
          <w:p w14:paraId="36C0D10F" w14:textId="59D37FE3"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仮置き区域の明示、重機の可動範囲・立ち入り禁止区域の明示等の安全対策</w:t>
            </w:r>
          </w:p>
        </w:tc>
        <w:tc>
          <w:tcPr>
            <w:tcW w:w="849" w:type="dxa"/>
            <w:vAlign w:val="center"/>
          </w:tcPr>
          <w:p w14:paraId="1E20F7E8" w14:textId="77777777" w:rsidR="004657C0" w:rsidRPr="004657C0" w:rsidRDefault="004657C0" w:rsidP="004657C0">
            <w:pPr>
              <w:jc w:val="center"/>
              <w:rPr>
                <w:rFonts w:ascii="HGPｺﾞｼｯｸM" w:eastAsia="HGPｺﾞｼｯｸM"/>
                <w:sz w:val="21"/>
                <w:szCs w:val="21"/>
                <w:lang w:eastAsia="ja-JP"/>
              </w:rPr>
            </w:pPr>
          </w:p>
        </w:tc>
        <w:tc>
          <w:tcPr>
            <w:tcW w:w="850" w:type="dxa"/>
            <w:vAlign w:val="center"/>
          </w:tcPr>
          <w:p w14:paraId="71D32F62" w14:textId="6ADC5DBB"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4657C0" w:rsidRPr="004657C0" w14:paraId="669212AF" w14:textId="77777777" w:rsidTr="00E51715">
        <w:trPr>
          <w:trHeight w:val="340"/>
        </w:trPr>
        <w:tc>
          <w:tcPr>
            <w:tcW w:w="846" w:type="dxa"/>
            <w:vMerge/>
            <w:vAlign w:val="center"/>
          </w:tcPr>
          <w:p w14:paraId="677E0430" w14:textId="77777777" w:rsidR="004657C0" w:rsidRPr="004657C0" w:rsidRDefault="004657C0" w:rsidP="00817323">
            <w:pPr>
              <w:jc w:val="both"/>
              <w:rPr>
                <w:rFonts w:ascii="HGPｺﾞｼｯｸM" w:eastAsia="HGPｺﾞｼｯｸM"/>
                <w:sz w:val="21"/>
                <w:szCs w:val="21"/>
                <w:lang w:eastAsia="ja-JP"/>
              </w:rPr>
            </w:pPr>
          </w:p>
        </w:tc>
        <w:tc>
          <w:tcPr>
            <w:tcW w:w="2551" w:type="dxa"/>
            <w:vAlign w:val="center"/>
          </w:tcPr>
          <w:p w14:paraId="68739022" w14:textId="7049B6A3" w:rsidR="004657C0" w:rsidRPr="004657C0" w:rsidRDefault="004657C0"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受付</w:t>
            </w:r>
          </w:p>
        </w:tc>
        <w:tc>
          <w:tcPr>
            <w:tcW w:w="4536" w:type="dxa"/>
            <w:vAlign w:val="center"/>
          </w:tcPr>
          <w:p w14:paraId="346D5B5E" w14:textId="784674EF" w:rsidR="004657C0" w:rsidRPr="004657C0" w:rsidRDefault="004657C0"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搬入受付</w:t>
            </w:r>
          </w:p>
        </w:tc>
        <w:tc>
          <w:tcPr>
            <w:tcW w:w="849" w:type="dxa"/>
            <w:vAlign w:val="center"/>
          </w:tcPr>
          <w:p w14:paraId="6256F804" w14:textId="3200FC50"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c>
          <w:tcPr>
            <w:tcW w:w="850" w:type="dxa"/>
            <w:vAlign w:val="center"/>
          </w:tcPr>
          <w:p w14:paraId="3D75AD9C" w14:textId="77777777" w:rsidR="004657C0" w:rsidRPr="004657C0" w:rsidRDefault="004657C0" w:rsidP="004657C0">
            <w:pPr>
              <w:jc w:val="center"/>
              <w:rPr>
                <w:rFonts w:ascii="HGPｺﾞｼｯｸM" w:eastAsia="HGPｺﾞｼｯｸM"/>
                <w:sz w:val="21"/>
                <w:szCs w:val="21"/>
                <w:lang w:eastAsia="ja-JP"/>
              </w:rPr>
            </w:pPr>
          </w:p>
        </w:tc>
      </w:tr>
      <w:tr w:rsidR="004657C0" w:rsidRPr="004657C0" w14:paraId="1D1C1E58" w14:textId="77777777" w:rsidTr="00E51715">
        <w:trPr>
          <w:trHeight w:val="340"/>
        </w:trPr>
        <w:tc>
          <w:tcPr>
            <w:tcW w:w="846" w:type="dxa"/>
            <w:vMerge w:val="restart"/>
            <w:textDirection w:val="tbRlV"/>
            <w:vAlign w:val="center"/>
          </w:tcPr>
          <w:p w14:paraId="0CE3BBB0" w14:textId="12AD291F" w:rsidR="004657C0" w:rsidRPr="004657C0" w:rsidRDefault="004657C0" w:rsidP="004657C0">
            <w:pPr>
              <w:ind w:left="113" w:right="113"/>
              <w:jc w:val="center"/>
              <w:rPr>
                <w:rFonts w:ascii="HGPｺﾞｼｯｸM" w:eastAsia="HGPｺﾞｼｯｸM"/>
                <w:sz w:val="21"/>
                <w:szCs w:val="21"/>
                <w:lang w:eastAsia="ja-JP"/>
              </w:rPr>
            </w:pPr>
            <w:r>
              <w:rPr>
                <w:rFonts w:ascii="HGPｺﾞｼｯｸM" w:eastAsia="HGPｺﾞｼｯｸM" w:hint="eastAsia"/>
                <w:sz w:val="21"/>
                <w:szCs w:val="21"/>
                <w:lang w:eastAsia="ja-JP"/>
              </w:rPr>
              <w:t>処理</w:t>
            </w:r>
          </w:p>
        </w:tc>
        <w:tc>
          <w:tcPr>
            <w:tcW w:w="2551" w:type="dxa"/>
            <w:vAlign w:val="center"/>
          </w:tcPr>
          <w:p w14:paraId="17A408EF" w14:textId="5972611B"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フォーク付のバックホウ等</w:t>
            </w:r>
          </w:p>
        </w:tc>
        <w:tc>
          <w:tcPr>
            <w:tcW w:w="4536" w:type="dxa"/>
            <w:vMerge w:val="restart"/>
            <w:vAlign w:val="center"/>
          </w:tcPr>
          <w:p w14:paraId="2F6B4D43" w14:textId="77777777"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災害廃棄物の粗分別、粗破砕、積み上げ、</w:t>
            </w:r>
          </w:p>
          <w:p w14:paraId="0AF782EF" w14:textId="427FBDDC"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搬出車両の積み込み</w:t>
            </w:r>
          </w:p>
        </w:tc>
        <w:tc>
          <w:tcPr>
            <w:tcW w:w="849" w:type="dxa"/>
            <w:vAlign w:val="center"/>
          </w:tcPr>
          <w:p w14:paraId="5466B096" w14:textId="2304B284"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c>
          <w:tcPr>
            <w:tcW w:w="850" w:type="dxa"/>
            <w:vAlign w:val="center"/>
          </w:tcPr>
          <w:p w14:paraId="02915951" w14:textId="77777777" w:rsidR="004657C0" w:rsidRPr="004657C0" w:rsidRDefault="004657C0" w:rsidP="004657C0">
            <w:pPr>
              <w:jc w:val="center"/>
              <w:rPr>
                <w:rFonts w:ascii="HGPｺﾞｼｯｸM" w:eastAsia="HGPｺﾞｼｯｸM"/>
                <w:sz w:val="21"/>
                <w:szCs w:val="21"/>
                <w:lang w:eastAsia="ja-JP"/>
              </w:rPr>
            </w:pPr>
          </w:p>
        </w:tc>
      </w:tr>
      <w:tr w:rsidR="004657C0" w:rsidRPr="004657C0" w14:paraId="2A84AE38" w14:textId="77777777" w:rsidTr="00E51715">
        <w:trPr>
          <w:trHeight w:val="340"/>
        </w:trPr>
        <w:tc>
          <w:tcPr>
            <w:tcW w:w="846" w:type="dxa"/>
            <w:vMerge/>
            <w:vAlign w:val="center"/>
          </w:tcPr>
          <w:p w14:paraId="20363A92" w14:textId="77777777" w:rsidR="004657C0" w:rsidRPr="004657C0" w:rsidRDefault="004657C0" w:rsidP="00817323">
            <w:pPr>
              <w:jc w:val="both"/>
              <w:rPr>
                <w:rFonts w:ascii="HGPｺﾞｼｯｸM" w:eastAsia="HGPｺﾞｼｯｸM"/>
                <w:sz w:val="21"/>
                <w:szCs w:val="21"/>
                <w:lang w:eastAsia="ja-JP"/>
              </w:rPr>
            </w:pPr>
          </w:p>
        </w:tc>
        <w:tc>
          <w:tcPr>
            <w:tcW w:w="2551" w:type="dxa"/>
            <w:vAlign w:val="center"/>
          </w:tcPr>
          <w:p w14:paraId="5B71AFCE" w14:textId="2A71F2CC"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マグネット、スケルトン</w:t>
            </w:r>
          </w:p>
        </w:tc>
        <w:tc>
          <w:tcPr>
            <w:tcW w:w="4536" w:type="dxa"/>
            <w:vMerge/>
            <w:vAlign w:val="center"/>
          </w:tcPr>
          <w:p w14:paraId="33725797" w14:textId="77777777" w:rsidR="004657C0" w:rsidRPr="004657C0" w:rsidRDefault="004657C0" w:rsidP="00817323">
            <w:pPr>
              <w:jc w:val="both"/>
              <w:rPr>
                <w:rFonts w:ascii="HGPｺﾞｼｯｸM" w:eastAsia="HGPｺﾞｼｯｸM"/>
                <w:sz w:val="21"/>
                <w:szCs w:val="21"/>
                <w:lang w:eastAsia="ja-JP"/>
              </w:rPr>
            </w:pPr>
          </w:p>
        </w:tc>
        <w:tc>
          <w:tcPr>
            <w:tcW w:w="849" w:type="dxa"/>
            <w:vAlign w:val="center"/>
          </w:tcPr>
          <w:p w14:paraId="449708F5" w14:textId="77777777" w:rsidR="004657C0" w:rsidRPr="004657C0" w:rsidRDefault="004657C0" w:rsidP="004657C0">
            <w:pPr>
              <w:jc w:val="center"/>
              <w:rPr>
                <w:rFonts w:ascii="HGPｺﾞｼｯｸM" w:eastAsia="HGPｺﾞｼｯｸM"/>
                <w:sz w:val="21"/>
                <w:szCs w:val="21"/>
                <w:lang w:eastAsia="ja-JP"/>
              </w:rPr>
            </w:pPr>
          </w:p>
        </w:tc>
        <w:tc>
          <w:tcPr>
            <w:tcW w:w="850" w:type="dxa"/>
            <w:vAlign w:val="center"/>
          </w:tcPr>
          <w:p w14:paraId="713F7552" w14:textId="0E1EFEF8"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4657C0" w:rsidRPr="004657C0" w14:paraId="6682833C" w14:textId="77777777" w:rsidTr="00E51715">
        <w:trPr>
          <w:trHeight w:val="340"/>
        </w:trPr>
        <w:tc>
          <w:tcPr>
            <w:tcW w:w="846" w:type="dxa"/>
            <w:vMerge/>
            <w:vAlign w:val="center"/>
          </w:tcPr>
          <w:p w14:paraId="3EF542A5" w14:textId="77777777" w:rsidR="004657C0" w:rsidRPr="004657C0" w:rsidRDefault="004657C0" w:rsidP="00817323">
            <w:pPr>
              <w:jc w:val="both"/>
              <w:rPr>
                <w:rFonts w:ascii="HGPｺﾞｼｯｸM" w:eastAsia="HGPｺﾞｼｯｸM"/>
                <w:sz w:val="21"/>
                <w:szCs w:val="21"/>
                <w:lang w:eastAsia="ja-JP"/>
              </w:rPr>
            </w:pPr>
          </w:p>
        </w:tc>
        <w:tc>
          <w:tcPr>
            <w:tcW w:w="2551" w:type="dxa"/>
            <w:vAlign w:val="center"/>
          </w:tcPr>
          <w:p w14:paraId="620A93EC" w14:textId="4F92412C"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移動式破砕機</w:t>
            </w:r>
          </w:p>
        </w:tc>
        <w:tc>
          <w:tcPr>
            <w:tcW w:w="4536" w:type="dxa"/>
            <w:vAlign w:val="center"/>
          </w:tcPr>
          <w:p w14:paraId="4AD9B8B9" w14:textId="02F48EEE"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災害廃棄物の破砕</w:t>
            </w:r>
          </w:p>
        </w:tc>
        <w:tc>
          <w:tcPr>
            <w:tcW w:w="849" w:type="dxa"/>
            <w:vAlign w:val="center"/>
          </w:tcPr>
          <w:p w14:paraId="1D9071F1" w14:textId="77777777" w:rsidR="004657C0" w:rsidRPr="004657C0" w:rsidRDefault="004657C0" w:rsidP="004657C0">
            <w:pPr>
              <w:jc w:val="center"/>
              <w:rPr>
                <w:rFonts w:ascii="HGPｺﾞｼｯｸM" w:eastAsia="HGPｺﾞｼｯｸM"/>
                <w:sz w:val="21"/>
                <w:szCs w:val="21"/>
                <w:lang w:eastAsia="ja-JP"/>
              </w:rPr>
            </w:pPr>
          </w:p>
        </w:tc>
        <w:tc>
          <w:tcPr>
            <w:tcW w:w="850" w:type="dxa"/>
            <w:vAlign w:val="center"/>
          </w:tcPr>
          <w:p w14:paraId="496FF122" w14:textId="5628327B"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4657C0" w:rsidRPr="004657C0" w14:paraId="64A36F90" w14:textId="77777777" w:rsidTr="00E51715">
        <w:trPr>
          <w:trHeight w:val="340"/>
        </w:trPr>
        <w:tc>
          <w:tcPr>
            <w:tcW w:w="846" w:type="dxa"/>
            <w:vMerge/>
            <w:vAlign w:val="center"/>
          </w:tcPr>
          <w:p w14:paraId="4CBECC5F" w14:textId="77777777" w:rsidR="004657C0" w:rsidRPr="004657C0" w:rsidRDefault="004657C0" w:rsidP="00817323">
            <w:pPr>
              <w:jc w:val="both"/>
              <w:rPr>
                <w:rFonts w:ascii="HGPｺﾞｼｯｸM" w:eastAsia="HGPｺﾞｼｯｸM"/>
                <w:sz w:val="21"/>
                <w:szCs w:val="21"/>
                <w:lang w:eastAsia="ja-JP"/>
              </w:rPr>
            </w:pPr>
          </w:p>
        </w:tc>
        <w:tc>
          <w:tcPr>
            <w:tcW w:w="2551" w:type="dxa"/>
            <w:vAlign w:val="center"/>
          </w:tcPr>
          <w:p w14:paraId="4EB33546" w14:textId="02DB3E23"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運搬車両（パッカー車、平ボディ車、大型ダンプ、アームロール車等）</w:t>
            </w:r>
          </w:p>
        </w:tc>
        <w:tc>
          <w:tcPr>
            <w:tcW w:w="4536" w:type="dxa"/>
            <w:vAlign w:val="center"/>
          </w:tcPr>
          <w:p w14:paraId="4C0F9353" w14:textId="754D99A0"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災害廃棄物の搬入・搬出</w:t>
            </w:r>
          </w:p>
        </w:tc>
        <w:tc>
          <w:tcPr>
            <w:tcW w:w="849" w:type="dxa"/>
            <w:vAlign w:val="center"/>
          </w:tcPr>
          <w:p w14:paraId="0C93A947" w14:textId="5F256FF9"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c>
          <w:tcPr>
            <w:tcW w:w="850" w:type="dxa"/>
            <w:vAlign w:val="center"/>
          </w:tcPr>
          <w:p w14:paraId="17D1BF45" w14:textId="77777777" w:rsidR="004657C0" w:rsidRPr="004657C0" w:rsidRDefault="004657C0" w:rsidP="004657C0">
            <w:pPr>
              <w:jc w:val="center"/>
              <w:rPr>
                <w:rFonts w:ascii="HGPｺﾞｼｯｸM" w:eastAsia="HGPｺﾞｼｯｸM"/>
                <w:sz w:val="21"/>
                <w:szCs w:val="21"/>
                <w:lang w:eastAsia="ja-JP"/>
              </w:rPr>
            </w:pPr>
          </w:p>
        </w:tc>
      </w:tr>
      <w:tr w:rsidR="004657C0" w:rsidRPr="004657C0" w14:paraId="3EF95740" w14:textId="77777777" w:rsidTr="00E51715">
        <w:trPr>
          <w:trHeight w:val="340"/>
        </w:trPr>
        <w:tc>
          <w:tcPr>
            <w:tcW w:w="846" w:type="dxa"/>
            <w:vMerge w:val="restart"/>
            <w:textDirection w:val="tbRlV"/>
            <w:vAlign w:val="center"/>
          </w:tcPr>
          <w:p w14:paraId="7130EEFD" w14:textId="68E570EE" w:rsidR="004657C0" w:rsidRPr="004657C0" w:rsidRDefault="004657C0" w:rsidP="004657C0">
            <w:pPr>
              <w:ind w:left="113" w:right="113"/>
              <w:jc w:val="center"/>
              <w:rPr>
                <w:rFonts w:ascii="HGPｺﾞｼｯｸM" w:eastAsia="HGPｺﾞｼｯｸM"/>
                <w:sz w:val="21"/>
                <w:szCs w:val="21"/>
                <w:lang w:eastAsia="ja-JP"/>
              </w:rPr>
            </w:pPr>
            <w:r>
              <w:rPr>
                <w:rFonts w:ascii="HGPｺﾞｼｯｸM" w:eastAsia="HGPｺﾞｼｯｸM" w:hint="eastAsia"/>
                <w:sz w:val="21"/>
                <w:szCs w:val="21"/>
                <w:lang w:eastAsia="ja-JP"/>
              </w:rPr>
              <w:t>作業員</w:t>
            </w:r>
          </w:p>
        </w:tc>
        <w:tc>
          <w:tcPr>
            <w:tcW w:w="2551" w:type="dxa"/>
            <w:vAlign w:val="center"/>
          </w:tcPr>
          <w:p w14:paraId="7D4D4BBB" w14:textId="0B38265B"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保護マスク、めがね、手袋、安全（長）靴、耳栓</w:t>
            </w:r>
          </w:p>
        </w:tc>
        <w:tc>
          <w:tcPr>
            <w:tcW w:w="4536" w:type="dxa"/>
            <w:vAlign w:val="center"/>
          </w:tcPr>
          <w:p w14:paraId="195F2D76" w14:textId="7A64585B"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安全対策、アスベスト吸引防止</w:t>
            </w:r>
          </w:p>
        </w:tc>
        <w:tc>
          <w:tcPr>
            <w:tcW w:w="849" w:type="dxa"/>
            <w:vAlign w:val="center"/>
          </w:tcPr>
          <w:p w14:paraId="735FCA53" w14:textId="3A4594C0"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c>
          <w:tcPr>
            <w:tcW w:w="850" w:type="dxa"/>
            <w:vAlign w:val="center"/>
          </w:tcPr>
          <w:p w14:paraId="3CE1D6C7" w14:textId="77777777" w:rsidR="004657C0" w:rsidRPr="004657C0" w:rsidRDefault="004657C0" w:rsidP="004657C0">
            <w:pPr>
              <w:jc w:val="center"/>
              <w:rPr>
                <w:rFonts w:ascii="HGPｺﾞｼｯｸM" w:eastAsia="HGPｺﾞｼｯｸM"/>
                <w:sz w:val="21"/>
                <w:szCs w:val="21"/>
                <w:lang w:eastAsia="ja-JP"/>
              </w:rPr>
            </w:pPr>
          </w:p>
        </w:tc>
      </w:tr>
      <w:tr w:rsidR="004657C0" w:rsidRPr="004657C0" w14:paraId="0BAB6A44" w14:textId="77777777" w:rsidTr="00E51715">
        <w:trPr>
          <w:trHeight w:val="340"/>
        </w:trPr>
        <w:tc>
          <w:tcPr>
            <w:tcW w:w="846" w:type="dxa"/>
            <w:vMerge/>
            <w:vAlign w:val="center"/>
          </w:tcPr>
          <w:p w14:paraId="0EF32ED9" w14:textId="77777777" w:rsidR="004657C0" w:rsidRPr="004657C0" w:rsidRDefault="004657C0" w:rsidP="00817323">
            <w:pPr>
              <w:jc w:val="both"/>
              <w:rPr>
                <w:rFonts w:ascii="HGPｺﾞｼｯｸM" w:eastAsia="HGPｺﾞｼｯｸM"/>
                <w:sz w:val="21"/>
                <w:szCs w:val="21"/>
                <w:lang w:eastAsia="ja-JP"/>
              </w:rPr>
            </w:pPr>
          </w:p>
        </w:tc>
        <w:tc>
          <w:tcPr>
            <w:tcW w:w="2551" w:type="dxa"/>
            <w:vAlign w:val="center"/>
          </w:tcPr>
          <w:p w14:paraId="2258FEF2" w14:textId="542B140A" w:rsidR="004657C0" w:rsidRPr="004657C0" w:rsidRDefault="004657C0"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休憩小屋（プレハブ等）、仮設トイレ</w:t>
            </w:r>
          </w:p>
        </w:tc>
        <w:tc>
          <w:tcPr>
            <w:tcW w:w="4536" w:type="dxa"/>
            <w:vAlign w:val="center"/>
          </w:tcPr>
          <w:p w14:paraId="4B3941A9" w14:textId="0838FCC2"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職員のための休憩スペース、トイレ</w:t>
            </w:r>
          </w:p>
        </w:tc>
        <w:tc>
          <w:tcPr>
            <w:tcW w:w="849" w:type="dxa"/>
            <w:vAlign w:val="center"/>
          </w:tcPr>
          <w:p w14:paraId="6E98CFA0" w14:textId="77777777" w:rsidR="004657C0" w:rsidRPr="004657C0" w:rsidRDefault="004657C0" w:rsidP="004657C0">
            <w:pPr>
              <w:jc w:val="center"/>
              <w:rPr>
                <w:rFonts w:ascii="HGPｺﾞｼｯｸM" w:eastAsia="HGPｺﾞｼｯｸM"/>
                <w:sz w:val="21"/>
                <w:szCs w:val="21"/>
                <w:lang w:eastAsia="ja-JP"/>
              </w:rPr>
            </w:pPr>
          </w:p>
        </w:tc>
        <w:tc>
          <w:tcPr>
            <w:tcW w:w="850" w:type="dxa"/>
            <w:vAlign w:val="center"/>
          </w:tcPr>
          <w:p w14:paraId="77622827" w14:textId="1A6855CE"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4657C0" w:rsidRPr="004657C0" w14:paraId="1A000726" w14:textId="77777777" w:rsidTr="00E51715">
        <w:trPr>
          <w:trHeight w:val="340"/>
        </w:trPr>
        <w:tc>
          <w:tcPr>
            <w:tcW w:w="846" w:type="dxa"/>
            <w:vMerge/>
            <w:vAlign w:val="center"/>
          </w:tcPr>
          <w:p w14:paraId="1250F8D2" w14:textId="77777777" w:rsidR="004657C0" w:rsidRPr="004657C0" w:rsidRDefault="004657C0" w:rsidP="00817323">
            <w:pPr>
              <w:jc w:val="both"/>
              <w:rPr>
                <w:rFonts w:ascii="HGPｺﾞｼｯｸM" w:eastAsia="HGPｺﾞｼｯｸM"/>
                <w:sz w:val="21"/>
                <w:szCs w:val="21"/>
                <w:lang w:eastAsia="ja-JP"/>
              </w:rPr>
            </w:pPr>
          </w:p>
        </w:tc>
        <w:tc>
          <w:tcPr>
            <w:tcW w:w="2551" w:type="dxa"/>
            <w:vAlign w:val="center"/>
          </w:tcPr>
          <w:p w14:paraId="47665034" w14:textId="4D606038"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クーラーボックス</w:t>
            </w:r>
          </w:p>
        </w:tc>
        <w:tc>
          <w:tcPr>
            <w:tcW w:w="4536" w:type="dxa"/>
            <w:vAlign w:val="center"/>
          </w:tcPr>
          <w:p w14:paraId="3B1FBDE9" w14:textId="76B688FA" w:rsidR="004657C0" w:rsidRPr="004657C0" w:rsidRDefault="004657C0"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職員の休憩時の飲料水の保管</w:t>
            </w:r>
          </w:p>
        </w:tc>
        <w:tc>
          <w:tcPr>
            <w:tcW w:w="849" w:type="dxa"/>
            <w:vAlign w:val="center"/>
          </w:tcPr>
          <w:p w14:paraId="4BC55BBA" w14:textId="77777777" w:rsidR="004657C0" w:rsidRPr="004657C0" w:rsidRDefault="004657C0" w:rsidP="004657C0">
            <w:pPr>
              <w:jc w:val="center"/>
              <w:rPr>
                <w:rFonts w:ascii="HGPｺﾞｼｯｸM" w:eastAsia="HGPｺﾞｼｯｸM"/>
                <w:sz w:val="21"/>
                <w:szCs w:val="21"/>
                <w:lang w:eastAsia="ja-JP"/>
              </w:rPr>
            </w:pPr>
          </w:p>
        </w:tc>
        <w:tc>
          <w:tcPr>
            <w:tcW w:w="850" w:type="dxa"/>
            <w:vAlign w:val="center"/>
          </w:tcPr>
          <w:p w14:paraId="6D5CBE5E" w14:textId="2FB08153" w:rsidR="004657C0" w:rsidRPr="004657C0" w:rsidRDefault="004657C0"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2134D727" w14:textId="77777777" w:rsidTr="00E51715">
        <w:trPr>
          <w:trHeight w:val="340"/>
        </w:trPr>
        <w:tc>
          <w:tcPr>
            <w:tcW w:w="846" w:type="dxa"/>
            <w:vMerge w:val="restart"/>
            <w:textDirection w:val="tbRlV"/>
            <w:vAlign w:val="center"/>
          </w:tcPr>
          <w:p w14:paraId="4277A804" w14:textId="04B34B00" w:rsidR="00E51715" w:rsidRPr="004657C0" w:rsidRDefault="00E51715" w:rsidP="00E51715">
            <w:pPr>
              <w:ind w:left="113" w:right="113"/>
              <w:jc w:val="center"/>
              <w:rPr>
                <w:rFonts w:ascii="HGPｺﾞｼｯｸM" w:eastAsia="HGPｺﾞｼｯｸM"/>
                <w:sz w:val="21"/>
                <w:szCs w:val="21"/>
                <w:lang w:eastAsia="ja-JP"/>
              </w:rPr>
            </w:pPr>
            <w:r>
              <w:rPr>
                <w:rFonts w:ascii="HGPｺﾞｼｯｸM" w:eastAsia="HGPｺﾞｼｯｸM" w:hint="eastAsia"/>
                <w:sz w:val="21"/>
                <w:szCs w:val="21"/>
                <w:lang w:eastAsia="ja-JP"/>
              </w:rPr>
              <w:t>管理</w:t>
            </w:r>
          </w:p>
        </w:tc>
        <w:tc>
          <w:tcPr>
            <w:tcW w:w="2551" w:type="dxa"/>
            <w:vAlign w:val="center"/>
          </w:tcPr>
          <w:p w14:paraId="03758377" w14:textId="03837DB2" w:rsidR="00E51715" w:rsidRPr="004657C0" w:rsidRDefault="00E51715" w:rsidP="00817323">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簡易計量器</w:t>
            </w:r>
          </w:p>
        </w:tc>
        <w:tc>
          <w:tcPr>
            <w:tcW w:w="4536" w:type="dxa"/>
            <w:vAlign w:val="center"/>
          </w:tcPr>
          <w:p w14:paraId="4E410FD2" w14:textId="36226CC3" w:rsidR="00E51715" w:rsidRPr="004657C0" w:rsidRDefault="00E51715" w:rsidP="00817323">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災害廃棄物の搬入・搬出時の計量</w:t>
            </w:r>
          </w:p>
        </w:tc>
        <w:tc>
          <w:tcPr>
            <w:tcW w:w="849" w:type="dxa"/>
            <w:vAlign w:val="center"/>
          </w:tcPr>
          <w:p w14:paraId="3108CFD8"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3A1A622B" w14:textId="4AA3259F"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19022A01" w14:textId="77777777" w:rsidTr="00E51715">
        <w:trPr>
          <w:trHeight w:val="340"/>
        </w:trPr>
        <w:tc>
          <w:tcPr>
            <w:tcW w:w="846" w:type="dxa"/>
            <w:vMerge/>
            <w:vAlign w:val="center"/>
          </w:tcPr>
          <w:p w14:paraId="0CB106B3"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7E5AB04E" w14:textId="37B677E1" w:rsidR="00E51715" w:rsidRPr="004657C0" w:rsidRDefault="00E51715"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シート</w:t>
            </w:r>
          </w:p>
        </w:tc>
        <w:tc>
          <w:tcPr>
            <w:tcW w:w="4536" w:type="dxa"/>
            <w:vAlign w:val="center"/>
          </w:tcPr>
          <w:p w14:paraId="782A91C6" w14:textId="49716875" w:rsidR="00E51715" w:rsidRPr="004657C0" w:rsidRDefault="00E51715" w:rsidP="00817323">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土壌汚染の防止、飛散防止</w:t>
            </w:r>
          </w:p>
        </w:tc>
        <w:tc>
          <w:tcPr>
            <w:tcW w:w="849" w:type="dxa"/>
            <w:vAlign w:val="center"/>
          </w:tcPr>
          <w:p w14:paraId="1427596F"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449EBE95" w14:textId="6FE728A3"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5A881E64" w14:textId="77777777" w:rsidTr="00E51715">
        <w:trPr>
          <w:trHeight w:val="340"/>
        </w:trPr>
        <w:tc>
          <w:tcPr>
            <w:tcW w:w="846" w:type="dxa"/>
            <w:vMerge/>
            <w:vAlign w:val="center"/>
          </w:tcPr>
          <w:p w14:paraId="53C4C35B"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3E87503A" w14:textId="2F392020" w:rsidR="00E51715" w:rsidRPr="004657C0" w:rsidRDefault="00E51715"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仮囲い</w:t>
            </w:r>
          </w:p>
        </w:tc>
        <w:tc>
          <w:tcPr>
            <w:tcW w:w="4536" w:type="dxa"/>
            <w:vAlign w:val="center"/>
          </w:tcPr>
          <w:p w14:paraId="681D9690" w14:textId="799720E4" w:rsidR="00E51715" w:rsidRPr="004657C0" w:rsidRDefault="00E51715" w:rsidP="00817323">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飛散防止、保安対策、不法投棄・盗難防止、騒音低減、景観への配慮</w:t>
            </w:r>
          </w:p>
        </w:tc>
        <w:tc>
          <w:tcPr>
            <w:tcW w:w="849" w:type="dxa"/>
            <w:vAlign w:val="center"/>
          </w:tcPr>
          <w:p w14:paraId="5225F5D1"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15543529" w14:textId="120EFA4A"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797DA356" w14:textId="77777777" w:rsidTr="00E51715">
        <w:trPr>
          <w:trHeight w:val="340"/>
        </w:trPr>
        <w:tc>
          <w:tcPr>
            <w:tcW w:w="846" w:type="dxa"/>
            <w:vMerge/>
            <w:vAlign w:val="center"/>
          </w:tcPr>
          <w:p w14:paraId="3083FCDF"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5288D50C" w14:textId="08211266" w:rsidR="00E51715" w:rsidRPr="004657C0" w:rsidRDefault="00E51715"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飛散防止ネット</w:t>
            </w:r>
          </w:p>
        </w:tc>
        <w:tc>
          <w:tcPr>
            <w:tcW w:w="4536" w:type="dxa"/>
            <w:vAlign w:val="center"/>
          </w:tcPr>
          <w:p w14:paraId="6662059F" w14:textId="1400A702" w:rsidR="00E51715" w:rsidRPr="004657C0" w:rsidRDefault="00E51715"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飛散防止</w:t>
            </w:r>
          </w:p>
        </w:tc>
        <w:tc>
          <w:tcPr>
            <w:tcW w:w="849" w:type="dxa"/>
            <w:vAlign w:val="center"/>
          </w:tcPr>
          <w:p w14:paraId="597EA3EA"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6A632B36" w14:textId="63A4B323"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36C5220E" w14:textId="77777777" w:rsidTr="00E51715">
        <w:trPr>
          <w:trHeight w:val="340"/>
        </w:trPr>
        <w:tc>
          <w:tcPr>
            <w:tcW w:w="846" w:type="dxa"/>
            <w:vMerge/>
            <w:vAlign w:val="center"/>
          </w:tcPr>
          <w:p w14:paraId="0CED0956"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7C8BE06F" w14:textId="4AD8A99A" w:rsidR="00E51715" w:rsidRPr="004657C0" w:rsidRDefault="00E51715"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防塵ネット</w:t>
            </w:r>
          </w:p>
        </w:tc>
        <w:tc>
          <w:tcPr>
            <w:tcW w:w="4536" w:type="dxa"/>
            <w:vAlign w:val="center"/>
          </w:tcPr>
          <w:p w14:paraId="1D2E0B5F" w14:textId="531D72BE" w:rsidR="00E51715" w:rsidRPr="004657C0" w:rsidRDefault="00E51715" w:rsidP="00817323">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粉じんの飛散防止</w:t>
            </w:r>
          </w:p>
        </w:tc>
        <w:tc>
          <w:tcPr>
            <w:tcW w:w="849" w:type="dxa"/>
            <w:vAlign w:val="center"/>
          </w:tcPr>
          <w:p w14:paraId="0A76F788"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1102E2D8" w14:textId="40791FC7"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51831572" w14:textId="77777777" w:rsidTr="00E51715">
        <w:trPr>
          <w:trHeight w:val="340"/>
        </w:trPr>
        <w:tc>
          <w:tcPr>
            <w:tcW w:w="846" w:type="dxa"/>
            <w:vMerge/>
            <w:vAlign w:val="center"/>
          </w:tcPr>
          <w:p w14:paraId="6ECFDE7D"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37974C69" w14:textId="52180587" w:rsidR="00E51715" w:rsidRPr="004657C0" w:rsidRDefault="00E51715" w:rsidP="004657C0">
            <w:pPr>
              <w:jc w:val="both"/>
              <w:rPr>
                <w:rFonts w:ascii="HGPｺﾞｼｯｸM" w:eastAsia="HGPｺﾞｼｯｸM"/>
                <w:sz w:val="21"/>
                <w:szCs w:val="21"/>
                <w:lang w:eastAsia="ja-JP"/>
              </w:rPr>
            </w:pPr>
            <w:r w:rsidRPr="004657C0">
              <w:rPr>
                <w:rFonts w:ascii="HGPｺﾞｼｯｸM" w:eastAsia="HGPｺﾞｼｯｸM" w:hint="eastAsia"/>
                <w:sz w:val="21"/>
                <w:szCs w:val="21"/>
                <w:lang w:eastAsia="ja-JP"/>
              </w:rPr>
              <w:t>タイヤ洗浄設備、散水設備・散水車</w:t>
            </w:r>
          </w:p>
        </w:tc>
        <w:tc>
          <w:tcPr>
            <w:tcW w:w="4536" w:type="dxa"/>
            <w:vAlign w:val="center"/>
          </w:tcPr>
          <w:p w14:paraId="425B1A4E" w14:textId="40851EF7" w:rsidR="00E51715" w:rsidRPr="004657C0" w:rsidRDefault="00E51715" w:rsidP="00817323">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粉じんの飛散防止</w:t>
            </w:r>
          </w:p>
        </w:tc>
        <w:tc>
          <w:tcPr>
            <w:tcW w:w="849" w:type="dxa"/>
            <w:vAlign w:val="center"/>
          </w:tcPr>
          <w:p w14:paraId="3C0D0B16"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5B6F2248" w14:textId="01C4FBE0"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1DD9E140" w14:textId="77777777" w:rsidTr="00E51715">
        <w:trPr>
          <w:trHeight w:val="340"/>
        </w:trPr>
        <w:tc>
          <w:tcPr>
            <w:tcW w:w="846" w:type="dxa"/>
            <w:vMerge/>
            <w:vAlign w:val="center"/>
          </w:tcPr>
          <w:p w14:paraId="35D6F67E"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12BB2168" w14:textId="04CB0A63" w:rsidR="00E51715" w:rsidRPr="004657C0" w:rsidRDefault="00E51715"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発電機</w:t>
            </w:r>
          </w:p>
        </w:tc>
        <w:tc>
          <w:tcPr>
            <w:tcW w:w="4536" w:type="dxa"/>
            <w:vAlign w:val="center"/>
          </w:tcPr>
          <w:p w14:paraId="2FFD6042" w14:textId="6ECC3062" w:rsidR="00E51715" w:rsidRPr="004657C0" w:rsidRDefault="00E51715" w:rsidP="00E51715">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電灯や投光機、水噴霧のための電力確保、職員の休憩スペースにおける冷暖房の稼働用</w:t>
            </w:r>
          </w:p>
        </w:tc>
        <w:tc>
          <w:tcPr>
            <w:tcW w:w="849" w:type="dxa"/>
            <w:vAlign w:val="center"/>
          </w:tcPr>
          <w:p w14:paraId="266296C6"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2F3EF8C1" w14:textId="7CFF6709"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245CF153" w14:textId="77777777" w:rsidTr="00E51715">
        <w:trPr>
          <w:trHeight w:val="340"/>
        </w:trPr>
        <w:tc>
          <w:tcPr>
            <w:tcW w:w="846" w:type="dxa"/>
            <w:vMerge/>
            <w:vAlign w:val="center"/>
          </w:tcPr>
          <w:p w14:paraId="5CDB553B"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6561A3A7" w14:textId="37DE5F6C" w:rsidR="00E51715" w:rsidRDefault="00E51715"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消臭剤</w:t>
            </w:r>
          </w:p>
        </w:tc>
        <w:tc>
          <w:tcPr>
            <w:tcW w:w="4536" w:type="dxa"/>
            <w:vAlign w:val="center"/>
          </w:tcPr>
          <w:p w14:paraId="6DD03B18" w14:textId="6B16E047" w:rsidR="00E51715" w:rsidRPr="004657C0" w:rsidRDefault="00E51715" w:rsidP="00817323">
            <w:pPr>
              <w:jc w:val="both"/>
              <w:rPr>
                <w:rFonts w:ascii="HGPｺﾞｼｯｸM" w:eastAsia="HGPｺﾞｼｯｸM"/>
                <w:sz w:val="21"/>
                <w:szCs w:val="21"/>
                <w:lang w:eastAsia="ja-JP"/>
              </w:rPr>
            </w:pPr>
            <w:r>
              <w:rPr>
                <w:rFonts w:ascii="HGPｺﾞｼｯｸM" w:eastAsia="HGPｺﾞｼｯｸM" w:hint="eastAsia"/>
                <w:sz w:val="21"/>
                <w:szCs w:val="21"/>
                <w:lang w:eastAsia="ja-JP"/>
              </w:rPr>
              <w:t>臭気対策</w:t>
            </w:r>
          </w:p>
        </w:tc>
        <w:tc>
          <w:tcPr>
            <w:tcW w:w="849" w:type="dxa"/>
            <w:vAlign w:val="center"/>
          </w:tcPr>
          <w:p w14:paraId="68780A77"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60367615" w14:textId="35FB251A"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464AAAC5" w14:textId="77777777" w:rsidTr="00E51715">
        <w:trPr>
          <w:trHeight w:val="340"/>
        </w:trPr>
        <w:tc>
          <w:tcPr>
            <w:tcW w:w="846" w:type="dxa"/>
            <w:vMerge/>
            <w:vAlign w:val="center"/>
          </w:tcPr>
          <w:p w14:paraId="44A911E5"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252060E0" w14:textId="69566372" w:rsidR="00E51715" w:rsidRDefault="00E51715" w:rsidP="00817323">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殺虫剤、防虫剤、殺鼠剤</w:t>
            </w:r>
          </w:p>
        </w:tc>
        <w:tc>
          <w:tcPr>
            <w:tcW w:w="4536" w:type="dxa"/>
            <w:vAlign w:val="center"/>
          </w:tcPr>
          <w:p w14:paraId="66312D51" w14:textId="627BA7AB" w:rsidR="00E51715" w:rsidRPr="004657C0" w:rsidRDefault="00E51715" w:rsidP="00817323">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害虫対策、害獣対策</w:t>
            </w:r>
          </w:p>
        </w:tc>
        <w:tc>
          <w:tcPr>
            <w:tcW w:w="849" w:type="dxa"/>
            <w:vAlign w:val="center"/>
          </w:tcPr>
          <w:p w14:paraId="07A46242"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485A2BAF" w14:textId="7ECB1C20"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562FB80C" w14:textId="77777777" w:rsidTr="00E51715">
        <w:trPr>
          <w:trHeight w:val="340"/>
        </w:trPr>
        <w:tc>
          <w:tcPr>
            <w:tcW w:w="846" w:type="dxa"/>
            <w:vMerge/>
            <w:vAlign w:val="center"/>
          </w:tcPr>
          <w:p w14:paraId="356ED8A0"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78794059" w14:textId="4F44F040" w:rsidR="00E51715" w:rsidRDefault="00E51715" w:rsidP="00E51715">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放熱管、温度計、消火器、防火水槽</w:t>
            </w:r>
          </w:p>
        </w:tc>
        <w:tc>
          <w:tcPr>
            <w:tcW w:w="4536" w:type="dxa"/>
            <w:vAlign w:val="center"/>
          </w:tcPr>
          <w:p w14:paraId="5EA68872" w14:textId="53A73560" w:rsidR="00E51715" w:rsidRPr="004657C0" w:rsidRDefault="00E51715" w:rsidP="00E51715">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火災発生防止（堆積物内部の放熱・温度・一酸化炭素濃度の測定）</w:t>
            </w:r>
          </w:p>
        </w:tc>
        <w:tc>
          <w:tcPr>
            <w:tcW w:w="849" w:type="dxa"/>
            <w:vAlign w:val="center"/>
          </w:tcPr>
          <w:p w14:paraId="35CD6FD5"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2547FFDE" w14:textId="5102F4FB"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r w:rsidR="00E51715" w:rsidRPr="004657C0" w14:paraId="42E52DA1" w14:textId="77777777" w:rsidTr="00E51715">
        <w:trPr>
          <w:trHeight w:val="340"/>
        </w:trPr>
        <w:tc>
          <w:tcPr>
            <w:tcW w:w="846" w:type="dxa"/>
            <w:vMerge/>
            <w:vAlign w:val="center"/>
          </w:tcPr>
          <w:p w14:paraId="74B93A31" w14:textId="77777777" w:rsidR="00E51715" w:rsidRPr="004657C0" w:rsidRDefault="00E51715" w:rsidP="00817323">
            <w:pPr>
              <w:jc w:val="both"/>
              <w:rPr>
                <w:rFonts w:ascii="HGPｺﾞｼｯｸM" w:eastAsia="HGPｺﾞｼｯｸM"/>
                <w:sz w:val="21"/>
                <w:szCs w:val="21"/>
                <w:lang w:eastAsia="ja-JP"/>
              </w:rPr>
            </w:pPr>
          </w:p>
        </w:tc>
        <w:tc>
          <w:tcPr>
            <w:tcW w:w="2551" w:type="dxa"/>
            <w:vAlign w:val="center"/>
          </w:tcPr>
          <w:p w14:paraId="00FA5AB9" w14:textId="22F4B2B0" w:rsidR="00E51715" w:rsidRPr="00E51715" w:rsidRDefault="00E51715" w:rsidP="00817323">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掃除用具</w:t>
            </w:r>
          </w:p>
        </w:tc>
        <w:tc>
          <w:tcPr>
            <w:tcW w:w="4536" w:type="dxa"/>
            <w:vAlign w:val="center"/>
          </w:tcPr>
          <w:p w14:paraId="1F77147F" w14:textId="1054E09D" w:rsidR="00E51715" w:rsidRPr="004657C0" w:rsidRDefault="00E51715" w:rsidP="00817323">
            <w:pPr>
              <w:jc w:val="both"/>
              <w:rPr>
                <w:rFonts w:ascii="HGPｺﾞｼｯｸM" w:eastAsia="HGPｺﾞｼｯｸM"/>
                <w:sz w:val="21"/>
                <w:szCs w:val="21"/>
                <w:lang w:eastAsia="ja-JP"/>
              </w:rPr>
            </w:pPr>
            <w:r w:rsidRPr="00E51715">
              <w:rPr>
                <w:rFonts w:ascii="HGPｺﾞｼｯｸM" w:eastAsia="HGPｺﾞｼｯｸM" w:hint="eastAsia"/>
                <w:sz w:val="21"/>
                <w:szCs w:val="21"/>
                <w:lang w:eastAsia="ja-JP"/>
              </w:rPr>
              <w:t>仮置場その周辺の掃除（美観の保全）</w:t>
            </w:r>
          </w:p>
        </w:tc>
        <w:tc>
          <w:tcPr>
            <w:tcW w:w="849" w:type="dxa"/>
            <w:vAlign w:val="center"/>
          </w:tcPr>
          <w:p w14:paraId="365A02D6" w14:textId="77777777" w:rsidR="00E51715" w:rsidRPr="004657C0" w:rsidRDefault="00E51715" w:rsidP="004657C0">
            <w:pPr>
              <w:jc w:val="center"/>
              <w:rPr>
                <w:rFonts w:ascii="HGPｺﾞｼｯｸM" w:eastAsia="HGPｺﾞｼｯｸM"/>
                <w:sz w:val="21"/>
                <w:szCs w:val="21"/>
                <w:lang w:eastAsia="ja-JP"/>
              </w:rPr>
            </w:pPr>
          </w:p>
        </w:tc>
        <w:tc>
          <w:tcPr>
            <w:tcW w:w="850" w:type="dxa"/>
            <w:vAlign w:val="center"/>
          </w:tcPr>
          <w:p w14:paraId="362BA1A6" w14:textId="797D16AC" w:rsidR="00E51715" w:rsidRPr="004657C0" w:rsidRDefault="00E51715" w:rsidP="004657C0">
            <w:pPr>
              <w:jc w:val="center"/>
              <w:rPr>
                <w:rFonts w:ascii="HGPｺﾞｼｯｸM" w:eastAsia="HGPｺﾞｼｯｸM"/>
                <w:sz w:val="21"/>
                <w:szCs w:val="21"/>
                <w:lang w:eastAsia="ja-JP"/>
              </w:rPr>
            </w:pPr>
            <w:r w:rsidRPr="004657C0">
              <w:rPr>
                <w:rFonts w:ascii="HGPｺﾞｼｯｸM" w:eastAsia="HGPｺﾞｼｯｸM" w:hint="eastAsia"/>
                <w:sz w:val="21"/>
                <w:szCs w:val="21"/>
                <w:lang w:eastAsia="ja-JP"/>
              </w:rPr>
              <w:t>○</w:t>
            </w:r>
          </w:p>
        </w:tc>
      </w:tr>
    </w:tbl>
    <w:p w14:paraId="3577C942" w14:textId="2A6BD273" w:rsidR="00E51715" w:rsidRPr="008E7CE3" w:rsidRDefault="00E51715" w:rsidP="004F5557">
      <w:pPr>
        <w:pStyle w:val="afb"/>
      </w:pPr>
      <w:r>
        <w:rPr>
          <w:rFonts w:hint="eastAsia"/>
        </w:rPr>
        <w:t>出典：環境省災害廃棄物対策指針</w:t>
      </w:r>
      <w:r w:rsidR="00841397">
        <w:rPr>
          <w:rFonts w:hint="eastAsia"/>
        </w:rPr>
        <w:t xml:space="preserve"> </w:t>
      </w:r>
      <w:r>
        <w:rPr>
          <w:rFonts w:hint="eastAsia"/>
        </w:rPr>
        <w:t>技術資料</w:t>
      </w:r>
      <w:r w:rsidRPr="008E7CE3">
        <w:rPr>
          <w:rFonts w:hint="eastAsia"/>
        </w:rPr>
        <w:t>【技</w:t>
      </w:r>
      <w:r w:rsidRPr="008E7CE3">
        <w:t>1</w:t>
      </w:r>
      <w:r>
        <w:rPr>
          <w:rFonts w:hint="eastAsia"/>
        </w:rPr>
        <w:t>7-1】</w:t>
      </w:r>
      <w:r w:rsidRPr="008E7CE3">
        <w:t>（</w:t>
      </w:r>
      <w:r>
        <w:rPr>
          <w:rFonts w:hint="eastAsia"/>
        </w:rPr>
        <w:t>令和5年1</w:t>
      </w:r>
      <w:r w:rsidRPr="008E7CE3">
        <w:t>月）</w:t>
      </w:r>
      <w:r w:rsidR="00811258">
        <w:rPr>
          <w:rFonts w:hint="eastAsia"/>
        </w:rPr>
        <w:t>を編集</w:t>
      </w:r>
    </w:p>
    <w:p w14:paraId="6A08E803" w14:textId="29F80CA6" w:rsidR="00502101" w:rsidRPr="0070226A" w:rsidRDefault="002D3896" w:rsidP="0070226A">
      <w:pPr>
        <w:pStyle w:val="4"/>
        <w:spacing w:after="72"/>
        <w:ind w:left="110"/>
        <w:rPr>
          <w:lang w:eastAsia="ja-JP"/>
        </w:rPr>
      </w:pPr>
      <w:r w:rsidRPr="007E1A4E">
        <w:rPr>
          <w:rFonts w:hint="eastAsia"/>
          <w:noProof/>
          <w:sz w:val="18"/>
          <w:szCs w:val="18"/>
          <w:lang w:eastAsia="ja-JP"/>
        </w:rPr>
        <w:lastRenderedPageBreak/>
        <mc:AlternateContent>
          <mc:Choice Requires="wpg">
            <w:drawing>
              <wp:anchor distT="0" distB="0" distL="114300" distR="114300" simplePos="0" relativeHeight="252510208" behindDoc="0" locked="0" layoutInCell="1" allowOverlap="1" wp14:anchorId="4AC7664D" wp14:editId="6900E484">
                <wp:simplePos x="0" y="0"/>
                <wp:positionH relativeFrom="margin">
                  <wp:posOffset>3647440</wp:posOffset>
                </wp:positionH>
                <wp:positionV relativeFrom="paragraph">
                  <wp:posOffset>3598</wp:posOffset>
                </wp:positionV>
                <wp:extent cx="2695998" cy="381836"/>
                <wp:effectExtent l="0" t="0" r="28575" b="56515"/>
                <wp:wrapNone/>
                <wp:docPr id="1169556584" name="グループ化 1169556584"/>
                <wp:cNvGraphicFramePr/>
                <a:graphic xmlns:a="http://schemas.openxmlformats.org/drawingml/2006/main">
                  <a:graphicData uri="http://schemas.microsoft.com/office/word/2010/wordprocessingGroup">
                    <wpg:wgp>
                      <wpg:cNvGrpSpPr/>
                      <wpg:grpSpPr>
                        <a:xfrm>
                          <a:off x="0" y="0"/>
                          <a:ext cx="2695998" cy="381836"/>
                          <a:chOff x="-153" y="4236793"/>
                          <a:chExt cx="5115698" cy="167174"/>
                        </a:xfrm>
                      </wpg:grpSpPr>
                      <wpg:grpSp>
                        <wpg:cNvPr id="969737745" name="グループ化 969737745"/>
                        <wpg:cNvGrpSpPr/>
                        <wpg:grpSpPr>
                          <a:xfrm>
                            <a:off x="-153" y="4236793"/>
                            <a:ext cx="5115698" cy="147069"/>
                            <a:chOff x="-153" y="-220261"/>
                            <a:chExt cx="5115698" cy="390650"/>
                          </a:xfrm>
                        </wpg:grpSpPr>
                        <wps:wsp>
                          <wps:cNvPr id="697352498" name="四角形: 角を丸くする 697352498"/>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775853" name="テキスト ボックス 538775853"/>
                          <wps:cNvSpPr txBox="1"/>
                          <wps:spPr>
                            <a:xfrm>
                              <a:off x="-151" y="-220253"/>
                              <a:ext cx="5114893" cy="390642"/>
                            </a:xfrm>
                            <a:prstGeom prst="rect">
                              <a:avLst/>
                            </a:prstGeom>
                            <a:noFill/>
                            <a:ln w="6350">
                              <a:noFill/>
                            </a:ln>
                          </wps:spPr>
                          <wps:txbx>
                            <w:txbxContent>
                              <w:p w14:paraId="59D9168F" w14:textId="77777777" w:rsidR="0070226A" w:rsidRPr="00181DDE" w:rsidRDefault="0070226A" w:rsidP="0070226A">
                                <w:pPr>
                                  <w:spacing w:line="200" w:lineRule="exact"/>
                                  <w:rPr>
                                    <w:sz w:val="18"/>
                                    <w:szCs w:val="18"/>
                                    <w:lang w:eastAsia="ja-JP"/>
                                  </w:rPr>
                                </w:pPr>
                                <w:r>
                                  <w:rPr>
                                    <w:rFonts w:hint="eastAsia"/>
                                    <w:sz w:val="18"/>
                                    <w:szCs w:val="18"/>
                                    <w:lang w:eastAsia="ja-JP"/>
                                  </w:rPr>
                                  <w:t>貴市（町村）の実情に合わせて記載ください。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992713" name="直線コネクタ 309992713"/>
                        <wps:cNvCnPr/>
                        <wps:spPr>
                          <a:xfrm flipH="1">
                            <a:off x="1782809" y="4346776"/>
                            <a:ext cx="571659" cy="57191"/>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C7664D" id="グループ化 1169556584" o:spid="_x0000_s1393" style="position:absolute;left:0;text-align:left;margin-left:287.2pt;margin-top:.3pt;width:212.3pt;height:30.05pt;z-index:252510208;mso-position-horizontal-relative:margin;mso-width-relative:margin;mso-height-relative:margin" coordorigin="-1,42367" coordsize="51156,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">
                <v:group id="グループ化 969737745" o:spid="_x0000_s1394" style="position:absolute;left:-1;top:42367;width:51156;height:1471" coordorigin="-1,-2202" coordsize="51156,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">
                  <v:roundrect id="四角形: 角を丸くする 697352498" o:spid="_x0000_s1395"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" fillcolor="#fff2cc [663]" strokecolor="#1f3763 [1604]" strokeweight="1pt">
                    <v:stroke joinstyle="miter"/>
                  </v:roundrect>
                  <v:shape id="テキスト ボックス 538775853" o:spid="_x0000_s1396" type="#_x0000_t202" style="position:absolute;left:-1;top:-2202;width:5114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" filled="f" stroked="f" strokeweight=".5pt">
                    <v:textbox>
                      <w:txbxContent>
                        <w:p w14:paraId="59D9168F" w14:textId="77777777" w:rsidR="0070226A" w:rsidRPr="00181DDE" w:rsidRDefault="0070226A" w:rsidP="0070226A">
                          <w:pPr>
                            <w:spacing w:line="200" w:lineRule="exact"/>
                            <w:rPr>
                              <w:sz w:val="18"/>
                              <w:szCs w:val="18"/>
                              <w:lang w:eastAsia="ja-JP"/>
                            </w:rPr>
                          </w:pPr>
                          <w:r>
                            <w:rPr>
                              <w:rFonts w:hint="eastAsia"/>
                              <w:sz w:val="18"/>
                              <w:szCs w:val="18"/>
                              <w:lang w:eastAsia="ja-JP"/>
                            </w:rPr>
                            <w:t>貴市（町村）の実情に合わせて記載ください。</w:t>
                          </w:r>
                        </w:p>
                      </w:txbxContent>
                    </v:textbox>
                  </v:shape>
                </v:group>
                <v:line id="直線コネクタ 309992713" o:spid="_x0000_s1397" style="position:absolute;flip:x;visibility:visible;mso-wrap-style:square" from="17828,43467" to="23544,4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" strokecolor="#4472c4 [3204]" strokeweight=".5pt">
                  <v:stroke endarrow="oval" joinstyle="miter"/>
                </v:line>
                <w10:wrap anchorx="margin"/>
              </v:group>
            </w:pict>
          </mc:Fallback>
        </mc:AlternateContent>
      </w:r>
      <w:r w:rsidR="0070226A">
        <w:rPr>
          <w:rFonts w:hint="eastAsia"/>
          <w:lang w:eastAsia="ja-JP"/>
        </w:rPr>
        <w:t>４</w:t>
      </w:r>
      <w:r w:rsidR="0070226A" w:rsidRPr="008E7CE3">
        <w:rPr>
          <w:rFonts w:hint="eastAsia"/>
          <w:lang w:eastAsia="ja-JP"/>
        </w:rPr>
        <w:t>）仮置場</w:t>
      </w:r>
      <w:r w:rsidR="0070226A">
        <w:rPr>
          <w:rFonts w:hint="eastAsia"/>
          <w:lang w:eastAsia="ja-JP"/>
        </w:rPr>
        <w:t>における冬季等の対応</w:t>
      </w:r>
    </w:p>
    <w:p w14:paraId="488DA0EE" w14:textId="6FA86358" w:rsidR="00502101" w:rsidRDefault="00502101" w:rsidP="00574966">
      <w:pPr>
        <w:pStyle w:val="a3"/>
        <w:ind w:right="-110" w:firstLine="220"/>
        <w:rPr>
          <w:lang w:eastAsia="ja-JP"/>
        </w:rPr>
      </w:pPr>
      <w:r w:rsidRPr="008E7CE3">
        <w:rPr>
          <w:rFonts w:hint="eastAsia"/>
          <w:lang w:eastAsia="ja-JP"/>
        </w:rPr>
        <w:t>仮置場</w:t>
      </w:r>
      <w:r w:rsidR="00943193" w:rsidRPr="008E7CE3">
        <w:rPr>
          <w:rFonts w:hint="eastAsia"/>
          <w:lang w:eastAsia="ja-JP"/>
        </w:rPr>
        <w:t>における冬期</w:t>
      </w:r>
      <w:r w:rsidR="00127FBF" w:rsidRPr="008E7CE3">
        <w:rPr>
          <w:rFonts w:hint="eastAsia"/>
          <w:lang w:eastAsia="ja-JP"/>
        </w:rPr>
        <w:t>等</w:t>
      </w:r>
      <w:r w:rsidR="00943193" w:rsidRPr="008E7CE3">
        <w:rPr>
          <w:rFonts w:hint="eastAsia"/>
          <w:lang w:eastAsia="ja-JP"/>
        </w:rPr>
        <w:t>の問題点</w:t>
      </w:r>
      <w:r w:rsidR="009B71FC" w:rsidRPr="008E7CE3">
        <w:rPr>
          <w:rFonts w:hint="eastAsia"/>
          <w:lang w:eastAsia="ja-JP"/>
        </w:rPr>
        <w:t>と対応策</w:t>
      </w:r>
      <w:r w:rsidRPr="008E7CE3">
        <w:rPr>
          <w:rFonts w:hint="eastAsia"/>
          <w:lang w:eastAsia="ja-JP"/>
        </w:rPr>
        <w:t>について表</w:t>
      </w:r>
      <w:r w:rsidR="00B56A58">
        <w:rPr>
          <w:rFonts w:hint="eastAsia"/>
          <w:lang w:eastAsia="ja-JP"/>
        </w:rPr>
        <w:t>2-6-</w:t>
      </w:r>
      <w:r w:rsidR="007E1A4E">
        <w:rPr>
          <w:rFonts w:hint="eastAsia"/>
          <w:lang w:eastAsia="ja-JP"/>
        </w:rPr>
        <w:t>●</w:t>
      </w:r>
      <w:r w:rsidRPr="008E7CE3">
        <w:rPr>
          <w:rFonts w:hint="eastAsia"/>
          <w:lang w:eastAsia="ja-JP"/>
        </w:rPr>
        <w:t>に示す。</w:t>
      </w:r>
    </w:p>
    <w:p w14:paraId="36239968" w14:textId="77777777" w:rsidR="007E1A4E" w:rsidRPr="007E1A4E" w:rsidRDefault="007E1A4E" w:rsidP="00DC38FD">
      <w:pPr>
        <w:rPr>
          <w:rFonts w:ascii="ＭＳ 明朝" w:eastAsia="ＭＳ 明朝" w:hAnsi="ＭＳ 明朝"/>
          <w:sz w:val="21"/>
          <w:szCs w:val="21"/>
          <w:lang w:eastAsia="ja-JP"/>
        </w:rPr>
      </w:pPr>
    </w:p>
    <w:p w14:paraId="169FE444" w14:textId="00FD1FC1" w:rsidR="00502101" w:rsidRPr="008E7CE3" w:rsidRDefault="00502101" w:rsidP="00940C14">
      <w:pPr>
        <w:pStyle w:val="afa"/>
      </w:pPr>
      <w:r w:rsidRPr="008E7CE3">
        <w:rPr>
          <w:rFonts w:hint="eastAsia"/>
        </w:rPr>
        <w:t>表</w:t>
      </w:r>
      <w:r w:rsidR="00B56A58">
        <w:rPr>
          <w:rFonts w:hint="eastAsia"/>
        </w:rPr>
        <w:t>2-6-</w:t>
      </w:r>
      <w:r w:rsidR="007E1A4E">
        <w:rPr>
          <w:rFonts w:hint="eastAsia"/>
        </w:rPr>
        <w:t>●</w:t>
      </w:r>
      <w:r w:rsidRPr="008E7CE3">
        <w:rPr>
          <w:rFonts w:hint="eastAsia"/>
        </w:rPr>
        <w:t xml:space="preserve">　</w:t>
      </w:r>
      <w:r w:rsidR="009B71FC" w:rsidRPr="008E7CE3">
        <w:rPr>
          <w:rFonts w:hint="eastAsia"/>
        </w:rPr>
        <w:t>仮置場における冬期の問題と対応等</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551"/>
        <w:gridCol w:w="4711"/>
      </w:tblGrid>
      <w:tr w:rsidR="00502101" w:rsidRPr="008E7CE3" w14:paraId="05DCC13E" w14:textId="77777777" w:rsidTr="00707105">
        <w:trPr>
          <w:trHeight w:val="340"/>
          <w:jc w:val="center"/>
        </w:trPr>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0AAA154" w14:textId="7D0562DC" w:rsidR="00502101" w:rsidRPr="00707105" w:rsidRDefault="00502101" w:rsidP="00A5213A">
            <w:pPr>
              <w:jc w:val="center"/>
              <w:rPr>
                <w:rFonts w:ascii="HGPｺﾞｼｯｸM" w:eastAsia="HGPｺﾞｼｯｸM"/>
                <w:sz w:val="21"/>
                <w:szCs w:val="21"/>
                <w:lang w:eastAsia="ja-JP"/>
              </w:rPr>
            </w:pPr>
            <w:r w:rsidRPr="00707105">
              <w:rPr>
                <w:rFonts w:ascii="HGPｺﾞｼｯｸM" w:eastAsia="HGPｺﾞｼｯｸM" w:hint="eastAsia"/>
                <w:sz w:val="21"/>
                <w:szCs w:val="21"/>
                <w:lang w:eastAsia="ja-JP"/>
              </w:rPr>
              <w:t>気象条件</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BCA82" w14:textId="77777777" w:rsidR="00502101" w:rsidRPr="00707105" w:rsidRDefault="00502101" w:rsidP="00A5213A">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問題点</w:t>
            </w:r>
            <w:proofErr w:type="spellEnd"/>
          </w:p>
        </w:tc>
        <w:tc>
          <w:tcPr>
            <w:tcW w:w="47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94E9DD" w14:textId="77777777" w:rsidR="00502101" w:rsidRPr="00707105" w:rsidRDefault="00502101" w:rsidP="00A5213A">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対応策</w:t>
            </w:r>
            <w:proofErr w:type="spellEnd"/>
          </w:p>
        </w:tc>
      </w:tr>
      <w:tr w:rsidR="00502101" w:rsidRPr="008E7CE3" w14:paraId="65A574FD" w14:textId="77777777" w:rsidTr="00707105">
        <w:trPr>
          <w:trHeight w:val="340"/>
          <w:jc w:val="center"/>
        </w:trPr>
        <w:tc>
          <w:tcPr>
            <w:tcW w:w="1417" w:type="dxa"/>
            <w:tcBorders>
              <w:top w:val="single" w:sz="4" w:space="0" w:color="auto"/>
              <w:left w:val="single" w:sz="4" w:space="0" w:color="auto"/>
              <w:bottom w:val="single" w:sz="4" w:space="0" w:color="auto"/>
              <w:right w:val="single" w:sz="4" w:space="0" w:color="auto"/>
            </w:tcBorders>
            <w:vAlign w:val="center"/>
          </w:tcPr>
          <w:p w14:paraId="00EE27F7" w14:textId="2DD5CF00" w:rsidR="00502101" w:rsidRPr="00707105" w:rsidRDefault="00502101" w:rsidP="00940C14">
            <w:pPr>
              <w:jc w:val="center"/>
              <w:rPr>
                <w:rFonts w:ascii="HGPｺﾞｼｯｸM" w:eastAsia="HGPｺﾞｼｯｸM"/>
                <w:sz w:val="21"/>
                <w:szCs w:val="21"/>
              </w:rPr>
            </w:pPr>
            <w:r w:rsidRPr="00707105">
              <w:rPr>
                <w:rFonts w:ascii="HGPｺﾞｼｯｸM" w:eastAsia="HGPｺﾞｼｯｸM" w:hint="eastAsia"/>
                <w:sz w:val="21"/>
                <w:szCs w:val="21"/>
                <w:lang w:eastAsia="ja-JP"/>
              </w:rPr>
              <w:t>気温（低温）</w:t>
            </w:r>
          </w:p>
        </w:tc>
        <w:tc>
          <w:tcPr>
            <w:tcW w:w="2551" w:type="dxa"/>
            <w:tcBorders>
              <w:top w:val="single" w:sz="4" w:space="0" w:color="auto"/>
              <w:left w:val="single" w:sz="4" w:space="0" w:color="auto"/>
              <w:bottom w:val="single" w:sz="4" w:space="0" w:color="auto"/>
              <w:right w:val="single" w:sz="4" w:space="0" w:color="auto"/>
            </w:tcBorders>
            <w:vAlign w:val="center"/>
          </w:tcPr>
          <w:p w14:paraId="5B7E0124" w14:textId="040FCCED" w:rsidR="00502101" w:rsidRPr="00707105" w:rsidRDefault="00502101"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作業員の屋外作業</w:t>
            </w:r>
          </w:p>
        </w:tc>
        <w:tc>
          <w:tcPr>
            <w:tcW w:w="4711" w:type="dxa"/>
            <w:tcBorders>
              <w:top w:val="single" w:sz="4" w:space="0" w:color="auto"/>
              <w:left w:val="single" w:sz="4" w:space="0" w:color="auto"/>
              <w:bottom w:val="single" w:sz="4" w:space="0" w:color="auto"/>
              <w:right w:val="single" w:sz="4" w:space="0" w:color="auto"/>
            </w:tcBorders>
            <w:vAlign w:val="center"/>
          </w:tcPr>
          <w:p w14:paraId="65A0FC58" w14:textId="783067FD" w:rsidR="00502101" w:rsidRPr="00707105" w:rsidRDefault="008F3F6A"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w:t>
            </w:r>
            <w:r w:rsidR="00502101" w:rsidRPr="00707105">
              <w:rPr>
                <w:rFonts w:ascii="HGPｺﾞｼｯｸM" w:eastAsia="HGPｺﾞｼｯｸM" w:hint="eastAsia"/>
                <w:sz w:val="21"/>
                <w:szCs w:val="21"/>
                <w:lang w:eastAsia="ja-JP"/>
              </w:rPr>
              <w:t>分別作業効率の低下を考慮した処理計画の策定</w:t>
            </w:r>
          </w:p>
          <w:p w14:paraId="44CF7417" w14:textId="74123E8E" w:rsidR="009B71FC" w:rsidRPr="00707105" w:rsidRDefault="008F3F6A"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w:t>
            </w:r>
            <w:r w:rsidR="009B71FC" w:rsidRPr="00707105">
              <w:rPr>
                <w:rFonts w:ascii="HGPｺﾞｼｯｸM" w:eastAsia="HGPｺﾞｼｯｸM" w:hint="eastAsia"/>
                <w:sz w:val="21"/>
                <w:szCs w:val="21"/>
                <w:lang w:eastAsia="ja-JP"/>
              </w:rPr>
              <w:t>作業員の</w:t>
            </w:r>
            <w:r w:rsidRPr="00707105">
              <w:rPr>
                <w:rFonts w:ascii="HGPｺﾞｼｯｸM" w:eastAsia="HGPｺﾞｼｯｸM" w:hint="eastAsia"/>
                <w:sz w:val="21"/>
                <w:szCs w:val="21"/>
                <w:lang w:eastAsia="ja-JP"/>
              </w:rPr>
              <w:t>防寒対策を十分に行う</w:t>
            </w:r>
          </w:p>
        </w:tc>
      </w:tr>
      <w:tr w:rsidR="00502101" w:rsidRPr="008E7CE3" w14:paraId="53C227C8" w14:textId="77777777" w:rsidTr="00707105">
        <w:trPr>
          <w:trHeight w:val="340"/>
          <w:jc w:val="center"/>
        </w:trPr>
        <w:tc>
          <w:tcPr>
            <w:tcW w:w="1417" w:type="dxa"/>
            <w:vMerge w:val="restart"/>
            <w:tcBorders>
              <w:top w:val="single" w:sz="4" w:space="0" w:color="auto"/>
              <w:left w:val="single" w:sz="4" w:space="0" w:color="auto"/>
              <w:right w:val="single" w:sz="4" w:space="0" w:color="auto"/>
            </w:tcBorders>
            <w:vAlign w:val="center"/>
          </w:tcPr>
          <w:p w14:paraId="1785F790" w14:textId="0FB8DA8D" w:rsidR="00502101" w:rsidRPr="00707105" w:rsidRDefault="00502101" w:rsidP="00940C14">
            <w:pPr>
              <w:jc w:val="center"/>
              <w:rPr>
                <w:rFonts w:ascii="HGPｺﾞｼｯｸM" w:eastAsia="HGPｺﾞｼｯｸM"/>
                <w:sz w:val="21"/>
                <w:szCs w:val="21"/>
              </w:rPr>
            </w:pPr>
            <w:r w:rsidRPr="00707105">
              <w:rPr>
                <w:rFonts w:ascii="HGPｺﾞｼｯｸM" w:eastAsia="HGPｺﾞｼｯｸM" w:hint="eastAsia"/>
                <w:sz w:val="21"/>
                <w:szCs w:val="21"/>
                <w:lang w:eastAsia="ja-JP"/>
              </w:rPr>
              <w:t>降雪・積雪</w:t>
            </w:r>
          </w:p>
        </w:tc>
        <w:tc>
          <w:tcPr>
            <w:tcW w:w="2551" w:type="dxa"/>
            <w:tcBorders>
              <w:top w:val="single" w:sz="4" w:space="0" w:color="auto"/>
              <w:left w:val="single" w:sz="4" w:space="0" w:color="auto"/>
              <w:bottom w:val="single" w:sz="4" w:space="0" w:color="auto"/>
              <w:right w:val="single" w:sz="4" w:space="0" w:color="auto"/>
            </w:tcBorders>
            <w:vAlign w:val="center"/>
          </w:tcPr>
          <w:p w14:paraId="6B4DA703" w14:textId="57A126BC" w:rsidR="00502101" w:rsidRPr="00707105" w:rsidRDefault="00502101"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仮置場の確保・管理</w:t>
            </w:r>
          </w:p>
        </w:tc>
        <w:tc>
          <w:tcPr>
            <w:tcW w:w="4711" w:type="dxa"/>
            <w:tcBorders>
              <w:top w:val="single" w:sz="4" w:space="0" w:color="auto"/>
              <w:left w:val="single" w:sz="4" w:space="0" w:color="auto"/>
              <w:bottom w:val="single" w:sz="4" w:space="0" w:color="auto"/>
              <w:right w:val="single" w:sz="4" w:space="0" w:color="auto"/>
            </w:tcBorders>
            <w:vAlign w:val="center"/>
          </w:tcPr>
          <w:p w14:paraId="395D84F3" w14:textId="302022C7" w:rsidR="00502101" w:rsidRPr="00707105" w:rsidRDefault="008F3F6A"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w:t>
            </w:r>
            <w:r w:rsidR="00502101" w:rsidRPr="00707105">
              <w:rPr>
                <w:rFonts w:ascii="HGPｺﾞｼｯｸM" w:eastAsia="HGPｺﾞｼｯｸM" w:hint="eastAsia"/>
                <w:sz w:val="21"/>
                <w:szCs w:val="21"/>
                <w:lang w:eastAsia="ja-JP"/>
              </w:rPr>
              <w:t>開設時、日々の維持管理に除雪</w:t>
            </w:r>
            <w:r w:rsidR="00127FBF" w:rsidRPr="00707105">
              <w:rPr>
                <w:rFonts w:ascii="HGPｺﾞｼｯｸM" w:eastAsia="HGPｺﾞｼｯｸM" w:hint="eastAsia"/>
                <w:sz w:val="21"/>
                <w:szCs w:val="21"/>
                <w:lang w:eastAsia="ja-JP"/>
              </w:rPr>
              <w:t>する</w:t>
            </w:r>
          </w:p>
        </w:tc>
      </w:tr>
      <w:tr w:rsidR="009B71FC" w:rsidRPr="008E7CE3" w14:paraId="1C210786" w14:textId="77777777" w:rsidTr="00707105">
        <w:trPr>
          <w:trHeight w:val="340"/>
          <w:jc w:val="center"/>
        </w:trPr>
        <w:tc>
          <w:tcPr>
            <w:tcW w:w="1417" w:type="dxa"/>
            <w:vMerge/>
            <w:tcBorders>
              <w:top w:val="single" w:sz="4" w:space="0" w:color="auto"/>
              <w:left w:val="single" w:sz="4" w:space="0" w:color="auto"/>
              <w:right w:val="single" w:sz="4" w:space="0" w:color="auto"/>
            </w:tcBorders>
            <w:vAlign w:val="center"/>
          </w:tcPr>
          <w:p w14:paraId="50AE522F" w14:textId="77777777" w:rsidR="009B71FC" w:rsidRPr="00707105" w:rsidRDefault="009B71FC" w:rsidP="00940C14">
            <w:pPr>
              <w:jc w:val="center"/>
              <w:rPr>
                <w:rFonts w:ascii="HGPｺﾞｼｯｸM" w:eastAsia="HGPｺﾞｼｯｸM"/>
                <w:sz w:val="21"/>
                <w:szCs w:val="21"/>
                <w:lang w:eastAsia="ja-JP"/>
              </w:rPr>
            </w:pPr>
          </w:p>
        </w:tc>
        <w:tc>
          <w:tcPr>
            <w:tcW w:w="2551" w:type="dxa"/>
            <w:tcBorders>
              <w:top w:val="single" w:sz="4" w:space="0" w:color="auto"/>
              <w:left w:val="single" w:sz="4" w:space="0" w:color="auto"/>
              <w:bottom w:val="single" w:sz="4" w:space="0" w:color="auto"/>
              <w:right w:val="single" w:sz="4" w:space="0" w:color="auto"/>
            </w:tcBorders>
            <w:vAlign w:val="center"/>
          </w:tcPr>
          <w:p w14:paraId="4A93AB8B" w14:textId="50D0930C" w:rsidR="009B71FC" w:rsidRPr="00707105" w:rsidRDefault="008F3F6A"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選別・処理スペースの確保</w:t>
            </w:r>
          </w:p>
        </w:tc>
        <w:tc>
          <w:tcPr>
            <w:tcW w:w="4711" w:type="dxa"/>
            <w:tcBorders>
              <w:top w:val="single" w:sz="4" w:space="0" w:color="auto"/>
              <w:left w:val="single" w:sz="4" w:space="0" w:color="auto"/>
              <w:bottom w:val="single" w:sz="4" w:space="0" w:color="auto"/>
              <w:right w:val="single" w:sz="4" w:space="0" w:color="auto"/>
            </w:tcBorders>
            <w:vAlign w:val="center"/>
          </w:tcPr>
          <w:p w14:paraId="1E28BE80" w14:textId="0A33439C" w:rsidR="009B71FC" w:rsidRPr="00707105" w:rsidRDefault="008F3F6A"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・必要箇所は</w:t>
            </w:r>
            <w:r w:rsidR="009B71FC" w:rsidRPr="00707105">
              <w:rPr>
                <w:rFonts w:ascii="HGPｺﾞｼｯｸM" w:eastAsia="HGPｺﾞｼｯｸM" w:hint="eastAsia"/>
                <w:sz w:val="21"/>
                <w:szCs w:val="21"/>
                <w:lang w:eastAsia="ja-JP"/>
              </w:rPr>
              <w:t>除雪</w:t>
            </w:r>
            <w:r w:rsidRPr="00707105">
              <w:rPr>
                <w:rFonts w:ascii="HGPｺﾞｼｯｸM" w:eastAsia="HGPｺﾞｼｯｸM" w:hint="eastAsia"/>
                <w:sz w:val="21"/>
                <w:szCs w:val="21"/>
                <w:lang w:eastAsia="ja-JP"/>
              </w:rPr>
              <w:t>する</w:t>
            </w:r>
          </w:p>
        </w:tc>
      </w:tr>
      <w:tr w:rsidR="00502101" w:rsidRPr="008E7CE3" w14:paraId="2B66ABE6" w14:textId="77777777" w:rsidTr="00707105">
        <w:trPr>
          <w:trHeight w:val="340"/>
          <w:jc w:val="center"/>
        </w:trPr>
        <w:tc>
          <w:tcPr>
            <w:tcW w:w="1417" w:type="dxa"/>
            <w:vMerge/>
            <w:tcBorders>
              <w:left w:val="single" w:sz="4" w:space="0" w:color="auto"/>
              <w:bottom w:val="single" w:sz="4" w:space="0" w:color="auto"/>
              <w:right w:val="single" w:sz="4" w:space="0" w:color="auto"/>
            </w:tcBorders>
            <w:vAlign w:val="center"/>
          </w:tcPr>
          <w:p w14:paraId="0451A992" w14:textId="77777777" w:rsidR="00502101" w:rsidRPr="00707105" w:rsidRDefault="00502101" w:rsidP="00940C14">
            <w:pPr>
              <w:jc w:val="center"/>
              <w:rPr>
                <w:rFonts w:ascii="HGPｺﾞｼｯｸM" w:eastAsia="HGPｺﾞｼｯｸM"/>
                <w:sz w:val="21"/>
                <w:szCs w:val="21"/>
                <w:lang w:eastAsia="ja-JP"/>
              </w:rPr>
            </w:pPr>
          </w:p>
        </w:tc>
        <w:tc>
          <w:tcPr>
            <w:tcW w:w="2551" w:type="dxa"/>
            <w:tcBorders>
              <w:top w:val="single" w:sz="4" w:space="0" w:color="auto"/>
              <w:left w:val="single" w:sz="4" w:space="0" w:color="auto"/>
              <w:bottom w:val="single" w:sz="4" w:space="0" w:color="auto"/>
              <w:right w:val="single" w:sz="4" w:space="0" w:color="auto"/>
            </w:tcBorders>
            <w:vAlign w:val="center"/>
          </w:tcPr>
          <w:p w14:paraId="4BE2E8CE" w14:textId="5A88ABFF" w:rsidR="00502101" w:rsidRPr="00707105" w:rsidRDefault="00502101"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雪氷とごみの混合</w:t>
            </w:r>
          </w:p>
        </w:tc>
        <w:tc>
          <w:tcPr>
            <w:tcW w:w="4711" w:type="dxa"/>
            <w:tcBorders>
              <w:top w:val="single" w:sz="4" w:space="0" w:color="auto"/>
              <w:left w:val="single" w:sz="4" w:space="0" w:color="auto"/>
              <w:bottom w:val="single" w:sz="4" w:space="0" w:color="auto"/>
              <w:right w:val="single" w:sz="4" w:space="0" w:color="auto"/>
            </w:tcBorders>
            <w:vAlign w:val="center"/>
          </w:tcPr>
          <w:p w14:paraId="03E0B756" w14:textId="72859AD0" w:rsidR="008F3F6A" w:rsidRPr="00707105" w:rsidRDefault="008F3F6A"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・大型テントを設置し、雪氷の混入を防ぐ</w:t>
            </w:r>
          </w:p>
          <w:p w14:paraId="5B0A0B77" w14:textId="0A910318" w:rsidR="00502101" w:rsidRPr="00707105" w:rsidRDefault="008F3F6A"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w:t>
            </w:r>
            <w:r w:rsidR="00502101" w:rsidRPr="00707105">
              <w:rPr>
                <w:rFonts w:ascii="HGPｺﾞｼｯｸM" w:eastAsia="HGPｺﾞｼｯｸM" w:hint="eastAsia"/>
                <w:sz w:val="21"/>
                <w:szCs w:val="21"/>
                <w:lang w:eastAsia="ja-JP"/>
              </w:rPr>
              <w:t>雪氷の混入が問題となる廃棄物、ごみは、別途仕分けし、可能な限りシートなどで覆う</w:t>
            </w:r>
          </w:p>
        </w:tc>
      </w:tr>
      <w:tr w:rsidR="00502101" w:rsidRPr="008E7CE3" w14:paraId="5FDBAF5D" w14:textId="77777777" w:rsidTr="00707105">
        <w:trPr>
          <w:trHeight w:val="34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A7D04C3" w14:textId="7611F5C7" w:rsidR="00502101" w:rsidRPr="00707105" w:rsidRDefault="00502101" w:rsidP="00940C14">
            <w:pPr>
              <w:jc w:val="center"/>
              <w:rPr>
                <w:rFonts w:ascii="HGPｺﾞｼｯｸM" w:eastAsia="HGPｺﾞｼｯｸM"/>
                <w:sz w:val="21"/>
                <w:szCs w:val="21"/>
              </w:rPr>
            </w:pPr>
            <w:r w:rsidRPr="00707105">
              <w:rPr>
                <w:rFonts w:ascii="HGPｺﾞｼｯｸM" w:eastAsia="HGPｺﾞｼｯｸM" w:hint="eastAsia"/>
                <w:sz w:val="21"/>
                <w:szCs w:val="21"/>
                <w:lang w:eastAsia="ja-JP"/>
              </w:rPr>
              <w:t>暴風雨</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40CABF" w14:textId="193E2C21" w:rsidR="00502101" w:rsidRPr="00707105" w:rsidRDefault="00502101"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ごみの飛散</w:t>
            </w:r>
          </w:p>
        </w:tc>
        <w:tc>
          <w:tcPr>
            <w:tcW w:w="4711" w:type="dxa"/>
            <w:tcBorders>
              <w:top w:val="single" w:sz="4" w:space="0" w:color="auto"/>
              <w:left w:val="single" w:sz="4" w:space="0" w:color="auto"/>
              <w:bottom w:val="single" w:sz="4" w:space="0" w:color="auto"/>
              <w:right w:val="single" w:sz="4" w:space="0" w:color="auto"/>
            </w:tcBorders>
            <w:vAlign w:val="center"/>
            <w:hideMark/>
          </w:tcPr>
          <w:p w14:paraId="19D6C8A2" w14:textId="60FCCDEF" w:rsidR="00502101" w:rsidRPr="00707105" w:rsidRDefault="008F3F6A" w:rsidP="00DC38FD">
            <w:pPr>
              <w:rPr>
                <w:rFonts w:ascii="HGPｺﾞｼｯｸM" w:eastAsia="HGPｺﾞｼｯｸM"/>
                <w:sz w:val="21"/>
                <w:szCs w:val="21"/>
                <w:lang w:eastAsia="ja-JP"/>
              </w:rPr>
            </w:pPr>
            <w:r w:rsidRPr="00707105">
              <w:rPr>
                <w:rFonts w:ascii="HGPｺﾞｼｯｸM" w:eastAsia="HGPｺﾞｼｯｸM" w:hint="eastAsia"/>
                <w:sz w:val="21"/>
                <w:szCs w:val="21"/>
                <w:lang w:eastAsia="ja-JP"/>
              </w:rPr>
              <w:t>・</w:t>
            </w:r>
            <w:r w:rsidR="00502101" w:rsidRPr="00707105">
              <w:rPr>
                <w:rFonts w:ascii="HGPｺﾞｼｯｸM" w:eastAsia="HGPｺﾞｼｯｸM" w:hint="eastAsia"/>
                <w:sz w:val="21"/>
                <w:szCs w:val="21"/>
                <w:lang w:eastAsia="ja-JP"/>
              </w:rPr>
              <w:t>飛散物は、防風ネットで覆う（原則として、作業を中止する）</w:t>
            </w:r>
          </w:p>
        </w:tc>
      </w:tr>
    </w:tbl>
    <w:p w14:paraId="62D36296" w14:textId="77777777" w:rsidR="00817323" w:rsidRDefault="00817323" w:rsidP="00817323">
      <w:pPr>
        <w:pStyle w:val="a3"/>
        <w:ind w:right="-110" w:firstLine="220"/>
        <w:rPr>
          <w:lang w:eastAsia="ja-JP"/>
        </w:rPr>
      </w:pPr>
    </w:p>
    <w:p w14:paraId="6C2CDDF8" w14:textId="2E934539" w:rsidR="00502101" w:rsidRPr="008E7CE3" w:rsidRDefault="00502101" w:rsidP="00377384">
      <w:pPr>
        <w:pStyle w:val="4"/>
        <w:spacing w:after="72"/>
        <w:ind w:left="110"/>
        <w:rPr>
          <w:lang w:eastAsia="ja-JP"/>
        </w:rPr>
      </w:pPr>
      <w:r w:rsidRPr="008E7CE3">
        <w:rPr>
          <w:rFonts w:hint="eastAsia"/>
          <w:lang w:eastAsia="ja-JP"/>
        </w:rPr>
        <w:t>５）仮置場の復旧</w:t>
      </w:r>
    </w:p>
    <w:p w14:paraId="651F0194" w14:textId="12524BD8" w:rsidR="00E10A7B" w:rsidRPr="008E7CE3" w:rsidRDefault="00502101" w:rsidP="00574966">
      <w:pPr>
        <w:pStyle w:val="a3"/>
        <w:ind w:right="-110" w:firstLine="220"/>
        <w:rPr>
          <w:lang w:eastAsia="ja-JP"/>
        </w:rPr>
      </w:pPr>
      <w:r w:rsidRPr="008E7CE3">
        <w:rPr>
          <w:rFonts w:hint="eastAsia"/>
          <w:lang w:eastAsia="ja-JP"/>
        </w:rPr>
        <w:t>仮置場を復旧する際は、土壌分析等を行うなど、土地の安全性を確認し、原状回復に努め</w:t>
      </w:r>
      <w:r w:rsidR="00757F7A" w:rsidRPr="008E7CE3">
        <w:rPr>
          <w:rFonts w:hint="eastAsia"/>
          <w:lang w:eastAsia="ja-JP"/>
        </w:rPr>
        <w:t>る。</w:t>
      </w:r>
    </w:p>
    <w:p w14:paraId="7A344A93" w14:textId="69406361" w:rsidR="000F6897" w:rsidRDefault="000F6897" w:rsidP="000F6897">
      <w:pPr>
        <w:ind w:leftChars="500" w:left="1100" w:firstLineChars="100" w:firstLine="210"/>
        <w:rPr>
          <w:color w:val="000000" w:themeColor="text1"/>
          <w:sz w:val="21"/>
          <w:szCs w:val="21"/>
          <w:lang w:eastAsia="ja-JP"/>
        </w:rPr>
      </w:pPr>
    </w:p>
    <w:p w14:paraId="342C6A98" w14:textId="009448D6" w:rsidR="00817323" w:rsidRDefault="00817323" w:rsidP="00817323">
      <w:pPr>
        <w:pStyle w:val="a3"/>
        <w:ind w:right="-110" w:firstLine="220"/>
        <w:rPr>
          <w:lang w:eastAsia="ja-JP"/>
        </w:rPr>
      </w:pPr>
      <w:bookmarkStart w:id="98" w:name="_Toc66450726"/>
      <w:bookmarkStart w:id="99" w:name="_Toc178210167"/>
      <w:r>
        <w:rPr>
          <w:lang w:eastAsia="ja-JP"/>
        </w:rPr>
        <w:br w:type="page"/>
      </w:r>
    </w:p>
    <w:p w14:paraId="532641EE" w14:textId="6631780C" w:rsidR="00E53BF1" w:rsidRPr="008E7CE3" w:rsidRDefault="00817323" w:rsidP="00AF5C68">
      <w:pPr>
        <w:pStyle w:val="3"/>
        <w:spacing w:before="72" w:after="120"/>
        <w:rPr>
          <w:lang w:eastAsia="ja-JP"/>
        </w:rPr>
      </w:pPr>
      <w:r w:rsidRPr="007E1A4E">
        <w:rPr>
          <w:rFonts w:hint="eastAsia"/>
          <w:noProof/>
          <w:sz w:val="18"/>
          <w:szCs w:val="18"/>
          <w:lang w:eastAsia="ja-JP"/>
        </w:rPr>
        <w:lastRenderedPageBreak/>
        <mc:AlternateContent>
          <mc:Choice Requires="wpg">
            <w:drawing>
              <wp:anchor distT="0" distB="0" distL="114300" distR="114300" simplePos="0" relativeHeight="252477440" behindDoc="0" locked="0" layoutInCell="1" allowOverlap="1" wp14:anchorId="0D11B39B" wp14:editId="56C11E8B">
                <wp:simplePos x="0" y="0"/>
                <wp:positionH relativeFrom="margin">
                  <wp:posOffset>2028279</wp:posOffset>
                </wp:positionH>
                <wp:positionV relativeFrom="paragraph">
                  <wp:posOffset>-32163</wp:posOffset>
                </wp:positionV>
                <wp:extent cx="3587261" cy="462225"/>
                <wp:effectExtent l="38100" t="0" r="13335" b="52705"/>
                <wp:wrapNone/>
                <wp:docPr id="2906" name="グループ化 2906"/>
                <wp:cNvGraphicFramePr/>
                <a:graphic xmlns:a="http://schemas.openxmlformats.org/drawingml/2006/main">
                  <a:graphicData uri="http://schemas.microsoft.com/office/word/2010/wordprocessingGroup">
                    <wpg:wgp>
                      <wpg:cNvGrpSpPr/>
                      <wpg:grpSpPr>
                        <a:xfrm>
                          <a:off x="0" y="0"/>
                          <a:ext cx="3587261" cy="462225"/>
                          <a:chOff x="-891858" y="4236793"/>
                          <a:chExt cx="6007403" cy="137109"/>
                        </a:xfrm>
                      </wpg:grpSpPr>
                      <wpg:grpSp>
                        <wpg:cNvPr id="2907" name="グループ化 2907"/>
                        <wpg:cNvGrpSpPr/>
                        <wpg:grpSpPr>
                          <a:xfrm>
                            <a:off x="-153" y="4236793"/>
                            <a:ext cx="5115698" cy="116285"/>
                            <a:chOff x="-153" y="-220261"/>
                            <a:chExt cx="5115698" cy="308880"/>
                          </a:xfrm>
                        </wpg:grpSpPr>
                        <wps:wsp>
                          <wps:cNvPr id="2908" name="四角形: 角を丸くする 2908"/>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9" name="テキスト ボックス 2909"/>
                          <wps:cNvSpPr txBox="1"/>
                          <wps:spPr>
                            <a:xfrm>
                              <a:off x="-151" y="-220254"/>
                              <a:ext cx="5114893" cy="308727"/>
                            </a:xfrm>
                            <a:prstGeom prst="rect">
                              <a:avLst/>
                            </a:prstGeom>
                            <a:noFill/>
                            <a:ln w="6350">
                              <a:noFill/>
                            </a:ln>
                          </wps:spPr>
                          <wps:txbx>
                            <w:txbxContent>
                              <w:p w14:paraId="508C9B89" w14:textId="18423053" w:rsidR="007E1A4E" w:rsidRPr="00181DDE" w:rsidRDefault="007E1A4E" w:rsidP="007E1A4E">
                                <w:pPr>
                                  <w:spacing w:line="200" w:lineRule="exact"/>
                                  <w:rPr>
                                    <w:sz w:val="18"/>
                                    <w:szCs w:val="18"/>
                                    <w:lang w:eastAsia="ja-JP"/>
                                  </w:rPr>
                                </w:pPr>
                                <w:r>
                                  <w:rPr>
                                    <w:rFonts w:hint="eastAsia"/>
                                    <w:sz w:val="18"/>
                                    <w:szCs w:val="18"/>
                                    <w:lang w:eastAsia="ja-JP"/>
                                  </w:rPr>
                                  <w:t>北海道災害廃棄物処理計画【資料編】p2-33～2-36を参考とし、必要に応じて適宜変更してください。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10" name="直線コネクタ 2910"/>
                        <wps:cNvCnPr>
                          <a:stCxn id="2909" idx="1"/>
                        </wps:cNvCnPr>
                        <wps:spPr>
                          <a:xfrm flipH="1">
                            <a:off x="-891858" y="4294847"/>
                            <a:ext cx="891704" cy="79055"/>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11B39B" id="グループ化 2906" o:spid="_x0000_s1398" style="position:absolute;margin-left:159.7pt;margin-top:-2.55pt;width:282.45pt;height:36.4pt;z-index:252477440;mso-position-horizontal-relative:margin;mso-width-relative:margin;mso-height-relative:margin" coordorigin="-8918,42367" coordsize="60074,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">
                <v:group id="グループ化 2907" o:spid="_x0000_s1399" style="position:absolute;left:-1;top:42367;width:51156;height:1163" coordorigin="-1,-2202" coordsize="51156,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roundrect id="四角形: 角を丸くする 2908" o:spid="_x0000_s1400"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" fillcolor="#fff2cc [663]" strokecolor="#1f3763 [1604]" strokeweight="1pt">
                    <v:stroke joinstyle="miter"/>
                  </v:roundrect>
                  <v:shape id="テキスト ボックス 2909" o:spid="_x0000_s1401" type="#_x0000_t202" style="position:absolute;left:-1;top:-2202;width:5114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" filled="f" stroked="f" strokeweight=".5pt">
                    <v:textbox>
                      <w:txbxContent>
                        <w:p w14:paraId="508C9B89" w14:textId="18423053" w:rsidR="007E1A4E" w:rsidRPr="00181DDE" w:rsidRDefault="007E1A4E" w:rsidP="007E1A4E">
                          <w:pPr>
                            <w:spacing w:line="200" w:lineRule="exact"/>
                            <w:rPr>
                              <w:sz w:val="18"/>
                              <w:szCs w:val="18"/>
                              <w:lang w:eastAsia="ja-JP"/>
                            </w:rPr>
                          </w:pPr>
                          <w:r>
                            <w:rPr>
                              <w:rFonts w:hint="eastAsia"/>
                              <w:sz w:val="18"/>
                              <w:szCs w:val="18"/>
                              <w:lang w:eastAsia="ja-JP"/>
                            </w:rPr>
                            <w:t>北海道災害廃棄物処理計画【資料編】p2-33～2-36を参考とし、必要に応じて適宜変更してください。</w:t>
                          </w:r>
                        </w:p>
                      </w:txbxContent>
                    </v:textbox>
                  </v:shape>
                </v:group>
                <v:line id="直線コネクタ 2910" o:spid="_x0000_s1402" style="position:absolute;flip:x;visibility:visible;mso-wrap-style:square" from="-8918,42948" to="-1,4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" strokecolor="#4472c4 [3204]" strokeweight=".5pt">
                  <v:stroke endarrow="oval" joinstyle="miter"/>
                </v:line>
                <w10:wrap anchorx="margin"/>
              </v:group>
            </w:pict>
          </mc:Fallback>
        </mc:AlternateContent>
      </w:r>
      <w:r w:rsidR="003A4976">
        <w:rPr>
          <w:rFonts w:hint="eastAsia"/>
          <w:lang w:eastAsia="ja-JP"/>
        </w:rPr>
        <w:t>（</w:t>
      </w:r>
      <w:r w:rsidR="00127FBF" w:rsidRPr="008E7CE3">
        <w:rPr>
          <w:rFonts w:hint="eastAsia"/>
          <w:lang w:eastAsia="ja-JP"/>
        </w:rPr>
        <w:t>９</w:t>
      </w:r>
      <w:r w:rsidR="003A4976">
        <w:rPr>
          <w:rFonts w:hint="eastAsia"/>
          <w:lang w:eastAsia="ja-JP"/>
        </w:rPr>
        <w:t>）</w:t>
      </w:r>
      <w:r w:rsidR="00A90CEB">
        <w:rPr>
          <w:rFonts w:hint="eastAsia"/>
          <w:lang w:eastAsia="ja-JP"/>
        </w:rPr>
        <w:t xml:space="preserve"> </w:t>
      </w:r>
      <w:r w:rsidR="00E53BF1" w:rsidRPr="008E7CE3">
        <w:rPr>
          <w:rFonts w:hint="eastAsia"/>
          <w:lang w:eastAsia="ja-JP"/>
        </w:rPr>
        <w:t>環境対策、モニタリング</w:t>
      </w:r>
      <w:bookmarkEnd w:id="98"/>
      <w:bookmarkEnd w:id="99"/>
    </w:p>
    <w:p w14:paraId="75150B16" w14:textId="56844120" w:rsidR="00E53BF1" w:rsidRPr="008E7CE3" w:rsidRDefault="00E53BF1" w:rsidP="0070226A">
      <w:pPr>
        <w:pStyle w:val="4"/>
        <w:spacing w:after="72"/>
        <w:ind w:left="110"/>
        <w:rPr>
          <w:lang w:eastAsia="ja-JP"/>
        </w:rPr>
      </w:pPr>
      <w:r w:rsidRPr="008E7CE3">
        <w:rPr>
          <w:rFonts w:hint="eastAsia"/>
          <w:lang w:eastAsia="ja-JP"/>
        </w:rPr>
        <w:t>１）基本方針</w:t>
      </w:r>
    </w:p>
    <w:p w14:paraId="03ED115F" w14:textId="7D0486E7" w:rsidR="00E53BF1" w:rsidRDefault="00E53BF1" w:rsidP="00574966">
      <w:pPr>
        <w:pStyle w:val="a3"/>
        <w:ind w:right="-110" w:firstLine="220"/>
        <w:rPr>
          <w:lang w:eastAsia="ja-JP"/>
        </w:rPr>
      </w:pPr>
      <w:r w:rsidRPr="008E7CE3">
        <w:rPr>
          <w:rFonts w:hint="eastAsia"/>
          <w:lang w:eastAsia="ja-JP"/>
        </w:rPr>
        <w:t>環境対策及びモニタリングを行うことにより、廃棄物処理現場（建物の解体現場や仮置場等）における労働災害の防止、その周辺等における地域住民の生活環境への影響を防止する。環境モニタリング結果を踏まえ、環境基準を超過する等周辺環境等への影響が大きいと考えられる場合には、専門家の意見を求め、的確な対策を講じ環境影響を最小限に抑える必要がある。</w:t>
      </w:r>
    </w:p>
    <w:p w14:paraId="325B9AA1" w14:textId="77777777" w:rsidR="0070226A" w:rsidRPr="008E7CE3" w:rsidRDefault="0070226A" w:rsidP="00574966">
      <w:pPr>
        <w:pStyle w:val="a3"/>
        <w:ind w:right="-110" w:firstLine="220"/>
        <w:rPr>
          <w:lang w:eastAsia="ja-JP"/>
        </w:rPr>
      </w:pPr>
    </w:p>
    <w:p w14:paraId="38C01053" w14:textId="7F39937B" w:rsidR="00E53BF1" w:rsidRPr="008E7CE3" w:rsidRDefault="00E53BF1" w:rsidP="0070226A">
      <w:pPr>
        <w:pStyle w:val="4"/>
        <w:spacing w:after="72"/>
        <w:ind w:left="110"/>
        <w:rPr>
          <w:lang w:eastAsia="ja-JP"/>
        </w:rPr>
      </w:pPr>
      <w:r w:rsidRPr="008E7CE3">
        <w:rPr>
          <w:rFonts w:hint="eastAsia"/>
          <w:lang w:eastAsia="ja-JP"/>
        </w:rPr>
        <w:t>２）環境影響とその要因</w:t>
      </w:r>
    </w:p>
    <w:p w14:paraId="2232E676" w14:textId="479C6480" w:rsidR="00DF7A84" w:rsidRDefault="00E53BF1" w:rsidP="00574966">
      <w:pPr>
        <w:pStyle w:val="a3"/>
        <w:ind w:right="-110" w:firstLine="220"/>
        <w:rPr>
          <w:lang w:eastAsia="ja-JP"/>
        </w:rPr>
      </w:pPr>
      <w:r w:rsidRPr="008E7CE3">
        <w:rPr>
          <w:rFonts w:hint="eastAsia"/>
          <w:lang w:eastAsia="ja-JP"/>
        </w:rPr>
        <w:t>災害廃棄物処理に係る主な環境影響と要因を表</w:t>
      </w:r>
      <w:r w:rsidR="003C1163">
        <w:rPr>
          <w:rFonts w:hint="eastAsia"/>
          <w:lang w:eastAsia="ja-JP"/>
        </w:rPr>
        <w:t>2-6-</w:t>
      </w:r>
      <w:r w:rsidR="007E1A4E">
        <w:rPr>
          <w:rFonts w:hint="eastAsia"/>
          <w:lang w:eastAsia="ja-JP"/>
        </w:rPr>
        <w:t>●</w:t>
      </w:r>
      <w:r w:rsidRPr="008E7CE3">
        <w:rPr>
          <w:rFonts w:hint="eastAsia"/>
          <w:lang w:eastAsia="ja-JP"/>
        </w:rPr>
        <w:t>、主な環境保全策を表</w:t>
      </w:r>
      <w:r w:rsidR="003C1163">
        <w:rPr>
          <w:rFonts w:hint="eastAsia"/>
          <w:lang w:eastAsia="ja-JP"/>
        </w:rPr>
        <w:t>2-6-</w:t>
      </w:r>
      <w:r w:rsidR="007E1A4E">
        <w:rPr>
          <w:rFonts w:hint="eastAsia"/>
          <w:lang w:eastAsia="ja-JP"/>
        </w:rPr>
        <w:t>●</w:t>
      </w:r>
      <w:r w:rsidRPr="008E7CE3">
        <w:rPr>
          <w:rFonts w:hint="eastAsia"/>
          <w:lang w:eastAsia="ja-JP"/>
        </w:rPr>
        <w:t>に示す。</w:t>
      </w:r>
    </w:p>
    <w:p w14:paraId="04D59360" w14:textId="77777777" w:rsidR="007E1A4E" w:rsidRPr="00356A85" w:rsidRDefault="007E1A4E" w:rsidP="00356A85">
      <w:pPr>
        <w:ind w:firstLineChars="600" w:firstLine="1260"/>
        <w:rPr>
          <w:rFonts w:ascii="ＭＳ 明朝" w:eastAsia="ＭＳ 明朝" w:hAnsi="ＭＳ 明朝"/>
          <w:sz w:val="21"/>
          <w:szCs w:val="21"/>
          <w:lang w:eastAsia="ja-JP"/>
        </w:rPr>
      </w:pPr>
    </w:p>
    <w:p w14:paraId="533FE16A" w14:textId="36C976D8" w:rsidR="00E53BF1" w:rsidRDefault="00E53BF1" w:rsidP="005F2189">
      <w:pPr>
        <w:pStyle w:val="afa"/>
      </w:pPr>
      <w:r w:rsidRPr="008E7CE3">
        <w:rPr>
          <w:rFonts w:hint="eastAsia"/>
        </w:rPr>
        <w:t>表</w:t>
      </w:r>
      <w:r w:rsidR="003C1163">
        <w:rPr>
          <w:rFonts w:hint="eastAsia"/>
        </w:rPr>
        <w:t>2-6-</w:t>
      </w:r>
      <w:r w:rsidR="007E1A4E">
        <w:rPr>
          <w:rFonts w:hint="eastAsia"/>
        </w:rPr>
        <w:t>●</w:t>
      </w:r>
      <w:r w:rsidRPr="008E7CE3">
        <w:rPr>
          <w:rFonts w:asciiTheme="minorEastAsia" w:eastAsiaTheme="minorEastAsia" w:hAnsiTheme="minorEastAsia" w:hint="eastAsia"/>
        </w:rPr>
        <w:t xml:space="preserve">　</w:t>
      </w:r>
      <w:r w:rsidRPr="008E7CE3">
        <w:rPr>
          <w:rFonts w:hint="eastAsia"/>
        </w:rPr>
        <w:t>災害廃棄物処理に係る主な環境影響と要因</w:t>
      </w:r>
    </w:p>
    <w:tbl>
      <w:tblPr>
        <w:tblStyle w:val="TableNormal"/>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418"/>
        <w:gridCol w:w="6516"/>
      </w:tblGrid>
      <w:tr w:rsidR="00A5213A" w:rsidRPr="00707105" w14:paraId="168D0CCB" w14:textId="77777777" w:rsidTr="000E6C2C">
        <w:trPr>
          <w:trHeight w:val="340"/>
          <w:jc w:val="center"/>
        </w:trPr>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DE56F14" w14:textId="77777777" w:rsidR="00A5213A" w:rsidRPr="00707105" w:rsidRDefault="00A5213A" w:rsidP="00A5213A">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影響項目</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5E3298F" w14:textId="77777777" w:rsidR="00A5213A" w:rsidRPr="00707105" w:rsidRDefault="00A5213A" w:rsidP="00A5213A">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対象</w:t>
            </w:r>
            <w:proofErr w:type="spellEnd"/>
          </w:p>
        </w:tc>
        <w:tc>
          <w:tcPr>
            <w:tcW w:w="65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6BE1DE1" w14:textId="77777777" w:rsidR="00A5213A" w:rsidRPr="00707105" w:rsidRDefault="00A5213A" w:rsidP="00A5213A">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主な環境影響と</w:t>
            </w:r>
            <w:proofErr w:type="spellEnd"/>
            <w:r w:rsidRPr="00707105">
              <w:rPr>
                <w:rFonts w:ascii="HGPｺﾞｼｯｸM" w:eastAsia="HGPｺﾞｼｯｸM" w:hint="eastAsia"/>
                <w:sz w:val="21"/>
                <w:szCs w:val="21"/>
                <w:lang w:eastAsia="ja-JP"/>
              </w:rPr>
              <w:t>要因</w:t>
            </w:r>
          </w:p>
        </w:tc>
      </w:tr>
      <w:tr w:rsidR="00A5213A" w:rsidRPr="00707105" w14:paraId="4D2FA426" w14:textId="77777777" w:rsidTr="000E6C2C">
        <w:trPr>
          <w:trHeight w:val="340"/>
          <w:jc w:val="center"/>
        </w:trPr>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3C30893C"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大気</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0D9332"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被災現場</w:t>
            </w:r>
            <w:proofErr w:type="spellEnd"/>
          </w:p>
          <w:p w14:paraId="7CD4BB2E" w14:textId="77777777" w:rsidR="00A5213A" w:rsidRPr="00707105" w:rsidRDefault="00A5213A" w:rsidP="000E6C2C">
            <w:pPr>
              <w:jc w:val="center"/>
              <w:rPr>
                <w:rFonts w:ascii="HGPｺﾞｼｯｸM" w:eastAsia="HGPｺﾞｼｯｸM"/>
                <w:sz w:val="21"/>
                <w:szCs w:val="21"/>
              </w:rPr>
            </w:pPr>
            <w:r w:rsidRPr="00707105">
              <w:rPr>
                <w:rFonts w:ascii="HGPｺﾞｼｯｸM" w:eastAsia="HGPｺﾞｼｯｸM" w:hint="eastAsia"/>
                <w:sz w:val="21"/>
                <w:szCs w:val="21"/>
              </w:rPr>
              <w:t>(</w:t>
            </w:r>
            <w:proofErr w:type="spellStart"/>
            <w:r w:rsidRPr="00707105">
              <w:rPr>
                <w:rFonts w:ascii="HGPｺﾞｼｯｸM" w:eastAsia="HGPｺﾞｼｯｸM" w:hint="eastAsia"/>
                <w:sz w:val="21"/>
                <w:szCs w:val="21"/>
              </w:rPr>
              <w:t>解体現場等</w:t>
            </w:r>
            <w:proofErr w:type="spellEnd"/>
            <w:r w:rsidRPr="00707105">
              <w:rPr>
                <w:rFonts w:ascii="HGPｺﾞｼｯｸM" w:eastAsia="HGPｺﾞｼｯｸM" w:hint="eastAsia"/>
                <w:sz w:val="21"/>
                <w:szCs w:val="21"/>
              </w:rPr>
              <w:t>)</w:t>
            </w:r>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081DC1A2"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・解体・撤去作業に伴う粉じんの飛散</w:t>
            </w:r>
          </w:p>
          <w:p w14:paraId="789A294F"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・アスベスト含有廃棄物（建材等）の解体に伴う飛散</w:t>
            </w:r>
          </w:p>
        </w:tc>
      </w:tr>
      <w:tr w:rsidR="00A5213A" w:rsidRPr="00707105" w14:paraId="252D6342" w14:textId="77777777" w:rsidTr="000E6C2C">
        <w:trPr>
          <w:trHeight w:val="340"/>
          <w:jc w:val="center"/>
        </w:trPr>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37B927BD" w14:textId="77777777" w:rsidR="00A5213A" w:rsidRPr="00707105" w:rsidRDefault="00A5213A" w:rsidP="000E6C2C">
            <w:pPr>
              <w:jc w:val="center"/>
              <w:rPr>
                <w:rFonts w:ascii="HGPｺﾞｼｯｸM" w:eastAsia="HGPｺﾞｼｯｸM"/>
                <w:sz w:val="21"/>
                <w:szCs w:val="21"/>
                <w:lang w:eastAsia="ja-JP"/>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53640A5"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運搬時</w:t>
            </w:r>
            <w:proofErr w:type="spellEnd"/>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1D5AE29E"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・廃棄物等運搬車両の走行に伴う排ガスによる影響</w:t>
            </w:r>
          </w:p>
          <w:p w14:paraId="42B497B9"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・廃棄物等運搬車両の走行に伴う粉じんの飛散</w:t>
            </w:r>
          </w:p>
        </w:tc>
      </w:tr>
      <w:tr w:rsidR="00A5213A" w:rsidRPr="00707105" w14:paraId="1C7253A6" w14:textId="77777777" w:rsidTr="000E6C2C">
        <w:trPr>
          <w:trHeight w:val="340"/>
          <w:jc w:val="center"/>
        </w:trPr>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5945A6A7" w14:textId="77777777" w:rsidR="00A5213A" w:rsidRPr="00707105" w:rsidRDefault="00A5213A" w:rsidP="000E6C2C">
            <w:pPr>
              <w:jc w:val="center"/>
              <w:rPr>
                <w:rFonts w:ascii="HGPｺﾞｼｯｸM" w:eastAsia="HGPｺﾞｼｯｸM"/>
                <w:sz w:val="21"/>
                <w:szCs w:val="21"/>
                <w:lang w:eastAsia="ja-JP"/>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17400A"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仮置場</w:t>
            </w:r>
            <w:proofErr w:type="spellEnd"/>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7700A4A2"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・車両の土ぼこり等に伴う粉じんの飛散</w:t>
            </w:r>
          </w:p>
          <w:p w14:paraId="6EB8D55B"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・重機等の稼働に伴う排ガスによる影響</w:t>
            </w:r>
          </w:p>
          <w:p w14:paraId="43DE03A9"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・中間処理作業に伴う粉じんの飛散</w:t>
            </w:r>
          </w:p>
          <w:p w14:paraId="373F511F"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・アスベスト含有廃棄物（建材）の処理によるアスベストの飛散</w:t>
            </w:r>
          </w:p>
          <w:p w14:paraId="1317ED3A"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・廃棄物からの有害ガス、可燃性ガスの発生</w:t>
            </w:r>
          </w:p>
          <w:p w14:paraId="17F4912E"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・焼却炉（仮設）の稼働に伴う排ガスによる影響</w:t>
            </w:r>
          </w:p>
        </w:tc>
      </w:tr>
      <w:tr w:rsidR="00A5213A" w:rsidRPr="00707105" w14:paraId="69ADB362" w14:textId="77777777" w:rsidTr="000E6C2C">
        <w:trPr>
          <w:trHeight w:val="340"/>
          <w:jc w:val="center"/>
        </w:trPr>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68FFDB26"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騒音・振動</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A872476"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被災現場</w:t>
            </w:r>
            <w:proofErr w:type="spellEnd"/>
          </w:p>
          <w:p w14:paraId="6D8E8CAB" w14:textId="77777777" w:rsidR="00A5213A" w:rsidRPr="00707105" w:rsidRDefault="00A5213A" w:rsidP="000E6C2C">
            <w:pPr>
              <w:jc w:val="center"/>
              <w:rPr>
                <w:rFonts w:ascii="HGPｺﾞｼｯｸM" w:eastAsia="HGPｺﾞｼｯｸM"/>
                <w:sz w:val="21"/>
                <w:szCs w:val="21"/>
              </w:rPr>
            </w:pPr>
            <w:r w:rsidRPr="00707105">
              <w:rPr>
                <w:rFonts w:ascii="HGPｺﾞｼｯｸM" w:eastAsia="HGPｺﾞｼｯｸM" w:hint="eastAsia"/>
                <w:sz w:val="21"/>
                <w:szCs w:val="21"/>
              </w:rPr>
              <w:t>(</w:t>
            </w:r>
            <w:proofErr w:type="spellStart"/>
            <w:r w:rsidRPr="00707105">
              <w:rPr>
                <w:rFonts w:ascii="HGPｺﾞｼｯｸM" w:eastAsia="HGPｺﾞｼｯｸM" w:hint="eastAsia"/>
                <w:sz w:val="21"/>
                <w:szCs w:val="21"/>
              </w:rPr>
              <w:t>解体現場等</w:t>
            </w:r>
            <w:proofErr w:type="spellEnd"/>
            <w:r w:rsidRPr="00707105">
              <w:rPr>
                <w:rFonts w:ascii="HGPｺﾞｼｯｸM" w:eastAsia="HGPｺﾞｼｯｸM" w:hint="eastAsia"/>
                <w:sz w:val="21"/>
                <w:szCs w:val="21"/>
              </w:rPr>
              <w:t>)</w:t>
            </w:r>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10B7791B"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・解体・撤去等の作業時における重機等の使用に伴う騒音・振動の発生</w:t>
            </w:r>
          </w:p>
        </w:tc>
      </w:tr>
      <w:tr w:rsidR="00A5213A" w:rsidRPr="00707105" w14:paraId="00C3C4DF" w14:textId="77777777" w:rsidTr="000E6C2C">
        <w:trPr>
          <w:trHeight w:val="340"/>
          <w:jc w:val="center"/>
        </w:trPr>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47C7A7BE" w14:textId="77777777" w:rsidR="00A5213A" w:rsidRPr="00707105" w:rsidRDefault="00A5213A" w:rsidP="000E6C2C">
            <w:pPr>
              <w:jc w:val="center"/>
              <w:rPr>
                <w:rFonts w:ascii="HGPｺﾞｼｯｸM" w:eastAsia="HGPｺﾞｼｯｸM"/>
                <w:sz w:val="21"/>
                <w:szCs w:val="21"/>
                <w:lang w:eastAsia="ja-JP"/>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17B0880"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運搬時</w:t>
            </w:r>
            <w:proofErr w:type="spellEnd"/>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78020697"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・廃棄物等運搬車両の走行に伴う騒音・振動</w:t>
            </w:r>
          </w:p>
        </w:tc>
      </w:tr>
      <w:tr w:rsidR="00A5213A" w:rsidRPr="00707105" w14:paraId="508CA925" w14:textId="77777777" w:rsidTr="000E6C2C">
        <w:trPr>
          <w:trHeight w:val="340"/>
          <w:jc w:val="center"/>
        </w:trPr>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716455C8" w14:textId="77777777" w:rsidR="00A5213A" w:rsidRPr="00707105" w:rsidRDefault="00A5213A" w:rsidP="000E6C2C">
            <w:pPr>
              <w:jc w:val="center"/>
              <w:rPr>
                <w:rFonts w:ascii="HGPｺﾞｼｯｸM" w:eastAsia="HGPｺﾞｼｯｸM"/>
                <w:sz w:val="21"/>
                <w:szCs w:val="21"/>
                <w:lang w:eastAsia="ja-JP"/>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13BD165"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仮置場</w:t>
            </w:r>
            <w:proofErr w:type="spellEnd"/>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5EDCD8BF"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・仮置場での運搬車両の走行による騒音・振動の発生</w:t>
            </w:r>
          </w:p>
          <w:p w14:paraId="5973F50C" w14:textId="77777777" w:rsidR="00A5213A" w:rsidRPr="00707105" w:rsidRDefault="00A5213A" w:rsidP="000E6C2C">
            <w:pPr>
              <w:ind w:leftChars="30" w:left="171" w:hangingChars="50" w:hanging="105"/>
              <w:rPr>
                <w:rFonts w:ascii="HGPｺﾞｼｯｸM" w:eastAsia="HGPｺﾞｼｯｸM"/>
                <w:sz w:val="21"/>
                <w:szCs w:val="21"/>
                <w:lang w:eastAsia="ja-JP"/>
              </w:rPr>
            </w:pPr>
            <w:r w:rsidRPr="00707105">
              <w:rPr>
                <w:rFonts w:ascii="HGPｺﾞｼｯｸM" w:eastAsia="HGPｺﾞｼｯｸM" w:hint="eastAsia"/>
                <w:sz w:val="21"/>
                <w:szCs w:val="21"/>
                <w:lang w:eastAsia="ja-JP"/>
              </w:rPr>
              <w:t>・仮置場内での破砕・選別作業における重機や破砕機等の使用に伴う騒音・振動の発生</w:t>
            </w:r>
          </w:p>
        </w:tc>
      </w:tr>
      <w:tr w:rsidR="00A5213A" w:rsidRPr="00707105" w14:paraId="6EA433ED" w14:textId="77777777" w:rsidTr="000E6C2C">
        <w:trPr>
          <w:trHeight w:val="340"/>
          <w:jc w:val="center"/>
        </w:trPr>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3F41DDD6"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土壌</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CE83C13"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被災現場</w:t>
            </w:r>
            <w:proofErr w:type="spellEnd"/>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54557CDE"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・被災地内のPCB廃棄物等の有害物質による土壌への影響</w:t>
            </w:r>
          </w:p>
        </w:tc>
      </w:tr>
      <w:tr w:rsidR="00A5213A" w:rsidRPr="00707105" w14:paraId="0ABD4A3F" w14:textId="77777777" w:rsidTr="000E6C2C">
        <w:trPr>
          <w:trHeight w:val="340"/>
          <w:jc w:val="center"/>
        </w:trPr>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C68FECA" w14:textId="77777777" w:rsidR="00A5213A" w:rsidRPr="00707105" w:rsidRDefault="00A5213A" w:rsidP="000E6C2C">
            <w:pPr>
              <w:jc w:val="center"/>
              <w:rPr>
                <w:rFonts w:ascii="HGPｺﾞｼｯｸM" w:eastAsia="HGPｺﾞｼｯｸM"/>
                <w:sz w:val="21"/>
                <w:szCs w:val="21"/>
                <w:lang w:eastAsia="ja-JP"/>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303503E"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仮置場</w:t>
            </w:r>
            <w:proofErr w:type="spellEnd"/>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412A3197"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・仮置場内の廃棄物からの有害物質等の漏出による土壌への影響</w:t>
            </w:r>
          </w:p>
        </w:tc>
      </w:tr>
      <w:tr w:rsidR="00A5213A" w:rsidRPr="00707105" w14:paraId="6D510F90" w14:textId="77777777" w:rsidTr="000E6C2C">
        <w:trPr>
          <w:trHeight w:val="340"/>
          <w:jc w:val="center"/>
        </w:trPr>
        <w:tc>
          <w:tcPr>
            <w:tcW w:w="1417" w:type="dxa"/>
            <w:tcBorders>
              <w:top w:val="single" w:sz="4" w:space="0" w:color="000000"/>
              <w:left w:val="single" w:sz="4" w:space="0" w:color="000000"/>
              <w:bottom w:val="single" w:sz="4" w:space="0" w:color="000000"/>
              <w:right w:val="single" w:sz="4" w:space="0" w:color="000000"/>
            </w:tcBorders>
            <w:vAlign w:val="center"/>
            <w:hideMark/>
          </w:tcPr>
          <w:p w14:paraId="1AD604F1"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臭気</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F8851EB"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仮置場</w:t>
            </w:r>
            <w:proofErr w:type="spellEnd"/>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4BBB58F8" w14:textId="77777777" w:rsidR="00A5213A" w:rsidRPr="00707105" w:rsidRDefault="00A5213A" w:rsidP="000E6C2C">
            <w:pPr>
              <w:ind w:leftChars="30" w:left="171" w:hangingChars="50" w:hanging="105"/>
              <w:rPr>
                <w:rFonts w:ascii="HGPｺﾞｼｯｸM" w:eastAsia="HGPｺﾞｼｯｸM"/>
                <w:sz w:val="21"/>
                <w:szCs w:val="21"/>
                <w:lang w:eastAsia="ja-JP"/>
              </w:rPr>
            </w:pPr>
            <w:r w:rsidRPr="00707105">
              <w:rPr>
                <w:rFonts w:ascii="HGPｺﾞｼｯｸM" w:eastAsia="HGPｺﾞｼｯｸM" w:hint="eastAsia"/>
                <w:sz w:val="21"/>
                <w:szCs w:val="21"/>
                <w:lang w:eastAsia="ja-JP"/>
              </w:rPr>
              <w:t>・仮置場内の廃棄物及び廃棄物の処理に伴って発生する臭気による影響</w:t>
            </w:r>
          </w:p>
        </w:tc>
      </w:tr>
      <w:tr w:rsidR="00A5213A" w:rsidRPr="00707105" w14:paraId="50652EB4" w14:textId="77777777" w:rsidTr="000E6C2C">
        <w:trPr>
          <w:trHeight w:val="340"/>
          <w:jc w:val="center"/>
        </w:trPr>
        <w:tc>
          <w:tcPr>
            <w:tcW w:w="1417" w:type="dxa"/>
            <w:tcBorders>
              <w:top w:val="single" w:sz="4" w:space="0" w:color="000000"/>
              <w:left w:val="single" w:sz="4" w:space="0" w:color="000000"/>
              <w:bottom w:val="single" w:sz="4" w:space="0" w:color="000000"/>
              <w:right w:val="single" w:sz="4" w:space="0" w:color="000000"/>
            </w:tcBorders>
            <w:vAlign w:val="center"/>
            <w:hideMark/>
          </w:tcPr>
          <w:p w14:paraId="59CEEF9D"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水質</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14:paraId="72CB2DE1"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仮置場</w:t>
            </w:r>
            <w:proofErr w:type="spellEnd"/>
          </w:p>
        </w:tc>
        <w:tc>
          <w:tcPr>
            <w:tcW w:w="6516" w:type="dxa"/>
            <w:tcBorders>
              <w:top w:val="single" w:sz="4" w:space="0" w:color="000000"/>
              <w:left w:val="single" w:sz="4" w:space="0" w:color="000000"/>
              <w:bottom w:val="single" w:sz="4" w:space="0" w:color="000000"/>
              <w:right w:val="single" w:sz="4" w:space="0" w:color="000000"/>
            </w:tcBorders>
            <w:vAlign w:val="center"/>
            <w:hideMark/>
          </w:tcPr>
          <w:p w14:paraId="77ABF464" w14:textId="77777777" w:rsidR="00A5213A" w:rsidRPr="00707105" w:rsidRDefault="00A5213A" w:rsidP="000E6C2C">
            <w:pPr>
              <w:ind w:leftChars="30" w:left="171" w:hangingChars="50" w:hanging="105"/>
              <w:rPr>
                <w:rFonts w:ascii="HGPｺﾞｼｯｸM" w:eastAsia="HGPｺﾞｼｯｸM"/>
                <w:sz w:val="21"/>
                <w:szCs w:val="21"/>
                <w:lang w:eastAsia="ja-JP"/>
              </w:rPr>
            </w:pPr>
            <w:r w:rsidRPr="00707105">
              <w:rPr>
                <w:rFonts w:ascii="HGPｺﾞｼｯｸM" w:eastAsia="HGPｺﾞｼｯｸM" w:hint="eastAsia"/>
                <w:sz w:val="21"/>
                <w:szCs w:val="21"/>
                <w:lang w:eastAsia="ja-JP"/>
              </w:rPr>
              <w:t>・仮置場内の廃棄物に含まれる汚染物質の降雨等による公共用水域への流出</w:t>
            </w:r>
          </w:p>
          <w:p w14:paraId="1ACB90A6" w14:textId="77777777" w:rsidR="00A5213A" w:rsidRPr="00707105" w:rsidRDefault="00A5213A" w:rsidP="000E6C2C">
            <w:pPr>
              <w:ind w:leftChars="30" w:left="171" w:hangingChars="50" w:hanging="105"/>
              <w:rPr>
                <w:rFonts w:ascii="HGPｺﾞｼｯｸM" w:eastAsia="HGPｺﾞｼｯｸM"/>
                <w:sz w:val="21"/>
                <w:szCs w:val="21"/>
                <w:lang w:eastAsia="ja-JP"/>
              </w:rPr>
            </w:pPr>
            <w:r w:rsidRPr="00707105">
              <w:rPr>
                <w:rFonts w:ascii="HGPｺﾞｼｯｸM" w:eastAsia="HGPｺﾞｼｯｸM" w:hint="eastAsia"/>
                <w:sz w:val="21"/>
                <w:szCs w:val="21"/>
                <w:lang w:eastAsia="ja-JP"/>
              </w:rPr>
              <w:t>・降雨等に伴って仮置場内に堆積した粉じん等の濁りを含んだ水の公共用水域への流出</w:t>
            </w:r>
          </w:p>
          <w:p w14:paraId="0E78EE93" w14:textId="77777777" w:rsidR="00A5213A" w:rsidRPr="00707105" w:rsidRDefault="00A5213A" w:rsidP="000E6C2C">
            <w:pPr>
              <w:ind w:leftChars="30" w:left="171" w:hangingChars="50" w:hanging="105"/>
              <w:rPr>
                <w:rFonts w:ascii="HGPｺﾞｼｯｸM" w:eastAsia="HGPｺﾞｼｯｸM"/>
                <w:sz w:val="21"/>
                <w:szCs w:val="21"/>
                <w:lang w:eastAsia="ja-JP"/>
              </w:rPr>
            </w:pPr>
            <w:r w:rsidRPr="00707105">
              <w:rPr>
                <w:rFonts w:ascii="HGPｺﾞｼｯｸM" w:eastAsia="HGPｺﾞｼｯｸM" w:hint="eastAsia"/>
                <w:sz w:val="21"/>
                <w:szCs w:val="21"/>
                <w:lang w:eastAsia="ja-JP"/>
              </w:rPr>
              <w:t>・焼却炉（仮設）の排水や災害廃棄物の洗浄等に使用した水（排水）の公共用水域への流出</w:t>
            </w:r>
          </w:p>
        </w:tc>
      </w:tr>
      <w:tr w:rsidR="00A5213A" w:rsidRPr="00707105" w14:paraId="5E0357B0" w14:textId="77777777" w:rsidTr="000E6C2C">
        <w:trPr>
          <w:trHeight w:val="34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4BD9D29"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その他</w:t>
            </w:r>
            <w:proofErr w:type="spellEnd"/>
            <w:r w:rsidRPr="00707105">
              <w:rPr>
                <w:rFonts w:ascii="HGPｺﾞｼｯｸM" w:eastAsia="HGPｺﾞｼｯｸM" w:hint="eastAsia"/>
                <w:sz w:val="21"/>
                <w:szCs w:val="21"/>
              </w:rPr>
              <w:t>(</w:t>
            </w:r>
            <w:proofErr w:type="spellStart"/>
            <w:r w:rsidRPr="00707105">
              <w:rPr>
                <w:rFonts w:ascii="HGPｺﾞｼｯｸM" w:eastAsia="HGPｺﾞｼｯｸM" w:hint="eastAsia"/>
                <w:sz w:val="21"/>
                <w:szCs w:val="21"/>
              </w:rPr>
              <w:t>火災</w:t>
            </w:r>
            <w:proofErr w:type="spellEnd"/>
            <w:r w:rsidRPr="00707105">
              <w:rPr>
                <w:rFonts w:ascii="HGPｺﾞｼｯｸM" w:eastAsia="HGPｺﾞｼｯｸM" w:hint="eastAsia"/>
                <w:sz w:val="21"/>
                <w:szCs w:val="21"/>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09430BB5" w14:textId="77777777" w:rsidR="00A5213A" w:rsidRPr="00707105" w:rsidRDefault="00A5213A" w:rsidP="000E6C2C">
            <w:pPr>
              <w:jc w:val="center"/>
              <w:rPr>
                <w:rFonts w:ascii="HGPｺﾞｼｯｸM" w:eastAsia="HGPｺﾞｼｯｸM"/>
                <w:sz w:val="21"/>
                <w:szCs w:val="21"/>
              </w:rPr>
            </w:pPr>
            <w:proofErr w:type="spellStart"/>
            <w:r w:rsidRPr="00707105">
              <w:rPr>
                <w:rFonts w:ascii="HGPｺﾞｼｯｸM" w:eastAsia="HGPｺﾞｼｯｸM" w:hint="eastAsia"/>
                <w:sz w:val="21"/>
                <w:szCs w:val="21"/>
              </w:rPr>
              <w:t>仮置場</w:t>
            </w:r>
            <w:proofErr w:type="spellEnd"/>
          </w:p>
        </w:tc>
        <w:tc>
          <w:tcPr>
            <w:tcW w:w="6516" w:type="dxa"/>
            <w:tcBorders>
              <w:top w:val="single" w:sz="4" w:space="0" w:color="000000"/>
              <w:left w:val="single" w:sz="4" w:space="0" w:color="000000"/>
              <w:bottom w:val="single" w:sz="4" w:space="0" w:color="000000"/>
              <w:right w:val="single" w:sz="4" w:space="0" w:color="000000"/>
            </w:tcBorders>
            <w:vAlign w:val="center"/>
          </w:tcPr>
          <w:p w14:paraId="6C24E21D" w14:textId="77777777" w:rsidR="00A5213A" w:rsidRPr="00707105" w:rsidRDefault="00A5213A" w:rsidP="000E6C2C">
            <w:pPr>
              <w:ind w:firstLineChars="30" w:firstLine="63"/>
              <w:rPr>
                <w:rFonts w:ascii="HGPｺﾞｼｯｸM" w:eastAsia="HGPｺﾞｼｯｸM"/>
                <w:sz w:val="21"/>
                <w:szCs w:val="21"/>
                <w:lang w:eastAsia="ja-JP"/>
              </w:rPr>
            </w:pPr>
            <w:r w:rsidRPr="00707105">
              <w:rPr>
                <w:rFonts w:ascii="HGPｺﾞｼｯｸM" w:eastAsia="HGPｺﾞｼｯｸM" w:hint="eastAsia"/>
                <w:sz w:val="21"/>
                <w:szCs w:val="21"/>
                <w:lang w:eastAsia="ja-JP"/>
              </w:rPr>
              <w:t>・廃棄物（混合廃棄物、腐敗性廃棄物等）による火災発生</w:t>
            </w:r>
          </w:p>
        </w:tc>
      </w:tr>
    </w:tbl>
    <w:p w14:paraId="05117A80" w14:textId="0A95369A" w:rsidR="00A5213A" w:rsidRPr="00A5213A" w:rsidRDefault="00A5213A" w:rsidP="00A67F59">
      <w:pPr>
        <w:ind w:firstLineChars="500" w:firstLine="1050"/>
        <w:rPr>
          <w:sz w:val="21"/>
          <w:szCs w:val="21"/>
          <w:lang w:eastAsia="ja-JP"/>
        </w:rPr>
      </w:pPr>
    </w:p>
    <w:p w14:paraId="26D7B1CA" w14:textId="77777777" w:rsidR="0053539D" w:rsidRDefault="0053539D">
      <w:pPr>
        <w:widowControl/>
        <w:autoSpaceDE/>
        <w:autoSpaceDN/>
        <w:rPr>
          <w:sz w:val="21"/>
          <w:szCs w:val="21"/>
          <w:lang w:eastAsia="ja-JP"/>
        </w:rPr>
      </w:pPr>
      <w:r>
        <w:rPr>
          <w:sz w:val="21"/>
          <w:szCs w:val="21"/>
          <w:lang w:eastAsia="ja-JP"/>
        </w:rPr>
        <w:br w:type="page"/>
      </w:r>
    </w:p>
    <w:p w14:paraId="54D72632" w14:textId="29AE2D75" w:rsidR="00A5213A" w:rsidRPr="008E7CE3" w:rsidRDefault="00A5213A" w:rsidP="005F2189">
      <w:pPr>
        <w:pStyle w:val="afa"/>
      </w:pPr>
      <w:r w:rsidRPr="008E7CE3">
        <w:rPr>
          <w:rFonts w:hint="eastAsia"/>
        </w:rPr>
        <w:lastRenderedPageBreak/>
        <w:t>表</w:t>
      </w:r>
      <w:r w:rsidR="003C1163">
        <w:rPr>
          <w:rFonts w:hint="eastAsia"/>
        </w:rPr>
        <w:t>2-6-</w:t>
      </w:r>
      <w:r w:rsidR="0053539D">
        <w:rPr>
          <w:rFonts w:hint="eastAsia"/>
        </w:rPr>
        <w:t>●</w:t>
      </w:r>
      <w:r w:rsidRPr="008E7CE3">
        <w:rPr>
          <w:rFonts w:hint="eastAsia"/>
        </w:rPr>
        <w:t xml:space="preserve">　災害廃棄物への対応における環境影響と環境保全策</w:t>
      </w:r>
    </w:p>
    <w:tbl>
      <w:tblPr>
        <w:tblStyle w:val="TableNormal"/>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114"/>
        <w:gridCol w:w="4961"/>
      </w:tblGrid>
      <w:tr w:rsidR="00A5213A" w:rsidRPr="005F2189" w14:paraId="701880E1" w14:textId="77777777" w:rsidTr="00A850AC">
        <w:trPr>
          <w:trHeight w:val="334"/>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CE13D61" w14:textId="77777777" w:rsidR="00A5213A" w:rsidRPr="005F2189" w:rsidRDefault="00A5213A" w:rsidP="00A850AC">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影響項目</w:t>
            </w:r>
            <w:proofErr w:type="spellEnd"/>
          </w:p>
        </w:tc>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7FC9DAF" w14:textId="77777777" w:rsidR="00A5213A" w:rsidRPr="005F2189" w:rsidRDefault="00A5213A" w:rsidP="00A850AC">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環境影響</w:t>
            </w:r>
            <w:proofErr w:type="spellEnd"/>
          </w:p>
        </w:tc>
        <w:tc>
          <w:tcPr>
            <w:tcW w:w="4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3A2E8C" w14:textId="77777777" w:rsidR="00A5213A" w:rsidRPr="005F2189" w:rsidRDefault="00A5213A" w:rsidP="00A850AC">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対策例</w:t>
            </w:r>
            <w:proofErr w:type="spellEnd"/>
          </w:p>
        </w:tc>
      </w:tr>
      <w:tr w:rsidR="00A5213A" w:rsidRPr="005F2189" w14:paraId="1C252FB3" w14:textId="77777777" w:rsidTr="00A850AC">
        <w:trPr>
          <w:trHeight w:val="334"/>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771537A3" w14:textId="77777777" w:rsidR="00A5213A" w:rsidRPr="005F2189" w:rsidRDefault="00A5213A" w:rsidP="00A850AC">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大気</w:t>
            </w:r>
            <w:proofErr w:type="spellEnd"/>
          </w:p>
        </w:tc>
        <w:tc>
          <w:tcPr>
            <w:tcW w:w="3114" w:type="dxa"/>
            <w:tcBorders>
              <w:top w:val="single" w:sz="4" w:space="0" w:color="000000"/>
              <w:left w:val="single" w:sz="4" w:space="0" w:color="000000"/>
              <w:bottom w:val="single" w:sz="4" w:space="0" w:color="000000"/>
              <w:right w:val="single" w:sz="4" w:space="0" w:color="000000"/>
            </w:tcBorders>
            <w:hideMark/>
          </w:tcPr>
          <w:p w14:paraId="04046AD2" w14:textId="77777777" w:rsidR="00A5213A" w:rsidRPr="005F2189" w:rsidRDefault="00A5213A" w:rsidP="00A850AC">
            <w:pPr>
              <w:ind w:leftChars="20" w:left="149"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・解体・撤去、仮置場作業における粉じんの飛散</w:t>
            </w:r>
          </w:p>
          <w:p w14:paraId="38829E7B" w14:textId="77777777" w:rsidR="00A5213A" w:rsidRPr="005F2189" w:rsidRDefault="00A5213A" w:rsidP="00A850AC">
            <w:pPr>
              <w:ind w:leftChars="20" w:left="149"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・石綿含有廃棄物（建材等）の保管・処理による飛散</w:t>
            </w:r>
          </w:p>
          <w:p w14:paraId="0606A443" w14:textId="77777777" w:rsidR="00A5213A" w:rsidRPr="005F2189" w:rsidRDefault="00A5213A" w:rsidP="00A850AC">
            <w:pPr>
              <w:ind w:leftChars="20" w:left="149"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・災害廃棄物保管による有害ガス、可燃性ガスの発生</w:t>
            </w:r>
          </w:p>
        </w:tc>
        <w:tc>
          <w:tcPr>
            <w:tcW w:w="4961" w:type="dxa"/>
            <w:tcBorders>
              <w:top w:val="single" w:sz="4" w:space="0" w:color="000000"/>
              <w:left w:val="single" w:sz="4" w:space="0" w:color="000000"/>
              <w:bottom w:val="single" w:sz="4" w:space="0" w:color="000000"/>
              <w:right w:val="single" w:sz="4" w:space="0" w:color="000000"/>
            </w:tcBorders>
            <w:hideMark/>
          </w:tcPr>
          <w:p w14:paraId="47D84E12"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・定期的な散水の実施</w:t>
            </w:r>
          </w:p>
          <w:p w14:paraId="5037D710"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・保管、選別、処理装置への屋根の設置</w:t>
            </w:r>
          </w:p>
          <w:p w14:paraId="09426871"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・周囲への飛散防止ネットの設置</w:t>
            </w:r>
          </w:p>
          <w:p w14:paraId="53AD728B"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・フレコンバッグへの保管</w:t>
            </w:r>
          </w:p>
          <w:p w14:paraId="401020E1"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・搬入路の鉄板敷設等による粉じんの発生抑制</w:t>
            </w:r>
          </w:p>
          <w:p w14:paraId="45CA1E2C"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・運搬車両の退出時のタイヤ洗浄</w:t>
            </w:r>
          </w:p>
          <w:p w14:paraId="75F44DEE"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・収集時分別や目視による石綿分別の徹底</w:t>
            </w:r>
          </w:p>
          <w:p w14:paraId="385E9C65"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・作業環境、敷地境界での石綿の測定監視</w:t>
            </w:r>
          </w:p>
          <w:p w14:paraId="20A2AF20" w14:textId="77777777" w:rsidR="00A5213A" w:rsidRPr="005F2189" w:rsidRDefault="00A5213A" w:rsidP="00A850AC">
            <w:pPr>
              <w:ind w:leftChars="20" w:left="149"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・仮置場の積み上げ高さ制限、危険物分別による可燃性ガス発生や火災発生の抑制</w:t>
            </w:r>
          </w:p>
        </w:tc>
      </w:tr>
      <w:tr w:rsidR="00A5213A" w:rsidRPr="005F2189" w14:paraId="00F3D3D7" w14:textId="77777777" w:rsidTr="00A850AC">
        <w:trPr>
          <w:trHeight w:val="334"/>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59A3AE08" w14:textId="77777777" w:rsidR="00A5213A" w:rsidRPr="005F2189" w:rsidRDefault="00A5213A" w:rsidP="00A850AC">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騒音・振動</w:t>
            </w:r>
            <w:proofErr w:type="spellEnd"/>
          </w:p>
        </w:tc>
        <w:tc>
          <w:tcPr>
            <w:tcW w:w="3114" w:type="dxa"/>
            <w:tcBorders>
              <w:top w:val="single" w:sz="4" w:space="0" w:color="000000"/>
              <w:left w:val="single" w:sz="4" w:space="0" w:color="000000"/>
              <w:bottom w:val="single" w:sz="4" w:space="0" w:color="000000"/>
              <w:right w:val="single" w:sz="4" w:space="0" w:color="000000"/>
            </w:tcBorders>
            <w:hideMark/>
          </w:tcPr>
          <w:p w14:paraId="77585819" w14:textId="77777777" w:rsidR="00A5213A" w:rsidRPr="005F2189" w:rsidRDefault="00A5213A" w:rsidP="00A850AC">
            <w:pPr>
              <w:ind w:leftChars="20" w:left="149"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・撤去・解体等処理作業に伴う騒音・振動</w:t>
            </w:r>
          </w:p>
          <w:p w14:paraId="1338A634" w14:textId="77777777" w:rsidR="00A5213A" w:rsidRPr="005F2189" w:rsidRDefault="00A5213A" w:rsidP="00A850AC">
            <w:pPr>
              <w:ind w:leftChars="20" w:left="149"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・仮置場への搬入、搬出車両の通行による騒音・振動</w:t>
            </w:r>
          </w:p>
        </w:tc>
        <w:tc>
          <w:tcPr>
            <w:tcW w:w="4961" w:type="dxa"/>
            <w:tcBorders>
              <w:top w:val="single" w:sz="4" w:space="0" w:color="000000"/>
              <w:left w:val="single" w:sz="4" w:space="0" w:color="000000"/>
              <w:bottom w:val="single" w:sz="4" w:space="0" w:color="000000"/>
              <w:right w:val="single" w:sz="4" w:space="0" w:color="000000"/>
            </w:tcBorders>
            <w:hideMark/>
          </w:tcPr>
          <w:p w14:paraId="7F4CDAC0"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・低騒音・低振動の機械、重機の使用</w:t>
            </w:r>
          </w:p>
          <w:p w14:paraId="4270EAFD"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・処理装置の周囲等に防音シートを設置</w:t>
            </w:r>
          </w:p>
        </w:tc>
      </w:tr>
      <w:tr w:rsidR="00A5213A" w:rsidRPr="005F2189" w14:paraId="37133873" w14:textId="77777777" w:rsidTr="00A850AC">
        <w:trPr>
          <w:trHeight w:val="334"/>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2512901C" w14:textId="77777777" w:rsidR="00A5213A" w:rsidRPr="005F2189" w:rsidRDefault="00A5213A" w:rsidP="00A850AC">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土壌等</w:t>
            </w:r>
            <w:proofErr w:type="spellEnd"/>
          </w:p>
        </w:tc>
        <w:tc>
          <w:tcPr>
            <w:tcW w:w="3114" w:type="dxa"/>
            <w:tcBorders>
              <w:top w:val="single" w:sz="4" w:space="0" w:color="000000"/>
              <w:left w:val="single" w:sz="4" w:space="0" w:color="000000"/>
              <w:bottom w:val="single" w:sz="4" w:space="0" w:color="000000"/>
              <w:right w:val="single" w:sz="4" w:space="0" w:color="000000"/>
            </w:tcBorders>
            <w:hideMark/>
          </w:tcPr>
          <w:p w14:paraId="542F5412" w14:textId="77777777" w:rsidR="00A5213A" w:rsidRPr="005F2189" w:rsidRDefault="00A5213A" w:rsidP="00A850AC">
            <w:pPr>
              <w:ind w:leftChars="20" w:left="149"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・災害廃棄物から周辺土壌への有害物質等の漏出</w:t>
            </w:r>
          </w:p>
        </w:tc>
        <w:tc>
          <w:tcPr>
            <w:tcW w:w="4961" w:type="dxa"/>
            <w:tcBorders>
              <w:top w:val="single" w:sz="4" w:space="0" w:color="000000"/>
              <w:left w:val="single" w:sz="4" w:space="0" w:color="000000"/>
              <w:bottom w:val="single" w:sz="4" w:space="0" w:color="000000"/>
              <w:right w:val="single" w:sz="4" w:space="0" w:color="000000"/>
            </w:tcBorders>
            <w:hideMark/>
          </w:tcPr>
          <w:p w14:paraId="36B909F9"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・敷地内に遮水シートを敷設</w:t>
            </w:r>
          </w:p>
          <w:p w14:paraId="73C065ED"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・ＰＣＢ等の有害廃棄物の分別保管</w:t>
            </w:r>
          </w:p>
        </w:tc>
      </w:tr>
      <w:tr w:rsidR="00A5213A" w:rsidRPr="005F2189" w14:paraId="2406AAE2" w14:textId="77777777" w:rsidTr="00A850AC">
        <w:trPr>
          <w:trHeight w:val="334"/>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77695749" w14:textId="77777777" w:rsidR="00A5213A" w:rsidRPr="005F2189" w:rsidRDefault="00A5213A" w:rsidP="00A850AC">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臭気</w:t>
            </w:r>
            <w:proofErr w:type="spellEnd"/>
          </w:p>
        </w:tc>
        <w:tc>
          <w:tcPr>
            <w:tcW w:w="3114" w:type="dxa"/>
            <w:tcBorders>
              <w:top w:val="single" w:sz="4" w:space="0" w:color="000000"/>
              <w:left w:val="single" w:sz="4" w:space="0" w:color="000000"/>
              <w:bottom w:val="single" w:sz="4" w:space="0" w:color="000000"/>
              <w:right w:val="single" w:sz="4" w:space="0" w:color="000000"/>
            </w:tcBorders>
            <w:hideMark/>
          </w:tcPr>
          <w:p w14:paraId="1F467E9D"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・災害廃棄物からの悪臭</w:t>
            </w:r>
          </w:p>
        </w:tc>
        <w:tc>
          <w:tcPr>
            <w:tcW w:w="4961" w:type="dxa"/>
            <w:tcBorders>
              <w:top w:val="single" w:sz="4" w:space="0" w:color="000000"/>
              <w:left w:val="single" w:sz="4" w:space="0" w:color="000000"/>
              <w:bottom w:val="single" w:sz="4" w:space="0" w:color="000000"/>
              <w:right w:val="single" w:sz="4" w:space="0" w:color="000000"/>
            </w:tcBorders>
            <w:hideMark/>
          </w:tcPr>
          <w:p w14:paraId="6E740082"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・腐敗性廃棄物の優先的な処理</w:t>
            </w:r>
          </w:p>
          <w:p w14:paraId="73447342"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・消臭剤、脱臭剤、防虫剤の散布、シートによる被覆等</w:t>
            </w:r>
          </w:p>
        </w:tc>
      </w:tr>
      <w:tr w:rsidR="00A5213A" w:rsidRPr="005F2189" w14:paraId="7CCECBEA" w14:textId="77777777" w:rsidTr="00A850AC">
        <w:trPr>
          <w:trHeight w:val="334"/>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2ED655FA" w14:textId="77777777" w:rsidR="00A5213A" w:rsidRPr="005F2189" w:rsidRDefault="00A5213A" w:rsidP="00A850AC">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水質</w:t>
            </w:r>
            <w:proofErr w:type="spellEnd"/>
          </w:p>
        </w:tc>
        <w:tc>
          <w:tcPr>
            <w:tcW w:w="3114" w:type="dxa"/>
            <w:tcBorders>
              <w:top w:val="single" w:sz="4" w:space="0" w:color="000000"/>
              <w:left w:val="single" w:sz="4" w:space="0" w:color="000000"/>
              <w:bottom w:val="single" w:sz="4" w:space="0" w:color="000000"/>
              <w:right w:val="single" w:sz="4" w:space="0" w:color="000000"/>
            </w:tcBorders>
            <w:hideMark/>
          </w:tcPr>
          <w:p w14:paraId="6FAD224C" w14:textId="77777777" w:rsidR="00A5213A" w:rsidRPr="005F2189" w:rsidRDefault="00A5213A" w:rsidP="00A850AC">
            <w:pPr>
              <w:ind w:leftChars="20" w:left="149"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・災害廃棄物に含まれる汚染物質の降雨等による公共水域への流出</w:t>
            </w:r>
          </w:p>
        </w:tc>
        <w:tc>
          <w:tcPr>
            <w:tcW w:w="4961" w:type="dxa"/>
            <w:tcBorders>
              <w:top w:val="single" w:sz="4" w:space="0" w:color="000000"/>
              <w:left w:val="single" w:sz="4" w:space="0" w:color="000000"/>
              <w:bottom w:val="single" w:sz="4" w:space="0" w:color="000000"/>
              <w:right w:val="single" w:sz="4" w:space="0" w:color="000000"/>
            </w:tcBorders>
            <w:hideMark/>
          </w:tcPr>
          <w:p w14:paraId="6009AC94"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・敷地内に遮水シートを敷設</w:t>
            </w:r>
          </w:p>
          <w:p w14:paraId="6E2E840D"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・敷地内で発生する排水、雨水の処理</w:t>
            </w:r>
          </w:p>
          <w:p w14:paraId="098CE235" w14:textId="77777777" w:rsidR="00A5213A" w:rsidRPr="005F2189" w:rsidRDefault="00A5213A" w:rsidP="00A850AC">
            <w:pPr>
              <w:ind w:firstLineChars="20" w:firstLine="42"/>
              <w:rPr>
                <w:rFonts w:ascii="HGPｺﾞｼｯｸM" w:eastAsia="HGPｺﾞｼｯｸM"/>
                <w:sz w:val="21"/>
                <w:szCs w:val="21"/>
                <w:lang w:eastAsia="ja-JP"/>
              </w:rPr>
            </w:pPr>
            <w:r w:rsidRPr="005F2189">
              <w:rPr>
                <w:rFonts w:ascii="HGPｺﾞｼｯｸM" w:eastAsia="HGPｺﾞｼｯｸM" w:hint="eastAsia"/>
                <w:sz w:val="21"/>
                <w:szCs w:val="21"/>
                <w:lang w:eastAsia="ja-JP"/>
              </w:rPr>
              <w:t>・水たまりを埋めて腐敗防止</w:t>
            </w:r>
          </w:p>
        </w:tc>
      </w:tr>
    </w:tbl>
    <w:p w14:paraId="17B8B694" w14:textId="0D504158" w:rsidR="004E04C6" w:rsidRPr="008E7CE3" w:rsidRDefault="004E04C6" w:rsidP="00A850AC">
      <w:pPr>
        <w:pStyle w:val="afb"/>
        <w:ind w:firstLineChars="150" w:firstLine="270"/>
      </w:pPr>
      <w:r w:rsidRPr="008E7CE3">
        <w:rPr>
          <w:rFonts w:hint="eastAsia"/>
        </w:rPr>
        <w:t>出典：</w:t>
      </w:r>
      <w:r>
        <w:rPr>
          <w:rFonts w:hint="eastAsia"/>
        </w:rPr>
        <w:t>環境省</w:t>
      </w:r>
      <w:r w:rsidRPr="008E7CE3">
        <w:rPr>
          <w:rFonts w:hint="eastAsia"/>
        </w:rPr>
        <w:t>災害廃棄物対策指針</w:t>
      </w:r>
      <w:r>
        <w:rPr>
          <w:rFonts w:hint="eastAsia"/>
        </w:rPr>
        <w:t xml:space="preserve"> 技術資料</w:t>
      </w:r>
      <w:r w:rsidRPr="008E7CE3">
        <w:rPr>
          <w:rFonts w:hint="eastAsia"/>
        </w:rPr>
        <w:t>【技</w:t>
      </w:r>
      <w:r w:rsidRPr="008E7CE3">
        <w:t>1</w:t>
      </w:r>
      <w:r w:rsidR="000E6C2C">
        <w:rPr>
          <w:rFonts w:hint="eastAsia"/>
        </w:rPr>
        <w:t>8-5】</w:t>
      </w:r>
      <w:r w:rsidRPr="008E7CE3">
        <w:t>（</w:t>
      </w:r>
      <w:r w:rsidR="000E6C2C">
        <w:rPr>
          <w:rFonts w:hint="eastAsia"/>
        </w:rPr>
        <w:t>平成31</w:t>
      </w:r>
      <w:r w:rsidRPr="008E7CE3">
        <w:t>年</w:t>
      </w:r>
      <w:r w:rsidR="000E6C2C">
        <w:rPr>
          <w:rFonts w:hint="eastAsia"/>
        </w:rPr>
        <w:t>4</w:t>
      </w:r>
      <w:r w:rsidRPr="008E7CE3">
        <w:t>月）</w:t>
      </w:r>
      <w:r w:rsidR="00811258">
        <w:rPr>
          <w:rFonts w:hint="eastAsia"/>
        </w:rPr>
        <w:t>を編集</w:t>
      </w:r>
    </w:p>
    <w:p w14:paraId="323B7292" w14:textId="77777777" w:rsidR="00356A85" w:rsidRPr="004E04C6" w:rsidRDefault="00356A85" w:rsidP="00356A85">
      <w:pPr>
        <w:ind w:firstLineChars="500" w:firstLine="1050"/>
        <w:rPr>
          <w:rFonts w:ascii="ＭＳ 明朝" w:eastAsia="ＭＳ 明朝" w:hAnsi="ＭＳ 明朝"/>
          <w:color w:val="000000" w:themeColor="text1"/>
          <w:sz w:val="21"/>
          <w:szCs w:val="21"/>
          <w:lang w:eastAsia="ja-JP"/>
        </w:rPr>
      </w:pPr>
    </w:p>
    <w:p w14:paraId="2DA70855" w14:textId="3420D332" w:rsidR="00356A85" w:rsidRPr="008E7CE3" w:rsidRDefault="00356A85" w:rsidP="0070226A">
      <w:pPr>
        <w:pStyle w:val="4"/>
        <w:spacing w:after="72"/>
        <w:ind w:left="110"/>
        <w:rPr>
          <w:lang w:eastAsia="ja-JP"/>
        </w:rPr>
      </w:pPr>
      <w:r w:rsidRPr="008E7CE3">
        <w:rPr>
          <w:rFonts w:hint="eastAsia"/>
          <w:lang w:eastAsia="ja-JP"/>
        </w:rPr>
        <w:t>３）仮置場における火災対策</w:t>
      </w:r>
    </w:p>
    <w:p w14:paraId="7BF76EAE" w14:textId="3FF3828E" w:rsidR="00356A85" w:rsidRPr="008E7CE3" w:rsidRDefault="00C81972" w:rsidP="00574966">
      <w:pPr>
        <w:pStyle w:val="a3"/>
        <w:ind w:right="-110" w:firstLine="220"/>
        <w:rPr>
          <w:lang w:eastAsia="ja-JP"/>
        </w:rPr>
      </w:pPr>
      <w:r w:rsidRPr="002D3896">
        <w:rPr>
          <w:rFonts w:hint="eastAsia"/>
          <w:color w:val="000000" w:themeColor="text1"/>
          <w:lang w:eastAsia="ja-JP"/>
        </w:rPr>
        <w:t>理想的な</w:t>
      </w:r>
      <w:r w:rsidR="00262712" w:rsidRPr="002D3896">
        <w:rPr>
          <w:rFonts w:hint="eastAsia"/>
          <w:color w:val="000000" w:themeColor="text1"/>
          <w:lang w:eastAsia="ja-JP"/>
        </w:rPr>
        <w:t>仮置場の廃棄物堆積状況を図2-6-●に示す。</w:t>
      </w:r>
      <w:r w:rsidR="00356A85" w:rsidRPr="002D3896">
        <w:rPr>
          <w:rFonts w:hint="eastAsia"/>
          <w:color w:val="000000" w:themeColor="text1"/>
          <w:lang w:eastAsia="ja-JP"/>
        </w:rPr>
        <w:t>仮置場における火災を未然に防止するための措置を</w:t>
      </w:r>
      <w:r w:rsidR="00356A85" w:rsidRPr="008E7CE3">
        <w:rPr>
          <w:rFonts w:hint="eastAsia"/>
          <w:lang w:eastAsia="ja-JP"/>
        </w:rPr>
        <w:t>実施する。また、万一火災が発生した場合に、二次被害の発生を防止するための措置も併せて実施する。</w:t>
      </w:r>
    </w:p>
    <w:p w14:paraId="5E5E0631" w14:textId="77777777" w:rsidR="00356A85" w:rsidRPr="008E7CE3" w:rsidRDefault="00356A85" w:rsidP="00574966">
      <w:pPr>
        <w:pStyle w:val="a3"/>
        <w:ind w:right="-110" w:firstLine="220"/>
        <w:rPr>
          <w:lang w:eastAsia="ja-JP"/>
        </w:rPr>
      </w:pPr>
      <w:r w:rsidRPr="008E7CE3">
        <w:rPr>
          <w:rFonts w:hint="eastAsia"/>
          <w:lang w:eastAsia="ja-JP"/>
        </w:rPr>
        <w:t>災害廃棄物が高く積み上がった場合、微生物の働きにより内部で嫌気性発酵することでメタンガスが発生し、火災の発生が想定されるため、仮置場に積み上げられる可燃性廃棄物は、高さ５ｍ以下、一山当たりの設置面積を200㎡以下にし、積み上げられる山と山との離間距離は２ｍ以上とする。また、火災の未然防止措置として、日常から、温度監視、一定温度上昇後の可燃ガス濃度測定を行うとともに、散水の実施、堆積物の切り返しによる放熱、ガス抜き管の設置などを実施する。</w:t>
      </w:r>
    </w:p>
    <w:p w14:paraId="58205EBD" w14:textId="1FFC57B8" w:rsidR="00356A85" w:rsidRPr="008E7CE3" w:rsidRDefault="00356A85" w:rsidP="00574966">
      <w:pPr>
        <w:pStyle w:val="a3"/>
        <w:ind w:right="-110" w:firstLine="220"/>
        <w:rPr>
          <w:lang w:eastAsia="ja-JP"/>
        </w:rPr>
      </w:pPr>
      <w:r w:rsidRPr="008E7CE3">
        <w:rPr>
          <w:rFonts w:hint="eastAsia"/>
          <w:lang w:eastAsia="ja-JP"/>
        </w:rPr>
        <w:t>万一火災が発生した場合は、消防と連携し、迅速な消火活動を行う。消火器や水などでは消火不可能な危険物に対しては消火砂を用いるなど、専門家の意見を基に適切な対応を取る。</w:t>
      </w:r>
    </w:p>
    <w:p w14:paraId="4243A9D4" w14:textId="157E5E6A" w:rsidR="00356A85" w:rsidRDefault="00356A85" w:rsidP="00356A85">
      <w:pPr>
        <w:rPr>
          <w:rFonts w:ascii="ＭＳ 明朝" w:eastAsia="ＭＳ 明朝" w:hAnsi="ＭＳ 明朝"/>
          <w:color w:val="000000" w:themeColor="text1"/>
          <w:sz w:val="21"/>
          <w:szCs w:val="21"/>
          <w:lang w:eastAsia="ja-JP"/>
        </w:rPr>
      </w:pPr>
    </w:p>
    <w:p w14:paraId="2A7F8875" w14:textId="2EBDFC5F" w:rsidR="00356A85" w:rsidRDefault="00262712" w:rsidP="00356A85">
      <w:pPr>
        <w:rPr>
          <w:rFonts w:ascii="ＭＳ 明朝" w:eastAsia="ＭＳ 明朝" w:hAnsi="ＭＳ 明朝"/>
          <w:color w:val="000000" w:themeColor="text1"/>
          <w:sz w:val="21"/>
          <w:szCs w:val="21"/>
          <w:lang w:eastAsia="ja-JP"/>
        </w:rPr>
      </w:pPr>
      <w:r w:rsidRPr="008E7CE3">
        <w:rPr>
          <w:rFonts w:hint="eastAsia"/>
          <w:noProof/>
          <w:lang w:eastAsia="ja-JP"/>
        </w:rPr>
        <w:drawing>
          <wp:anchor distT="0" distB="0" distL="0" distR="0" simplePos="0" relativeHeight="252340224" behindDoc="0" locked="0" layoutInCell="1" allowOverlap="1" wp14:anchorId="6CDF69CD" wp14:editId="0929CB2F">
            <wp:simplePos x="0" y="0"/>
            <wp:positionH relativeFrom="margin">
              <wp:align>center</wp:align>
            </wp:positionH>
            <wp:positionV relativeFrom="paragraph">
              <wp:posOffset>13206</wp:posOffset>
            </wp:positionV>
            <wp:extent cx="5344795" cy="1241425"/>
            <wp:effectExtent l="0" t="0" r="8255" b="0"/>
            <wp:wrapNone/>
            <wp:docPr id="2914" name="図 2914"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図 2914" descr="アイコン が含まれている画像&#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4795" cy="1241425"/>
                    </a:xfrm>
                    <a:prstGeom prst="rect">
                      <a:avLst/>
                    </a:prstGeom>
                    <a:noFill/>
                  </pic:spPr>
                </pic:pic>
              </a:graphicData>
            </a:graphic>
            <wp14:sizeRelH relativeFrom="page">
              <wp14:pctWidth>0</wp14:pctWidth>
            </wp14:sizeRelH>
            <wp14:sizeRelV relativeFrom="page">
              <wp14:pctHeight>0</wp14:pctHeight>
            </wp14:sizeRelV>
          </wp:anchor>
        </w:drawing>
      </w:r>
    </w:p>
    <w:p w14:paraId="7419F092" w14:textId="77777777" w:rsidR="00356A85" w:rsidRDefault="00356A85" w:rsidP="00356A85">
      <w:pPr>
        <w:rPr>
          <w:rFonts w:ascii="ＭＳ 明朝" w:eastAsia="ＭＳ 明朝" w:hAnsi="ＭＳ 明朝"/>
          <w:color w:val="000000" w:themeColor="text1"/>
          <w:sz w:val="21"/>
          <w:szCs w:val="21"/>
          <w:lang w:eastAsia="ja-JP"/>
        </w:rPr>
      </w:pPr>
    </w:p>
    <w:p w14:paraId="012E5ADD" w14:textId="77777777" w:rsidR="00356A85" w:rsidRDefault="00356A85" w:rsidP="00356A85">
      <w:pPr>
        <w:rPr>
          <w:rFonts w:ascii="ＭＳ 明朝" w:eastAsia="ＭＳ 明朝" w:hAnsi="ＭＳ 明朝"/>
          <w:color w:val="000000" w:themeColor="text1"/>
          <w:sz w:val="21"/>
          <w:szCs w:val="21"/>
          <w:lang w:eastAsia="ja-JP"/>
        </w:rPr>
      </w:pPr>
    </w:p>
    <w:p w14:paraId="1266D021" w14:textId="77777777" w:rsidR="00356A85" w:rsidRDefault="00356A85" w:rsidP="00356A85">
      <w:pPr>
        <w:rPr>
          <w:rFonts w:ascii="ＭＳ 明朝" w:eastAsia="ＭＳ 明朝" w:hAnsi="ＭＳ 明朝"/>
          <w:color w:val="000000" w:themeColor="text1"/>
          <w:sz w:val="21"/>
          <w:szCs w:val="21"/>
          <w:lang w:eastAsia="ja-JP"/>
        </w:rPr>
      </w:pPr>
    </w:p>
    <w:p w14:paraId="1BC18BB6" w14:textId="77777777" w:rsidR="00356A85" w:rsidRDefault="00356A85" w:rsidP="00356A85">
      <w:pPr>
        <w:rPr>
          <w:rFonts w:ascii="ＭＳ 明朝" w:eastAsia="ＭＳ 明朝" w:hAnsi="ＭＳ 明朝"/>
          <w:color w:val="000000" w:themeColor="text1"/>
          <w:sz w:val="21"/>
          <w:szCs w:val="21"/>
          <w:lang w:eastAsia="ja-JP"/>
        </w:rPr>
      </w:pPr>
    </w:p>
    <w:p w14:paraId="4E7B8B20" w14:textId="77777777" w:rsidR="00356A85" w:rsidRDefault="00356A85" w:rsidP="00356A85">
      <w:pPr>
        <w:rPr>
          <w:rFonts w:ascii="ＭＳ 明朝" w:eastAsia="ＭＳ 明朝" w:hAnsi="ＭＳ 明朝"/>
          <w:color w:val="000000" w:themeColor="text1"/>
          <w:sz w:val="21"/>
          <w:szCs w:val="21"/>
          <w:lang w:eastAsia="ja-JP"/>
        </w:rPr>
      </w:pPr>
    </w:p>
    <w:p w14:paraId="6312EA8D" w14:textId="77777777" w:rsidR="00356A85" w:rsidRDefault="00356A85" w:rsidP="00356A85">
      <w:pPr>
        <w:rPr>
          <w:rFonts w:ascii="ＭＳ 明朝" w:eastAsia="ＭＳ 明朝" w:hAnsi="ＭＳ 明朝"/>
          <w:color w:val="000000" w:themeColor="text1"/>
          <w:sz w:val="21"/>
          <w:szCs w:val="21"/>
          <w:lang w:eastAsia="ja-JP"/>
        </w:rPr>
      </w:pPr>
    </w:p>
    <w:p w14:paraId="67BCFEB5" w14:textId="2B48D149" w:rsidR="00356A85" w:rsidRDefault="00356A85" w:rsidP="005F2189">
      <w:pPr>
        <w:pStyle w:val="afa"/>
      </w:pPr>
      <w:r w:rsidRPr="008E7CE3">
        <w:rPr>
          <w:rFonts w:hint="eastAsia"/>
        </w:rPr>
        <w:t>図</w:t>
      </w:r>
      <w:r w:rsidR="00262712">
        <w:rPr>
          <w:rFonts w:hint="eastAsia"/>
        </w:rPr>
        <w:t>2-6-</w:t>
      </w:r>
      <w:r w:rsidR="0053539D">
        <w:rPr>
          <w:rFonts w:hint="eastAsia"/>
        </w:rPr>
        <w:t>●</w:t>
      </w:r>
      <w:r w:rsidRPr="008E7CE3">
        <w:rPr>
          <w:rFonts w:hint="eastAsia"/>
        </w:rPr>
        <w:t xml:space="preserve">　理想的な仮置場の廃棄物堆積状況</w:t>
      </w:r>
    </w:p>
    <w:p w14:paraId="1966396A" w14:textId="590F1149" w:rsidR="00D855B4" w:rsidRPr="002D3896" w:rsidRDefault="00D855B4" w:rsidP="00D855B4">
      <w:pPr>
        <w:pStyle w:val="afb"/>
        <w:jc w:val="center"/>
        <w:rPr>
          <w:rFonts w:ascii="ＭＳ 明朝" w:eastAsia="ＭＳ 明朝" w:hAnsi="ＭＳ 明朝"/>
          <w:color w:val="000000" w:themeColor="text1"/>
          <w:sz w:val="21"/>
          <w:szCs w:val="21"/>
        </w:rPr>
      </w:pPr>
      <w:r w:rsidRPr="002D3896">
        <w:rPr>
          <w:rFonts w:hint="eastAsia"/>
          <w:color w:val="000000" w:themeColor="text1"/>
        </w:rPr>
        <w:t>出典：北海道災害廃棄物処理計画（平成</w:t>
      </w:r>
      <w:r w:rsidRPr="002D3896">
        <w:rPr>
          <w:color w:val="000000" w:themeColor="text1"/>
        </w:rPr>
        <w:t>30年3月</w:t>
      </w:r>
      <w:r w:rsidRPr="002D3896">
        <w:rPr>
          <w:rFonts w:hint="eastAsia"/>
          <w:color w:val="000000" w:themeColor="text1"/>
        </w:rPr>
        <w:t>（令和4年9月一部修正）</w:t>
      </w:r>
      <w:r w:rsidRPr="002D3896">
        <w:rPr>
          <w:color w:val="000000" w:themeColor="text1"/>
        </w:rPr>
        <w:t>）【資料編】p.</w:t>
      </w:r>
      <w:r w:rsidRPr="002D3896">
        <w:rPr>
          <w:rFonts w:hint="eastAsia"/>
          <w:color w:val="000000" w:themeColor="text1"/>
        </w:rPr>
        <w:t>2</w:t>
      </w:r>
      <w:r w:rsidRPr="002D3896">
        <w:rPr>
          <w:color w:val="000000" w:themeColor="text1"/>
        </w:rPr>
        <w:t>-</w:t>
      </w:r>
      <w:r w:rsidRPr="002D3896">
        <w:rPr>
          <w:rFonts w:hint="eastAsia"/>
          <w:color w:val="000000" w:themeColor="text1"/>
        </w:rPr>
        <w:t>7</w:t>
      </w:r>
    </w:p>
    <w:p w14:paraId="3AF9BA20" w14:textId="77777777" w:rsidR="00D855B4" w:rsidRPr="00D855B4" w:rsidRDefault="00D855B4" w:rsidP="005F2189">
      <w:pPr>
        <w:pStyle w:val="afa"/>
      </w:pPr>
    </w:p>
    <w:p w14:paraId="468E142F" w14:textId="5AA76678" w:rsidR="00356A85" w:rsidRPr="00356A85" w:rsidRDefault="00356A85" w:rsidP="00356A85">
      <w:pPr>
        <w:rPr>
          <w:rFonts w:ascii="ＭＳ 明朝" w:eastAsia="ＭＳ 明朝" w:hAnsi="ＭＳ 明朝"/>
          <w:color w:val="000000" w:themeColor="text1"/>
          <w:sz w:val="21"/>
          <w:szCs w:val="21"/>
          <w:lang w:eastAsia="ja-JP"/>
        </w:rPr>
        <w:sectPr w:rsidR="00356A85" w:rsidRPr="00356A85" w:rsidSect="00DC38FD">
          <w:pgSz w:w="11910" w:h="16840" w:code="9"/>
          <w:pgMar w:top="1134" w:right="1134" w:bottom="1134" w:left="1134" w:header="0" w:footer="397" w:gutter="0"/>
          <w:cols w:space="720"/>
        </w:sectPr>
      </w:pPr>
    </w:p>
    <w:p w14:paraId="7CDD118A" w14:textId="0EC6784B" w:rsidR="00517D32" w:rsidRPr="008E7CE3" w:rsidRDefault="003A4976" w:rsidP="00AF5C68">
      <w:pPr>
        <w:pStyle w:val="3"/>
        <w:spacing w:before="72" w:after="120"/>
        <w:rPr>
          <w:lang w:eastAsia="ja-JP"/>
        </w:rPr>
      </w:pPr>
      <w:bookmarkStart w:id="100" w:name="_Toc66450727"/>
      <w:bookmarkStart w:id="101" w:name="_Toc178210168"/>
      <w:r>
        <w:rPr>
          <w:rFonts w:hint="eastAsia"/>
          <w:lang w:eastAsia="ja-JP"/>
        </w:rPr>
        <w:lastRenderedPageBreak/>
        <w:t>（</w:t>
      </w:r>
      <w:r w:rsidR="0053539D" w:rsidRPr="007E1A4E">
        <w:rPr>
          <w:rFonts w:hint="eastAsia"/>
          <w:noProof/>
          <w:sz w:val="18"/>
          <w:szCs w:val="18"/>
          <w:lang w:eastAsia="ja-JP"/>
        </w:rPr>
        <mc:AlternateContent>
          <mc:Choice Requires="wpg">
            <w:drawing>
              <wp:anchor distT="0" distB="0" distL="114300" distR="114300" simplePos="0" relativeHeight="252479488" behindDoc="0" locked="0" layoutInCell="1" allowOverlap="1" wp14:anchorId="60A1EFEC" wp14:editId="49BDB12F">
                <wp:simplePos x="0" y="0"/>
                <wp:positionH relativeFrom="margin">
                  <wp:posOffset>3088235</wp:posOffset>
                </wp:positionH>
                <wp:positionV relativeFrom="paragraph">
                  <wp:posOffset>-269171</wp:posOffset>
                </wp:positionV>
                <wp:extent cx="3110656" cy="392023"/>
                <wp:effectExtent l="38100" t="0" r="13970" b="27305"/>
                <wp:wrapNone/>
                <wp:docPr id="2911" name="グループ化 2911"/>
                <wp:cNvGraphicFramePr/>
                <a:graphic xmlns:a="http://schemas.openxmlformats.org/drawingml/2006/main">
                  <a:graphicData uri="http://schemas.microsoft.com/office/word/2010/wordprocessingGroup">
                    <wpg:wgp>
                      <wpg:cNvGrpSpPr/>
                      <wpg:grpSpPr>
                        <a:xfrm>
                          <a:off x="0" y="0"/>
                          <a:ext cx="3110656" cy="392023"/>
                          <a:chOff x="-946526" y="4236793"/>
                          <a:chExt cx="6062071" cy="116285"/>
                        </a:xfrm>
                      </wpg:grpSpPr>
                      <wpg:grpSp>
                        <wpg:cNvPr id="2913" name="グループ化 2913"/>
                        <wpg:cNvGrpSpPr/>
                        <wpg:grpSpPr>
                          <a:xfrm>
                            <a:off x="-153" y="4236793"/>
                            <a:ext cx="5115698" cy="116285"/>
                            <a:chOff x="-153" y="-220261"/>
                            <a:chExt cx="5115698" cy="308880"/>
                          </a:xfrm>
                        </wpg:grpSpPr>
                        <wps:wsp>
                          <wps:cNvPr id="2915" name="四角形: 角を丸くする 2915"/>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6" name="テキスト ボックス 2916"/>
                          <wps:cNvSpPr txBox="1"/>
                          <wps:spPr>
                            <a:xfrm>
                              <a:off x="-151" y="-220254"/>
                              <a:ext cx="5114893" cy="308727"/>
                            </a:xfrm>
                            <a:prstGeom prst="rect">
                              <a:avLst/>
                            </a:prstGeom>
                            <a:noFill/>
                            <a:ln w="6350">
                              <a:noFill/>
                            </a:ln>
                          </wps:spPr>
                          <wps:txbx>
                            <w:txbxContent>
                              <w:p w14:paraId="52786AE3" w14:textId="70F26A64" w:rsidR="0053539D" w:rsidRPr="00181DDE" w:rsidRDefault="0053539D" w:rsidP="0053539D">
                                <w:pPr>
                                  <w:spacing w:line="200" w:lineRule="exact"/>
                                  <w:rPr>
                                    <w:sz w:val="18"/>
                                    <w:szCs w:val="18"/>
                                    <w:lang w:eastAsia="ja-JP"/>
                                  </w:rPr>
                                </w:pPr>
                                <w:r>
                                  <w:rPr>
                                    <w:rFonts w:hint="eastAsia"/>
                                    <w:sz w:val="18"/>
                                    <w:szCs w:val="18"/>
                                    <w:lang w:eastAsia="ja-JP"/>
                                  </w:rPr>
                                  <w:t>北海道災害廃棄物処理計画【資料編】p2-</w:t>
                                </w:r>
                                <w:r>
                                  <w:rPr>
                                    <w:sz w:val="18"/>
                                    <w:szCs w:val="18"/>
                                    <w:lang w:eastAsia="ja-JP"/>
                                  </w:rPr>
                                  <w:t>9</w:t>
                                </w:r>
                                <w:r>
                                  <w:rPr>
                                    <w:rFonts w:hint="eastAsia"/>
                                    <w:sz w:val="18"/>
                                    <w:szCs w:val="18"/>
                                    <w:lang w:eastAsia="ja-JP"/>
                                  </w:rPr>
                                  <w:t>を参考とし、必要に応じて適宜変更してください。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18" name="直線コネクタ 2918"/>
                        <wps:cNvCnPr>
                          <a:stCxn id="2916" idx="1"/>
                        </wps:cNvCnPr>
                        <wps:spPr>
                          <a:xfrm flipH="1">
                            <a:off x="-946526" y="4294837"/>
                            <a:ext cx="946283" cy="49259"/>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A1EFEC" id="グループ化 2911" o:spid="_x0000_s1403" style="position:absolute;margin-left:243.15pt;margin-top:-21.2pt;width:244.95pt;height:30.85pt;z-index:252479488;mso-position-horizontal-relative:margin;mso-width-relative:margin;mso-height-relative:margin" coordorigin="-9465,42367" coordsize="60620,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">
                <v:group id="グループ化 2913" o:spid="_x0000_s1404" style="position:absolute;left:-1;top:42367;width:51156;height:1163" coordorigin="-1,-2202" coordsize="51156,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">
                  <v:roundrect id="四角形: 角を丸くする 2915" o:spid="_x0000_s1405"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" fillcolor="#fff2cc [663]" strokecolor="#1f3763 [1604]" strokeweight="1pt">
                    <v:stroke joinstyle="miter"/>
                  </v:roundrect>
                  <v:shape id="テキスト ボックス 2916" o:spid="_x0000_s1406" type="#_x0000_t202" style="position:absolute;left:-1;top:-2202;width:5114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" filled="f" stroked="f" strokeweight=".5pt">
                    <v:textbox>
                      <w:txbxContent>
                        <w:p w14:paraId="52786AE3" w14:textId="70F26A64" w:rsidR="0053539D" w:rsidRPr="00181DDE" w:rsidRDefault="0053539D" w:rsidP="0053539D">
                          <w:pPr>
                            <w:spacing w:line="200" w:lineRule="exact"/>
                            <w:rPr>
                              <w:sz w:val="18"/>
                              <w:szCs w:val="18"/>
                              <w:lang w:eastAsia="ja-JP"/>
                            </w:rPr>
                          </w:pPr>
                          <w:r>
                            <w:rPr>
                              <w:rFonts w:hint="eastAsia"/>
                              <w:sz w:val="18"/>
                              <w:szCs w:val="18"/>
                              <w:lang w:eastAsia="ja-JP"/>
                            </w:rPr>
                            <w:t>北海道災害廃棄物処理計画【資料編】p2-</w:t>
                          </w:r>
                          <w:r>
                            <w:rPr>
                              <w:sz w:val="18"/>
                              <w:szCs w:val="18"/>
                              <w:lang w:eastAsia="ja-JP"/>
                            </w:rPr>
                            <w:t>9</w:t>
                          </w:r>
                          <w:r>
                            <w:rPr>
                              <w:rFonts w:hint="eastAsia"/>
                              <w:sz w:val="18"/>
                              <w:szCs w:val="18"/>
                              <w:lang w:eastAsia="ja-JP"/>
                            </w:rPr>
                            <w:t>を参考とし、必要に応じて適宜変更してください。</w:t>
                          </w:r>
                        </w:p>
                      </w:txbxContent>
                    </v:textbox>
                  </v:shape>
                </v:group>
                <v:line id="直線コネクタ 2918" o:spid="_x0000_s1407" style="position:absolute;flip:x;visibility:visible;mso-wrap-style:square" from="-9465,42948" to="-2,4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" strokecolor="#4472c4 [3204]" strokeweight=".5pt">
                  <v:stroke endarrow="oval" joinstyle="miter"/>
                </v:line>
                <w10:wrap anchorx="margin"/>
              </v:group>
            </w:pict>
          </mc:Fallback>
        </mc:AlternateContent>
      </w:r>
      <w:r w:rsidR="002B4870" w:rsidRPr="008E7CE3">
        <w:rPr>
          <w:rFonts w:hint="eastAsia"/>
          <w:lang w:eastAsia="ja-JP"/>
        </w:rPr>
        <w:t>１０</w:t>
      </w:r>
      <w:r>
        <w:rPr>
          <w:rFonts w:hint="eastAsia"/>
          <w:lang w:eastAsia="ja-JP"/>
        </w:rPr>
        <w:t>）</w:t>
      </w:r>
      <w:r w:rsidR="00A90CEB">
        <w:rPr>
          <w:rFonts w:hint="eastAsia"/>
          <w:lang w:eastAsia="ja-JP"/>
        </w:rPr>
        <w:t xml:space="preserve"> </w:t>
      </w:r>
      <w:r w:rsidR="00517D32" w:rsidRPr="008E7CE3">
        <w:rPr>
          <w:rFonts w:hint="eastAsia"/>
          <w:lang w:eastAsia="ja-JP"/>
        </w:rPr>
        <w:t>損壊家屋等の撤去</w:t>
      </w:r>
      <w:r w:rsidR="00066501" w:rsidRPr="008E7CE3">
        <w:rPr>
          <w:rFonts w:hint="eastAsia"/>
          <w:lang w:eastAsia="ja-JP"/>
        </w:rPr>
        <w:t>（必要に応じて解体）</w:t>
      </w:r>
      <w:bookmarkEnd w:id="100"/>
      <w:bookmarkEnd w:id="101"/>
    </w:p>
    <w:p w14:paraId="2DC62DA0" w14:textId="2CF80C8A" w:rsidR="00066501" w:rsidRPr="008E7CE3" w:rsidRDefault="00066501" w:rsidP="0070226A">
      <w:pPr>
        <w:pStyle w:val="4"/>
        <w:spacing w:after="72"/>
        <w:ind w:left="110"/>
        <w:rPr>
          <w:lang w:eastAsia="ja-JP"/>
        </w:rPr>
      </w:pPr>
      <w:r w:rsidRPr="008E7CE3">
        <w:rPr>
          <w:rFonts w:hint="eastAsia"/>
          <w:lang w:eastAsia="ja-JP"/>
        </w:rPr>
        <w:t>１）損壊建物・倒壊の危険がある建物等（以下「損壊建物等」という。）の処理等</w:t>
      </w:r>
    </w:p>
    <w:p w14:paraId="26D1246D" w14:textId="77777777" w:rsidR="00066501" w:rsidRPr="008E7CE3" w:rsidRDefault="00066501" w:rsidP="00574966">
      <w:pPr>
        <w:pStyle w:val="a3"/>
        <w:ind w:right="-110" w:firstLine="220"/>
        <w:rPr>
          <w:lang w:eastAsia="ja-JP"/>
        </w:rPr>
      </w:pPr>
      <w:r w:rsidRPr="008E7CE3">
        <w:rPr>
          <w:rFonts w:hint="eastAsia"/>
          <w:color w:val="000000" w:themeColor="text1"/>
          <w:lang w:eastAsia="ja-JP"/>
        </w:rPr>
        <w:t>発</w:t>
      </w:r>
      <w:r w:rsidRPr="008E7CE3">
        <w:rPr>
          <w:rFonts w:hint="eastAsia"/>
          <w:lang w:eastAsia="ja-JP"/>
        </w:rPr>
        <w:t>災直後は人命救助を最優先するために、緊急車両等の通行の妨げとなる道路上の散乱物や道路を塞いでいる損壊建物等の撤去等を行わなければならない。</w:t>
      </w:r>
    </w:p>
    <w:p w14:paraId="406F2025" w14:textId="1F01E8E6" w:rsidR="00066501" w:rsidRPr="008E7CE3" w:rsidRDefault="00066501" w:rsidP="00574966">
      <w:pPr>
        <w:pStyle w:val="a3"/>
        <w:ind w:right="-110" w:firstLine="220"/>
        <w:rPr>
          <w:lang w:eastAsia="ja-JP"/>
        </w:rPr>
      </w:pPr>
      <w:r w:rsidRPr="008E7CE3">
        <w:rPr>
          <w:rFonts w:hint="eastAsia"/>
          <w:lang w:eastAsia="ja-JP"/>
        </w:rPr>
        <w:t>道路啓開は国、道及び</w:t>
      </w:r>
      <w:r w:rsidRPr="008E7CE3">
        <w:rPr>
          <w:rFonts w:hint="eastAsia"/>
          <w:color w:val="FF0000"/>
          <w:u w:val="single"/>
          <w:lang w:eastAsia="ja-JP"/>
        </w:rPr>
        <w:t>本市（町村）</w:t>
      </w:r>
      <w:r w:rsidRPr="008E7CE3">
        <w:rPr>
          <w:rFonts w:hint="eastAsia"/>
          <w:lang w:eastAsia="ja-JP"/>
        </w:rPr>
        <w:t>道路関係部署が行うが、がれき等処理担当は、啓開開始により生じた災害廃棄物等</w:t>
      </w:r>
      <w:r w:rsidR="002B4870" w:rsidRPr="008E7CE3">
        <w:rPr>
          <w:rFonts w:hint="eastAsia"/>
          <w:lang w:eastAsia="ja-JP"/>
        </w:rPr>
        <w:t>の</w:t>
      </w:r>
      <w:r w:rsidRPr="008E7CE3">
        <w:rPr>
          <w:rFonts w:hint="eastAsia"/>
          <w:lang w:eastAsia="ja-JP"/>
        </w:rPr>
        <w:t>仮置場等への搬入を指示し、協力を行う。廃建材等にはアスベストが混入されている恐れもあることから、作業を行う者は廃建材等の性状を観察して、アスベスト等が混入している恐れがあるときは、他の廃棄物とは別に集積し、飛散防止対策等を講じる。</w:t>
      </w:r>
    </w:p>
    <w:p w14:paraId="02310E47" w14:textId="1A3F60D3" w:rsidR="00066501" w:rsidRPr="008E7CE3" w:rsidRDefault="00066501" w:rsidP="00574966">
      <w:pPr>
        <w:pStyle w:val="a3"/>
        <w:ind w:right="-110" w:firstLine="220"/>
        <w:rPr>
          <w:color w:val="000000" w:themeColor="text1"/>
          <w:lang w:eastAsia="ja-JP"/>
        </w:rPr>
      </w:pPr>
      <w:r w:rsidRPr="008E7CE3">
        <w:rPr>
          <w:rFonts w:hint="eastAsia"/>
          <w:lang w:eastAsia="ja-JP"/>
        </w:rPr>
        <w:t>損壊建物等の解体撤去等につい</w:t>
      </w:r>
      <w:r w:rsidRPr="008E7CE3">
        <w:rPr>
          <w:rFonts w:hint="eastAsia"/>
          <w:color w:val="000000" w:themeColor="text1"/>
          <w:lang w:eastAsia="ja-JP"/>
        </w:rPr>
        <w:t>て</w:t>
      </w:r>
      <w:r w:rsidR="00D934EF">
        <w:rPr>
          <w:rFonts w:hint="eastAsia"/>
          <w:color w:val="000000" w:themeColor="text1"/>
          <w:lang w:eastAsia="ja-JP"/>
        </w:rPr>
        <w:t>は</w:t>
      </w:r>
      <w:r w:rsidRPr="008E7CE3">
        <w:rPr>
          <w:rFonts w:hint="eastAsia"/>
          <w:color w:val="000000" w:themeColor="text1"/>
          <w:lang w:eastAsia="ja-JP"/>
        </w:rPr>
        <w:t>、</w:t>
      </w:r>
      <w:r w:rsidR="00D934EF">
        <w:rPr>
          <w:rFonts w:hint="eastAsia"/>
          <w:color w:val="000000" w:themeColor="text1"/>
          <w:lang w:eastAsia="ja-JP"/>
        </w:rPr>
        <w:t>表2-6-●に示す、</w:t>
      </w:r>
      <w:r w:rsidRPr="008E7CE3">
        <w:rPr>
          <w:rFonts w:hint="eastAsia"/>
          <w:color w:val="000000" w:themeColor="text1"/>
          <w:lang w:eastAsia="ja-JP"/>
        </w:rPr>
        <w:t>災害廃棄物対策指針</w:t>
      </w:r>
      <w:r w:rsidR="00D934EF">
        <w:rPr>
          <w:rFonts w:hint="eastAsia"/>
          <w:color w:val="000000" w:themeColor="text1"/>
          <w:lang w:eastAsia="ja-JP"/>
        </w:rPr>
        <w:t xml:space="preserve"> </w:t>
      </w:r>
      <w:r w:rsidRPr="008E7CE3">
        <w:rPr>
          <w:rFonts w:hint="eastAsia"/>
          <w:color w:val="000000" w:themeColor="text1"/>
          <w:lang w:eastAsia="ja-JP"/>
        </w:rPr>
        <w:t>技術資料【技</w:t>
      </w:r>
      <w:r w:rsidRPr="008E7CE3">
        <w:rPr>
          <w:color w:val="000000" w:themeColor="text1"/>
          <w:lang w:eastAsia="ja-JP"/>
        </w:rPr>
        <w:t>1</w:t>
      </w:r>
      <w:r w:rsidR="00693A7C" w:rsidRPr="008E7CE3">
        <w:rPr>
          <w:color w:val="000000" w:themeColor="text1"/>
          <w:lang w:eastAsia="ja-JP"/>
        </w:rPr>
        <w:t>9</w:t>
      </w:r>
      <w:r w:rsidRPr="008E7CE3">
        <w:rPr>
          <w:color w:val="000000" w:themeColor="text1"/>
          <w:lang w:eastAsia="ja-JP"/>
        </w:rPr>
        <w:t>-1</w:t>
      </w:r>
      <w:r w:rsidRPr="008E7CE3">
        <w:rPr>
          <w:rFonts w:hint="eastAsia"/>
          <w:color w:val="000000" w:themeColor="text1"/>
          <w:lang w:eastAsia="ja-JP"/>
        </w:rPr>
        <w:t>】に</w:t>
      </w:r>
      <w:r w:rsidR="00693A7C" w:rsidRPr="008E7CE3">
        <w:rPr>
          <w:rFonts w:hint="eastAsia"/>
          <w:color w:val="000000" w:themeColor="text1"/>
          <w:lang w:eastAsia="ja-JP"/>
        </w:rPr>
        <w:t>自治体が対応する作業・処理フロー及び留意点を示していることから、</w:t>
      </w:r>
      <w:r w:rsidRPr="008E7CE3">
        <w:rPr>
          <w:rFonts w:hint="eastAsia"/>
          <w:color w:val="000000" w:themeColor="text1"/>
          <w:lang w:eastAsia="ja-JP"/>
        </w:rPr>
        <w:t>これを参考として処理等を行う。</w:t>
      </w:r>
    </w:p>
    <w:p w14:paraId="64BD167F" w14:textId="124FDB28" w:rsidR="0053539D" w:rsidRDefault="0053539D" w:rsidP="00262712">
      <w:pPr>
        <w:widowControl/>
        <w:autoSpaceDE/>
        <w:autoSpaceDN/>
        <w:spacing w:line="240" w:lineRule="exact"/>
        <w:rPr>
          <w:sz w:val="21"/>
          <w:szCs w:val="21"/>
          <w:lang w:eastAsia="ja-JP"/>
        </w:rPr>
      </w:pPr>
    </w:p>
    <w:p w14:paraId="30FD8C65" w14:textId="72A863F2" w:rsidR="003A2843" w:rsidRPr="008E7CE3" w:rsidRDefault="00693A7C" w:rsidP="005F2189">
      <w:pPr>
        <w:pStyle w:val="afa"/>
      </w:pPr>
      <w:r w:rsidRPr="008E7CE3">
        <w:rPr>
          <w:rFonts w:hint="eastAsia"/>
        </w:rPr>
        <w:t>表</w:t>
      </w:r>
      <w:r w:rsidR="00D934EF">
        <w:rPr>
          <w:rFonts w:hint="eastAsia"/>
        </w:rPr>
        <w:t>2-6-</w:t>
      </w:r>
      <w:r w:rsidR="0053539D">
        <w:rPr>
          <w:rFonts w:hint="eastAsia"/>
        </w:rPr>
        <w:t>●</w:t>
      </w:r>
      <w:r w:rsidR="002C5A84" w:rsidRPr="008E7CE3">
        <w:t xml:space="preserve">　</w:t>
      </w:r>
      <w:r w:rsidRPr="008E7CE3">
        <w:rPr>
          <w:rFonts w:hint="eastAsia"/>
        </w:rPr>
        <w:t>損壊家屋等の撤去と分別に</w:t>
      </w:r>
      <w:r w:rsidR="00D934EF">
        <w:rPr>
          <w:rFonts w:hint="eastAsia"/>
        </w:rPr>
        <w:t>関する</w:t>
      </w:r>
      <w:r w:rsidRPr="008E7CE3">
        <w:rPr>
          <w:rFonts w:hint="eastAsia"/>
        </w:rPr>
        <w:t>留意事項</w:t>
      </w:r>
    </w:p>
    <w:tbl>
      <w:tblPr>
        <w:tblStyle w:val="TableNormal"/>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1"/>
      </w:tblGrid>
      <w:tr w:rsidR="002C5A84" w:rsidRPr="008E7CE3" w14:paraId="7F640D11" w14:textId="77777777" w:rsidTr="00262712">
        <w:trPr>
          <w:trHeight w:val="57"/>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BAF4E85" w14:textId="77777777" w:rsidR="002C5A84" w:rsidRPr="008E7CE3" w:rsidRDefault="002C5A84" w:rsidP="00262712">
            <w:pPr>
              <w:rPr>
                <w:rFonts w:ascii="HGPｺﾞｼｯｸM" w:eastAsia="HGPｺﾞｼｯｸM"/>
                <w:sz w:val="21"/>
                <w:szCs w:val="21"/>
              </w:rPr>
            </w:pPr>
            <w:r w:rsidRPr="008E7CE3">
              <w:rPr>
                <w:rFonts w:ascii="HGPｺﾞｼｯｸM" w:eastAsia="HGPｺﾞｼｯｸM" w:hint="eastAsia"/>
                <w:sz w:val="21"/>
                <w:szCs w:val="21"/>
              </w:rPr>
              <w:t>【</w:t>
            </w:r>
            <w:proofErr w:type="spellStart"/>
            <w:r w:rsidRPr="008E7CE3">
              <w:rPr>
                <w:rFonts w:ascii="HGPｺﾞｼｯｸM" w:eastAsia="HGPｺﾞｼｯｸM" w:hint="eastAsia"/>
                <w:sz w:val="21"/>
                <w:szCs w:val="21"/>
              </w:rPr>
              <w:t>作業フロ</w:t>
            </w:r>
            <w:proofErr w:type="spellEnd"/>
            <w:r w:rsidRPr="008E7CE3">
              <w:rPr>
                <w:rFonts w:ascii="HGPｺﾞｼｯｸM" w:eastAsia="HGPｺﾞｼｯｸM" w:hint="eastAsia"/>
                <w:sz w:val="21"/>
                <w:szCs w:val="21"/>
              </w:rPr>
              <w:t>ー】</w:t>
            </w:r>
          </w:p>
        </w:tc>
      </w:tr>
      <w:tr w:rsidR="002C5A84" w:rsidRPr="008E7CE3" w14:paraId="55B763E4" w14:textId="77777777" w:rsidTr="00605AEF">
        <w:trPr>
          <w:trHeight w:val="2815"/>
          <w:jc w:val="center"/>
        </w:trPr>
        <w:tc>
          <w:tcPr>
            <w:tcW w:w="9351" w:type="dxa"/>
            <w:tcBorders>
              <w:top w:val="single" w:sz="4" w:space="0" w:color="000000"/>
              <w:left w:val="single" w:sz="4" w:space="0" w:color="000000"/>
              <w:bottom w:val="single" w:sz="4" w:space="0" w:color="000000"/>
              <w:right w:val="single" w:sz="4" w:space="0" w:color="000000"/>
            </w:tcBorders>
          </w:tcPr>
          <w:p w14:paraId="3C5653B1" w14:textId="12BF8596" w:rsidR="002C5A84" w:rsidRPr="008E7CE3" w:rsidRDefault="00693A7C" w:rsidP="00DC38FD">
            <w:pPr>
              <w:rPr>
                <w:sz w:val="21"/>
                <w:szCs w:val="21"/>
              </w:rPr>
            </w:pPr>
            <w:r w:rsidRPr="008E7CE3">
              <w:rPr>
                <w:noProof/>
                <w:sz w:val="21"/>
                <w:szCs w:val="21"/>
                <w:lang w:eastAsia="ja-JP"/>
              </w:rPr>
              <w:drawing>
                <wp:anchor distT="0" distB="0" distL="114300" distR="114300" simplePos="0" relativeHeight="252161024" behindDoc="0" locked="0" layoutInCell="1" allowOverlap="1" wp14:anchorId="4D4D1570" wp14:editId="4033CF94">
                  <wp:simplePos x="0" y="0"/>
                  <wp:positionH relativeFrom="column">
                    <wp:posOffset>334990</wp:posOffset>
                  </wp:positionH>
                  <wp:positionV relativeFrom="paragraph">
                    <wp:posOffset>22860</wp:posOffset>
                  </wp:positionV>
                  <wp:extent cx="5165090" cy="1740862"/>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4667"/>
                          <a:stretch/>
                        </pic:blipFill>
                        <pic:spPr bwMode="auto">
                          <a:xfrm>
                            <a:off x="0" y="0"/>
                            <a:ext cx="5165090" cy="1740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D5735C" w14:textId="64579A88" w:rsidR="002C5A84" w:rsidRPr="008E7CE3" w:rsidRDefault="002C5A84" w:rsidP="00CF2839">
            <w:pPr>
              <w:rPr>
                <w:sz w:val="21"/>
                <w:szCs w:val="21"/>
              </w:rPr>
            </w:pPr>
          </w:p>
        </w:tc>
      </w:tr>
      <w:tr w:rsidR="002C5A84" w:rsidRPr="008E7CE3" w14:paraId="05E649C7" w14:textId="77777777" w:rsidTr="00262712">
        <w:trPr>
          <w:trHeight w:val="59"/>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7800900" w14:textId="22ACF6D3" w:rsidR="002C5A84" w:rsidRPr="00643777" w:rsidRDefault="00643777" w:rsidP="00DC38FD">
            <w:pPr>
              <w:rPr>
                <w:rFonts w:ascii="HGPｺﾞｼｯｸM" w:eastAsia="HGPｺﾞｼｯｸM"/>
                <w:sz w:val="20"/>
                <w:szCs w:val="20"/>
                <w:lang w:eastAsia="ja-JP"/>
              </w:rPr>
            </w:pPr>
            <w:r w:rsidRPr="00643777">
              <w:rPr>
                <w:rFonts w:ascii="HGPｺﾞｼｯｸM" w:eastAsia="HGPｺﾞｼｯｸM" w:hint="eastAsia"/>
                <w:sz w:val="21"/>
                <w:szCs w:val="21"/>
                <w:lang w:eastAsia="ja-JP"/>
              </w:rPr>
              <w:t>【事前調査に関する留意点】</w:t>
            </w:r>
          </w:p>
        </w:tc>
      </w:tr>
      <w:tr w:rsidR="002C5A84" w:rsidRPr="008E7CE3" w14:paraId="432CC9B8" w14:textId="77777777" w:rsidTr="00605AEF">
        <w:trPr>
          <w:trHeight w:val="538"/>
          <w:jc w:val="center"/>
        </w:trPr>
        <w:tc>
          <w:tcPr>
            <w:tcW w:w="9351" w:type="dxa"/>
            <w:tcBorders>
              <w:top w:val="single" w:sz="4" w:space="0" w:color="000000"/>
              <w:left w:val="single" w:sz="4" w:space="0" w:color="000000"/>
              <w:bottom w:val="single" w:sz="4" w:space="0" w:color="auto"/>
              <w:right w:val="single" w:sz="4" w:space="0" w:color="000000"/>
            </w:tcBorders>
            <w:vAlign w:val="center"/>
            <w:hideMark/>
          </w:tcPr>
          <w:p w14:paraId="654B8208" w14:textId="2740FCBA" w:rsidR="002C5A84" w:rsidRPr="00262712" w:rsidRDefault="00401F77" w:rsidP="00643777">
            <w:pPr>
              <w:ind w:left="210" w:hangingChars="100" w:hanging="210"/>
              <w:rPr>
                <w:rFonts w:ascii="HGPｺﾞｼｯｸM" w:eastAsia="HGPｺﾞｼｯｸM"/>
                <w:color w:val="000000" w:themeColor="text1"/>
                <w:sz w:val="21"/>
                <w:szCs w:val="21"/>
                <w:lang w:eastAsia="ja-JP"/>
              </w:rPr>
            </w:pPr>
            <w:r w:rsidRPr="00262712">
              <w:rPr>
                <w:rFonts w:ascii="HGPｺﾞｼｯｸM" w:eastAsia="HGPｺﾞｼｯｸM" w:hint="eastAsia"/>
                <w:sz w:val="21"/>
                <w:szCs w:val="21"/>
                <w:lang w:eastAsia="ja-JP"/>
              </w:rPr>
              <w:t xml:space="preserve">・ </w:t>
            </w:r>
            <w:r w:rsidR="002C5A84" w:rsidRPr="00262712">
              <w:rPr>
                <w:rFonts w:ascii="HGPｺﾞｼｯｸM" w:eastAsia="HGPｺﾞｼｯｸM" w:hint="eastAsia"/>
                <w:sz w:val="21"/>
                <w:szCs w:val="21"/>
                <w:lang w:eastAsia="ja-JP"/>
              </w:rPr>
              <w:t>可能な限り所有</w:t>
            </w:r>
            <w:r w:rsidR="002C5A84" w:rsidRPr="00262712">
              <w:rPr>
                <w:rFonts w:ascii="HGPｺﾞｼｯｸM" w:eastAsia="HGPｺﾞｼｯｸM" w:hint="eastAsia"/>
                <w:color w:val="000000" w:themeColor="text1"/>
                <w:sz w:val="21"/>
                <w:szCs w:val="21"/>
                <w:lang w:eastAsia="ja-JP"/>
              </w:rPr>
              <w:t>者等</w:t>
            </w:r>
            <w:r w:rsidRPr="00262712">
              <w:rPr>
                <w:rFonts w:ascii="HGPｺﾞｼｯｸM" w:eastAsia="HGPｺﾞｼｯｸM" w:hint="eastAsia"/>
                <w:color w:val="000000" w:themeColor="text1"/>
                <w:sz w:val="21"/>
                <w:szCs w:val="21"/>
                <w:lang w:eastAsia="ja-JP"/>
              </w:rPr>
              <w:t>の利害関係者</w:t>
            </w:r>
            <w:r w:rsidR="002C5A84" w:rsidRPr="00262712">
              <w:rPr>
                <w:rFonts w:ascii="HGPｺﾞｼｯｸM" w:eastAsia="HGPｺﾞｼｯｸM" w:hint="eastAsia"/>
                <w:color w:val="000000" w:themeColor="text1"/>
                <w:sz w:val="21"/>
                <w:szCs w:val="21"/>
                <w:lang w:eastAsia="ja-JP"/>
              </w:rPr>
              <w:t>へ連絡を行い、調査計画を事前に周知した上で被災物件の立ち入り調査を行う。</w:t>
            </w:r>
          </w:p>
          <w:p w14:paraId="16187427" w14:textId="6D8CF4D1" w:rsidR="002C5A84" w:rsidRPr="008E7CE3" w:rsidRDefault="002C5A84" w:rsidP="00DC38FD">
            <w:pPr>
              <w:rPr>
                <w:rFonts w:ascii="HGPｺﾞｼｯｸM" w:eastAsia="HGPｺﾞｼｯｸM"/>
                <w:sz w:val="21"/>
                <w:szCs w:val="21"/>
                <w:lang w:eastAsia="ja-JP"/>
              </w:rPr>
            </w:pPr>
          </w:p>
        </w:tc>
      </w:tr>
      <w:tr w:rsidR="00643777" w:rsidRPr="008E7CE3" w14:paraId="49E3CE91" w14:textId="77777777" w:rsidTr="00262712">
        <w:trPr>
          <w:trHeight w:val="59"/>
          <w:jc w:val="center"/>
        </w:trPr>
        <w:tc>
          <w:tcPr>
            <w:tcW w:w="9351"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13AF5F32" w14:textId="17D30106" w:rsidR="00643777" w:rsidRPr="00643777" w:rsidRDefault="00643777" w:rsidP="00643777">
            <w:pPr>
              <w:rPr>
                <w:rFonts w:ascii="HGPｺﾞｼｯｸM" w:eastAsia="HGPｺﾞｼｯｸM"/>
                <w:sz w:val="21"/>
                <w:szCs w:val="21"/>
                <w:lang w:eastAsia="ja-JP"/>
              </w:rPr>
            </w:pPr>
            <w:r w:rsidRPr="00643777">
              <w:rPr>
                <w:rFonts w:ascii="HGPｺﾞｼｯｸM" w:eastAsia="HGPｺﾞｼｯｸM" w:hint="eastAsia"/>
                <w:color w:val="000000" w:themeColor="text1"/>
                <w:sz w:val="21"/>
                <w:szCs w:val="21"/>
                <w:lang w:eastAsia="ja-JP"/>
              </w:rPr>
              <w:t>【撤去に関する留意点】</w:t>
            </w:r>
          </w:p>
        </w:tc>
      </w:tr>
      <w:tr w:rsidR="00643777" w:rsidRPr="008E7CE3" w14:paraId="4A18FA8C" w14:textId="77777777" w:rsidTr="00605AEF">
        <w:trPr>
          <w:trHeight w:val="354"/>
          <w:jc w:val="center"/>
        </w:trPr>
        <w:tc>
          <w:tcPr>
            <w:tcW w:w="9351" w:type="dxa"/>
            <w:tcBorders>
              <w:top w:val="single" w:sz="4" w:space="0" w:color="auto"/>
              <w:left w:val="single" w:sz="4" w:space="0" w:color="000000"/>
              <w:bottom w:val="single" w:sz="4" w:space="0" w:color="auto"/>
              <w:right w:val="single" w:sz="4" w:space="0" w:color="000000"/>
            </w:tcBorders>
            <w:shd w:val="clear" w:color="auto" w:fill="auto"/>
            <w:vAlign w:val="center"/>
          </w:tcPr>
          <w:p w14:paraId="06C7DF80" w14:textId="77777777" w:rsidR="00643777" w:rsidRPr="00262712" w:rsidRDefault="00643777" w:rsidP="00643777">
            <w:pPr>
              <w:ind w:left="210" w:hangingChars="100" w:hanging="210"/>
              <w:rPr>
                <w:rFonts w:ascii="HGPｺﾞｼｯｸM" w:eastAsia="HGPｺﾞｼｯｸM"/>
                <w:color w:val="000000" w:themeColor="text1"/>
                <w:sz w:val="21"/>
                <w:szCs w:val="21"/>
                <w:lang w:eastAsia="ja-JP"/>
              </w:rPr>
            </w:pPr>
            <w:r w:rsidRPr="00262712">
              <w:rPr>
                <w:rFonts w:ascii="HGPｺﾞｼｯｸM" w:eastAsia="HGPｺﾞｼｯｸM" w:hint="eastAsia"/>
                <w:color w:val="000000" w:themeColor="text1"/>
                <w:sz w:val="21"/>
                <w:szCs w:val="21"/>
                <w:lang w:eastAsia="ja-JP"/>
              </w:rPr>
              <w:t>・ 倒壊してがれき状態になっている建物及び元の敷地外に流出した建物については、地方公共団体が所有者等の利害関係者に可能な限り連絡を取り、承諾を得て撤去する。どうしても連絡の取れない場合は、災害対策基本法第</w:t>
            </w:r>
            <w:r w:rsidRPr="00262712">
              <w:rPr>
                <w:rFonts w:ascii="HGPｺﾞｼｯｸM" w:eastAsia="HGPｺﾞｼｯｸM"/>
                <w:color w:val="000000" w:themeColor="text1"/>
                <w:sz w:val="21"/>
                <w:szCs w:val="21"/>
                <w:lang w:eastAsia="ja-JP"/>
              </w:rPr>
              <w:t>64条第2項に基づき、承諾がなくとも撤去することができる。</w:t>
            </w:r>
          </w:p>
          <w:p w14:paraId="3CD5EB32" w14:textId="77777777" w:rsidR="00643777" w:rsidRPr="00262712" w:rsidRDefault="00643777" w:rsidP="00643777">
            <w:pPr>
              <w:ind w:left="210" w:hangingChars="100" w:hanging="210"/>
              <w:rPr>
                <w:rFonts w:ascii="HGPｺﾞｼｯｸM" w:eastAsia="HGPｺﾞｼｯｸM"/>
                <w:sz w:val="21"/>
                <w:szCs w:val="21"/>
                <w:lang w:eastAsia="ja-JP"/>
              </w:rPr>
            </w:pPr>
            <w:r w:rsidRPr="00262712">
              <w:rPr>
                <w:rFonts w:ascii="HGPｺﾞｼｯｸM" w:eastAsia="HGPｺﾞｼｯｸM" w:hint="eastAsia"/>
                <w:color w:val="000000" w:themeColor="text1"/>
                <w:sz w:val="21"/>
                <w:szCs w:val="21"/>
                <w:lang w:eastAsia="ja-JP"/>
              </w:rPr>
              <w:t>・　一定の原型を留め敷地内</w:t>
            </w:r>
            <w:r w:rsidRPr="00262712">
              <w:rPr>
                <w:rFonts w:ascii="HGPｺﾞｼｯｸM" w:eastAsia="HGPｺﾞｼｯｸM" w:hint="eastAsia"/>
                <w:sz w:val="21"/>
                <w:szCs w:val="21"/>
                <w:lang w:eastAsia="ja-JP"/>
              </w:rPr>
              <w:t>に残った建物については、所有者等への利害関係者へ可能な限り連絡を取って意向を確認するのが基本であるが、どうしても関係者へ連絡が取れず倒壊等の危険がある場合には、土地家屋調査士の判断を求め、建物の価値について判断を仰ぐ。建物の価値がないと認められたものは撤去する。その場合には、撤去の作業開始前及び作業終了後に、動産、思い出の品等を含めて、撤去前後の写真等の記録を作成する。</w:t>
            </w:r>
          </w:p>
          <w:p w14:paraId="75ACB1C1" w14:textId="77777777" w:rsidR="00643777" w:rsidRPr="00262712" w:rsidRDefault="00643777" w:rsidP="00643777">
            <w:pPr>
              <w:ind w:left="210" w:hangingChars="100" w:hanging="210"/>
              <w:rPr>
                <w:rFonts w:ascii="HGPｺﾞｼｯｸM" w:eastAsia="HGPｺﾞｼｯｸM"/>
                <w:sz w:val="21"/>
                <w:szCs w:val="21"/>
                <w:lang w:eastAsia="ja-JP"/>
              </w:rPr>
            </w:pPr>
            <w:r w:rsidRPr="00262712">
              <w:rPr>
                <w:rFonts w:ascii="HGPｺﾞｼｯｸM" w:eastAsia="HGPｺﾞｼｯｸM" w:hint="eastAsia"/>
                <w:sz w:val="21"/>
                <w:szCs w:val="21"/>
                <w:lang w:eastAsia="ja-JP"/>
              </w:rPr>
              <w:t>・　廃棄物を撤去する場合は、木くず、がれき類、金属くず等の分別に努め、できるだけ焼却及び埋立の処分量の減量化に努める。</w:t>
            </w:r>
          </w:p>
          <w:p w14:paraId="3015A99F" w14:textId="250A0551" w:rsidR="00643777" w:rsidRPr="00643777" w:rsidRDefault="00643777" w:rsidP="00643777">
            <w:pPr>
              <w:rPr>
                <w:rFonts w:ascii="HGPｺﾞｼｯｸM" w:eastAsia="HGPｺﾞｼｯｸM"/>
                <w:color w:val="000000" w:themeColor="text1"/>
                <w:sz w:val="21"/>
                <w:szCs w:val="21"/>
                <w:lang w:eastAsia="ja-JP"/>
              </w:rPr>
            </w:pPr>
            <w:r w:rsidRPr="00262712">
              <w:rPr>
                <w:rFonts w:ascii="HGPｺﾞｼｯｸM" w:eastAsia="HGPｺﾞｼｯｸM" w:hint="eastAsia"/>
                <w:sz w:val="21"/>
                <w:szCs w:val="21"/>
                <w:lang w:eastAsia="ja-JP"/>
              </w:rPr>
              <w:t>・ エアコンの取り外し等の所有者では対応が難しい作業は、所有者が家屋の撤去事業者等へ依頼する。</w:t>
            </w:r>
          </w:p>
        </w:tc>
      </w:tr>
      <w:tr w:rsidR="00643777" w:rsidRPr="008E7CE3" w14:paraId="6AA43B5E" w14:textId="77777777" w:rsidTr="00262712">
        <w:trPr>
          <w:trHeight w:val="59"/>
          <w:jc w:val="center"/>
        </w:trPr>
        <w:tc>
          <w:tcPr>
            <w:tcW w:w="9351"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589F198E" w14:textId="75D7A569" w:rsidR="00643777" w:rsidRPr="00643777" w:rsidRDefault="00643777" w:rsidP="00643777">
            <w:pPr>
              <w:ind w:left="210" w:hangingChars="100" w:hanging="210"/>
              <w:rPr>
                <w:rFonts w:ascii="HGPｺﾞｼｯｸM" w:eastAsia="HGPｺﾞｼｯｸM"/>
                <w:color w:val="000000" w:themeColor="text1"/>
                <w:sz w:val="21"/>
                <w:szCs w:val="21"/>
                <w:lang w:eastAsia="ja-JP"/>
              </w:rPr>
            </w:pPr>
            <w:r w:rsidRPr="00643777">
              <w:rPr>
                <w:rFonts w:ascii="HGPｺﾞｼｯｸM" w:eastAsia="HGPｺﾞｼｯｸM" w:hint="eastAsia"/>
                <w:color w:val="000000" w:themeColor="text1"/>
                <w:sz w:val="21"/>
                <w:szCs w:val="21"/>
                <w:lang w:eastAsia="ja-JP"/>
              </w:rPr>
              <w:t>【</w:t>
            </w:r>
            <w:r w:rsidRPr="00643777">
              <w:rPr>
                <w:rFonts w:ascii="HGPｺﾞｼｯｸM" w:eastAsia="HGPｺﾞｼｯｸM" w:hint="eastAsia"/>
                <w:sz w:val="21"/>
                <w:szCs w:val="21"/>
                <w:lang w:eastAsia="ja-JP"/>
              </w:rPr>
              <w:t>作業場の安全に関する留意点</w:t>
            </w:r>
            <w:r w:rsidRPr="00643777">
              <w:rPr>
                <w:rFonts w:ascii="HGPｺﾞｼｯｸM" w:eastAsia="HGPｺﾞｼｯｸM" w:hint="eastAsia"/>
                <w:color w:val="000000" w:themeColor="text1"/>
                <w:sz w:val="21"/>
                <w:szCs w:val="21"/>
                <w:lang w:eastAsia="ja-JP"/>
              </w:rPr>
              <w:t>】</w:t>
            </w:r>
          </w:p>
        </w:tc>
      </w:tr>
      <w:tr w:rsidR="00643777" w:rsidRPr="008E7CE3" w14:paraId="076B211E" w14:textId="77777777" w:rsidTr="00605AEF">
        <w:trPr>
          <w:trHeight w:val="354"/>
          <w:jc w:val="center"/>
        </w:trPr>
        <w:tc>
          <w:tcPr>
            <w:tcW w:w="9351" w:type="dxa"/>
            <w:tcBorders>
              <w:top w:val="single" w:sz="4" w:space="0" w:color="auto"/>
              <w:left w:val="single" w:sz="4" w:space="0" w:color="000000"/>
              <w:bottom w:val="single" w:sz="4" w:space="0" w:color="auto"/>
              <w:right w:val="single" w:sz="4" w:space="0" w:color="000000"/>
            </w:tcBorders>
            <w:shd w:val="clear" w:color="auto" w:fill="auto"/>
            <w:vAlign w:val="center"/>
          </w:tcPr>
          <w:p w14:paraId="52577CAD" w14:textId="77777777" w:rsidR="00643777" w:rsidRPr="00262712" w:rsidRDefault="00643777" w:rsidP="00643777">
            <w:pPr>
              <w:ind w:left="220" w:hangingChars="100" w:hanging="220"/>
              <w:rPr>
                <w:rFonts w:ascii="HGPｺﾞｼｯｸM" w:eastAsia="HGPｺﾞｼｯｸM"/>
                <w:sz w:val="21"/>
                <w:szCs w:val="21"/>
                <w:lang w:eastAsia="ja-JP"/>
              </w:rPr>
            </w:pPr>
            <w:r w:rsidRPr="00262712">
              <w:rPr>
                <w:rFonts w:ascii="HGPｺﾞｼｯｸM" w:eastAsia="HGPｺﾞｼｯｸM" w:hint="eastAsia"/>
                <w:lang w:eastAsia="ja-JP"/>
              </w:rPr>
              <w:t xml:space="preserve">・ </w:t>
            </w:r>
            <w:r w:rsidRPr="00262712">
              <w:rPr>
                <w:rFonts w:ascii="HGPｺﾞｼｯｸM" w:eastAsia="HGPｺﾞｼｯｸM" w:hint="eastAsia"/>
                <w:sz w:val="21"/>
                <w:szCs w:val="21"/>
                <w:lang w:eastAsia="ja-JP"/>
              </w:rPr>
              <w:t>撤去作業においては、安全確保に留意し、適宜散水を行うとともに、適切な保護具を着用して作業を実施する。</w:t>
            </w:r>
          </w:p>
          <w:p w14:paraId="0156E460" w14:textId="77777777" w:rsidR="00643777" w:rsidRPr="00262712" w:rsidRDefault="00643777" w:rsidP="00643777">
            <w:pPr>
              <w:ind w:left="210" w:hangingChars="100" w:hanging="210"/>
              <w:rPr>
                <w:rFonts w:ascii="HGPｺﾞｼｯｸM" w:eastAsia="HGPｺﾞｼｯｸM"/>
                <w:sz w:val="21"/>
                <w:szCs w:val="21"/>
                <w:lang w:eastAsia="ja-JP"/>
              </w:rPr>
            </w:pPr>
            <w:r w:rsidRPr="00262712">
              <w:rPr>
                <w:rFonts w:ascii="HGPｺﾞｼｯｸM" w:eastAsia="HGPｺﾞｼｯｸM" w:hint="eastAsia"/>
                <w:sz w:val="21"/>
                <w:szCs w:val="21"/>
                <w:lang w:eastAsia="ja-JP"/>
              </w:rPr>
              <w:t>・ 作業者や関係者の安全確保に心がけ、警報等が発令された際の情報源確保（ラジオの配布）や避難場所等の情報の事前確認、消火器の配置等を行う。</w:t>
            </w:r>
          </w:p>
          <w:p w14:paraId="776C0E3D" w14:textId="46C58742" w:rsidR="00643777" w:rsidRPr="00643777" w:rsidRDefault="00643777" w:rsidP="00643777">
            <w:pPr>
              <w:ind w:left="210" w:hangingChars="100" w:hanging="210"/>
              <w:rPr>
                <w:rFonts w:ascii="HGPｺﾞｼｯｸM" w:eastAsia="HGPｺﾞｼｯｸM"/>
                <w:color w:val="000000" w:themeColor="text1"/>
                <w:sz w:val="21"/>
                <w:szCs w:val="21"/>
                <w:lang w:eastAsia="ja-JP"/>
              </w:rPr>
            </w:pPr>
            <w:r w:rsidRPr="00262712">
              <w:rPr>
                <w:rFonts w:ascii="HGPｺﾞｼｯｸM" w:eastAsia="HGPｺﾞｼｯｸM" w:hint="eastAsia"/>
                <w:sz w:val="21"/>
                <w:szCs w:val="21"/>
                <w:lang w:eastAsia="ja-JP"/>
              </w:rPr>
              <w:t>・ 粉塵の防止やアスベスト飛散防止のため、適宜散水して作業を行う。また、作業員や立会い者は、防じんマスクやメガネ等の保護具を着用し、安全を確保する。</w:t>
            </w:r>
          </w:p>
        </w:tc>
      </w:tr>
      <w:tr w:rsidR="00643777" w:rsidRPr="008E7CE3" w14:paraId="43FE0CEA" w14:textId="77777777" w:rsidTr="00262712">
        <w:trPr>
          <w:trHeight w:val="59"/>
          <w:jc w:val="center"/>
        </w:trPr>
        <w:tc>
          <w:tcPr>
            <w:tcW w:w="9351" w:type="dxa"/>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2FF376C" w14:textId="101C9C27" w:rsidR="00643777" w:rsidRPr="00643777" w:rsidRDefault="00643777" w:rsidP="00643777">
            <w:pPr>
              <w:rPr>
                <w:rFonts w:ascii="HGPｺﾞｼｯｸM" w:eastAsia="HGPｺﾞｼｯｸM"/>
                <w:sz w:val="21"/>
                <w:szCs w:val="21"/>
                <w:lang w:eastAsia="ja-JP"/>
              </w:rPr>
            </w:pPr>
            <w:r w:rsidRPr="00643777">
              <w:rPr>
                <w:rFonts w:ascii="HGPｺﾞｼｯｸM" w:eastAsia="HGPｺﾞｼｯｸM" w:hint="eastAsia"/>
                <w:sz w:val="21"/>
                <w:szCs w:val="21"/>
                <w:lang w:eastAsia="ja-JP"/>
              </w:rPr>
              <w:t>【貴重品や思い出の品の扱い】</w:t>
            </w:r>
          </w:p>
        </w:tc>
      </w:tr>
      <w:tr w:rsidR="00643777" w:rsidRPr="008E7CE3" w14:paraId="506E89CA" w14:textId="77777777" w:rsidTr="00605AEF">
        <w:trPr>
          <w:trHeight w:val="354"/>
          <w:jc w:val="center"/>
        </w:trPr>
        <w:tc>
          <w:tcPr>
            <w:tcW w:w="9351" w:type="dxa"/>
            <w:tcBorders>
              <w:top w:val="single" w:sz="4" w:space="0" w:color="auto"/>
              <w:left w:val="single" w:sz="4" w:space="0" w:color="000000"/>
              <w:bottom w:val="single" w:sz="4" w:space="0" w:color="auto"/>
              <w:right w:val="single" w:sz="4" w:space="0" w:color="000000"/>
            </w:tcBorders>
            <w:shd w:val="clear" w:color="auto" w:fill="auto"/>
            <w:vAlign w:val="center"/>
          </w:tcPr>
          <w:p w14:paraId="7EEC75C2" w14:textId="3584D909" w:rsidR="00643777" w:rsidRPr="00262712" w:rsidRDefault="00643777" w:rsidP="00643777">
            <w:pPr>
              <w:ind w:left="210" w:hangingChars="100" w:hanging="210"/>
              <w:rPr>
                <w:rFonts w:ascii="HGPｺﾞｼｯｸM" w:eastAsia="HGPｺﾞｼｯｸM"/>
                <w:sz w:val="21"/>
                <w:szCs w:val="21"/>
                <w:lang w:eastAsia="ja-JP"/>
              </w:rPr>
            </w:pPr>
            <w:r w:rsidRPr="00262712">
              <w:rPr>
                <w:rFonts w:ascii="HGPｺﾞｼｯｸM" w:eastAsia="HGPｺﾞｼｯｸM" w:hint="eastAsia"/>
                <w:sz w:val="21"/>
                <w:szCs w:val="21"/>
                <w:lang w:eastAsia="ja-JP"/>
              </w:rPr>
              <w:t>・ 建物内の貴金属やその他の有価物等の動産及び位牌、アルバム等の個人にとって価値があると認められるものは、一時又は別途保管し所有者等に引き渡す機会を提供する。所有者が明らかでない動産については、遺失物法により処理する</w:t>
            </w:r>
          </w:p>
        </w:tc>
      </w:tr>
    </w:tbl>
    <w:p w14:paraId="2843719C" w14:textId="70F0A5F1" w:rsidR="002C5A84" w:rsidRPr="008E7CE3" w:rsidRDefault="002C5A84" w:rsidP="00262712">
      <w:pPr>
        <w:pStyle w:val="afb"/>
        <w:spacing w:line="240" w:lineRule="exact"/>
        <w:ind w:firstLineChars="50" w:firstLine="90"/>
      </w:pPr>
      <w:r w:rsidRPr="008E7CE3">
        <w:rPr>
          <w:rFonts w:hint="eastAsia"/>
        </w:rPr>
        <w:t>出典：</w:t>
      </w:r>
      <w:r w:rsidR="00D934EF">
        <w:rPr>
          <w:rFonts w:hint="eastAsia"/>
        </w:rPr>
        <w:t>環境省</w:t>
      </w:r>
      <w:r w:rsidR="00D934EF" w:rsidRPr="008E7CE3">
        <w:rPr>
          <w:rFonts w:hint="eastAsia"/>
        </w:rPr>
        <w:t>災害廃棄物対策指針</w:t>
      </w:r>
      <w:r w:rsidR="00D934EF">
        <w:rPr>
          <w:rFonts w:hint="eastAsia"/>
        </w:rPr>
        <w:t xml:space="preserve"> 技術資料</w:t>
      </w:r>
      <w:r w:rsidR="00D934EF" w:rsidRPr="008E7CE3">
        <w:rPr>
          <w:rFonts w:hint="eastAsia"/>
        </w:rPr>
        <w:t>【技</w:t>
      </w:r>
      <w:r w:rsidR="00D934EF" w:rsidRPr="008E7CE3">
        <w:t>19-</w:t>
      </w:r>
      <w:r w:rsidR="00D934EF">
        <w:rPr>
          <w:rFonts w:hint="eastAsia"/>
        </w:rPr>
        <w:t>1</w:t>
      </w:r>
      <w:r w:rsidR="00D934EF" w:rsidRPr="008E7CE3">
        <w:t>】（令和2年3月）</w:t>
      </w:r>
      <w:r w:rsidR="00811258">
        <w:rPr>
          <w:rFonts w:hint="eastAsia"/>
        </w:rPr>
        <w:t>を編集</w:t>
      </w:r>
    </w:p>
    <w:p w14:paraId="5C828D74" w14:textId="202D3A06" w:rsidR="002C5A84" w:rsidRPr="008E7CE3" w:rsidRDefault="002C5A84" w:rsidP="0070226A">
      <w:pPr>
        <w:pStyle w:val="4"/>
        <w:spacing w:after="72"/>
        <w:ind w:left="110"/>
        <w:rPr>
          <w:lang w:eastAsia="ja-JP"/>
        </w:rPr>
      </w:pPr>
      <w:r w:rsidRPr="008E7CE3">
        <w:rPr>
          <w:rFonts w:hint="eastAsia"/>
          <w:lang w:eastAsia="ja-JP"/>
        </w:rPr>
        <w:lastRenderedPageBreak/>
        <w:t>２）被災家屋等の解体・撤去</w:t>
      </w:r>
    </w:p>
    <w:p w14:paraId="17798731" w14:textId="00AA1E2B" w:rsidR="002C5A84" w:rsidRPr="008E7CE3" w:rsidRDefault="002C5A84" w:rsidP="00574966">
      <w:pPr>
        <w:pStyle w:val="a3"/>
        <w:ind w:right="-110" w:firstLine="220"/>
        <w:rPr>
          <w:lang w:eastAsia="ja-JP"/>
        </w:rPr>
      </w:pPr>
      <w:r w:rsidRPr="008E7CE3">
        <w:rPr>
          <w:rFonts w:hint="eastAsia"/>
          <w:lang w:eastAsia="ja-JP"/>
        </w:rPr>
        <w:t>被災家屋等の解体は、本来、私有財産の処分であり、原則として、所有者の責任によって行う。ただし、国が特例措置として、市町村が損壊家屋等の解体を実施する分を補助金対象とする場合がある（公費解体）。</w:t>
      </w:r>
    </w:p>
    <w:p w14:paraId="2C44136E" w14:textId="3697B248" w:rsidR="002C5A84" w:rsidRPr="008E7CE3" w:rsidRDefault="002C5A84" w:rsidP="00574966">
      <w:pPr>
        <w:pStyle w:val="a3"/>
        <w:ind w:right="-110" w:firstLine="220"/>
        <w:rPr>
          <w:lang w:eastAsia="ja-JP"/>
        </w:rPr>
      </w:pPr>
      <w:r w:rsidRPr="008E7CE3">
        <w:rPr>
          <w:rFonts w:hint="eastAsia"/>
          <w:lang w:eastAsia="ja-JP"/>
        </w:rPr>
        <w:t>災害の規模等によって補助金対象かどうか異なるため、環境省に確認し、補助金の対象となる場合は、</w:t>
      </w:r>
      <w:r w:rsidRPr="008E7CE3">
        <w:rPr>
          <w:rFonts w:hint="eastAsia"/>
          <w:color w:val="FF0000"/>
          <w:u w:val="single"/>
          <w:lang w:eastAsia="ja-JP"/>
        </w:rPr>
        <w:t>本市（町村）</w:t>
      </w:r>
      <w:r w:rsidRPr="008E7CE3">
        <w:rPr>
          <w:rFonts w:hint="eastAsia"/>
          <w:lang w:eastAsia="ja-JP"/>
        </w:rPr>
        <w:t>で公費解体を行う。</w:t>
      </w:r>
    </w:p>
    <w:p w14:paraId="7F41BDC5" w14:textId="51F007D4" w:rsidR="002C5A84" w:rsidRDefault="002C5A84" w:rsidP="00574966">
      <w:pPr>
        <w:pStyle w:val="a3"/>
        <w:ind w:right="-110" w:firstLine="220"/>
        <w:rPr>
          <w:lang w:eastAsia="ja-JP"/>
        </w:rPr>
      </w:pPr>
      <w:r w:rsidRPr="008E7CE3">
        <w:rPr>
          <w:rFonts w:hint="eastAsia"/>
          <w:lang w:eastAsia="ja-JP"/>
        </w:rPr>
        <w:t>公費解体を行う場合でも、残置物（家財道具、生活用品等）は所有者の責任で撤去してもらう必要があるため、所有者に対し、解体工事前に撤去するよう指示する。</w:t>
      </w:r>
    </w:p>
    <w:p w14:paraId="00694429" w14:textId="77777777" w:rsidR="0053539D" w:rsidRPr="00A5213A" w:rsidRDefault="0053539D" w:rsidP="00A5213A">
      <w:pPr>
        <w:ind w:leftChars="500" w:left="1100" w:firstLineChars="100" w:firstLine="210"/>
        <w:rPr>
          <w:rFonts w:ascii="ＭＳ 明朝" w:eastAsia="ＭＳ 明朝" w:hAnsi="ＭＳ 明朝"/>
          <w:sz w:val="21"/>
          <w:szCs w:val="21"/>
          <w:lang w:eastAsia="ja-JP"/>
        </w:rPr>
      </w:pPr>
    </w:p>
    <w:p w14:paraId="181A3B49" w14:textId="432513D0" w:rsidR="002C5A84" w:rsidRPr="008E7CE3" w:rsidRDefault="002C5A84" w:rsidP="0068136B">
      <w:pPr>
        <w:pStyle w:val="a3"/>
        <w:ind w:right="-110" w:firstLineChars="0" w:firstLine="0"/>
        <w:rPr>
          <w:lang w:eastAsia="ja-JP"/>
        </w:rPr>
      </w:pPr>
      <w:r w:rsidRPr="008E7CE3">
        <w:rPr>
          <w:rFonts w:hint="eastAsia"/>
          <w:lang w:eastAsia="ja-JP"/>
        </w:rPr>
        <w:t>＜公費解体の手順＞</w:t>
      </w:r>
    </w:p>
    <w:p w14:paraId="416117CA" w14:textId="0875642B" w:rsidR="002C5A84" w:rsidRDefault="002C5A84" w:rsidP="002D3C48">
      <w:pPr>
        <w:pStyle w:val="a3"/>
        <w:ind w:right="-110" w:firstLine="220"/>
        <w:rPr>
          <w:lang w:eastAsia="ja-JP"/>
        </w:rPr>
      </w:pPr>
      <w:r w:rsidRPr="008E7CE3">
        <w:rPr>
          <w:rFonts w:hint="eastAsia"/>
          <w:lang w:eastAsia="ja-JP"/>
        </w:rPr>
        <w:t>公費解体を行う場合の手順を図</w:t>
      </w:r>
      <w:r w:rsidR="002D3C48">
        <w:rPr>
          <w:rFonts w:hint="eastAsia"/>
          <w:lang w:eastAsia="ja-JP"/>
        </w:rPr>
        <w:t>2-6-</w:t>
      </w:r>
      <w:r w:rsidRPr="008E7CE3">
        <w:rPr>
          <w:rFonts w:hint="eastAsia"/>
          <w:lang w:eastAsia="ja-JP"/>
        </w:rPr>
        <w:t>●に示す。</w:t>
      </w:r>
    </w:p>
    <w:p w14:paraId="003D4874" w14:textId="77777777" w:rsidR="0053539D" w:rsidRPr="008E7CE3" w:rsidRDefault="0053539D" w:rsidP="002D3C48">
      <w:pPr>
        <w:pStyle w:val="a3"/>
        <w:ind w:right="-110" w:firstLine="220"/>
        <w:rPr>
          <w:lang w:eastAsia="ja-JP"/>
        </w:rPr>
      </w:pPr>
    </w:p>
    <w:p w14:paraId="40D5A8F0" w14:textId="582DAA80" w:rsidR="009207DA" w:rsidRPr="008E7CE3" w:rsidRDefault="003D4C48" w:rsidP="00DC38FD">
      <w:pPr>
        <w:rPr>
          <w:rFonts w:ascii="ＭＳ 明朝" w:eastAsia="ＭＳ 明朝" w:hAnsi="ＭＳ 明朝"/>
          <w:sz w:val="21"/>
          <w:szCs w:val="21"/>
          <w:lang w:eastAsia="ja-JP"/>
        </w:rPr>
      </w:pPr>
      <w:r w:rsidRPr="008E7CE3">
        <w:rPr>
          <w:noProof/>
          <w:sz w:val="21"/>
          <w:szCs w:val="21"/>
          <w:lang w:eastAsia="ja-JP"/>
        </w:rPr>
        <w:drawing>
          <wp:anchor distT="0" distB="0" distL="114300" distR="114300" simplePos="0" relativeHeight="252168192" behindDoc="0" locked="0" layoutInCell="1" allowOverlap="1" wp14:anchorId="6EFC52B4" wp14:editId="1EAF343D">
            <wp:simplePos x="0" y="0"/>
            <wp:positionH relativeFrom="margin">
              <wp:align>center</wp:align>
            </wp:positionH>
            <wp:positionV relativeFrom="paragraph">
              <wp:posOffset>15875</wp:posOffset>
            </wp:positionV>
            <wp:extent cx="4438015" cy="2028002"/>
            <wp:effectExtent l="0" t="0" r="635"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38015" cy="2028002"/>
                    </a:xfrm>
                    <a:prstGeom prst="rect">
                      <a:avLst/>
                    </a:prstGeom>
                  </pic:spPr>
                </pic:pic>
              </a:graphicData>
            </a:graphic>
            <wp14:sizeRelH relativeFrom="page">
              <wp14:pctWidth>0</wp14:pctWidth>
            </wp14:sizeRelH>
            <wp14:sizeRelV relativeFrom="page">
              <wp14:pctHeight>0</wp14:pctHeight>
            </wp14:sizeRelV>
          </wp:anchor>
        </w:drawing>
      </w:r>
    </w:p>
    <w:p w14:paraId="44DA8A08" w14:textId="50012D24" w:rsidR="002C5A84" w:rsidRPr="008E7CE3" w:rsidRDefault="002C5A84" w:rsidP="00DC38FD">
      <w:pPr>
        <w:rPr>
          <w:rFonts w:ascii="ＭＳ 明朝" w:eastAsia="ＭＳ 明朝" w:hAnsi="ＭＳ 明朝"/>
          <w:sz w:val="21"/>
          <w:szCs w:val="21"/>
          <w:lang w:eastAsia="ja-JP"/>
        </w:rPr>
      </w:pPr>
    </w:p>
    <w:p w14:paraId="2F3015ED" w14:textId="0CEFFD18" w:rsidR="002C5A84" w:rsidRPr="008E7CE3" w:rsidRDefault="002C5A84" w:rsidP="00DC38FD">
      <w:pPr>
        <w:rPr>
          <w:rFonts w:ascii="ＭＳ 明朝" w:eastAsia="ＭＳ 明朝" w:hAnsi="ＭＳ 明朝"/>
          <w:sz w:val="21"/>
          <w:szCs w:val="21"/>
          <w:lang w:eastAsia="ja-JP"/>
        </w:rPr>
      </w:pPr>
    </w:p>
    <w:p w14:paraId="15E3BED7" w14:textId="5D1CF3E7" w:rsidR="002C5A84" w:rsidRPr="008E7CE3" w:rsidRDefault="002C5A84" w:rsidP="00DC38FD">
      <w:pPr>
        <w:rPr>
          <w:rFonts w:ascii="ＭＳ 明朝" w:eastAsia="ＭＳ 明朝" w:hAnsi="ＭＳ 明朝"/>
          <w:sz w:val="21"/>
          <w:szCs w:val="21"/>
          <w:lang w:eastAsia="ja-JP"/>
        </w:rPr>
      </w:pPr>
    </w:p>
    <w:p w14:paraId="3AC5CECB" w14:textId="519B0E79" w:rsidR="002C5A84" w:rsidRPr="008E7CE3" w:rsidRDefault="002C5A84" w:rsidP="00DC38FD">
      <w:pPr>
        <w:rPr>
          <w:rFonts w:ascii="ＭＳ 明朝" w:eastAsia="ＭＳ 明朝" w:hAnsi="ＭＳ 明朝"/>
          <w:sz w:val="21"/>
          <w:szCs w:val="21"/>
          <w:lang w:eastAsia="ja-JP"/>
        </w:rPr>
      </w:pPr>
    </w:p>
    <w:p w14:paraId="448711CC" w14:textId="0CC290C9" w:rsidR="002C5A84" w:rsidRPr="008E7CE3" w:rsidRDefault="002C5A84" w:rsidP="00DC38FD">
      <w:pPr>
        <w:rPr>
          <w:rFonts w:ascii="ＭＳ 明朝" w:eastAsia="ＭＳ 明朝" w:hAnsi="ＭＳ 明朝"/>
          <w:sz w:val="21"/>
          <w:szCs w:val="21"/>
          <w:lang w:eastAsia="ja-JP"/>
        </w:rPr>
      </w:pPr>
    </w:p>
    <w:p w14:paraId="1F39220C" w14:textId="6DDBF495" w:rsidR="002C5A84" w:rsidRPr="008E7CE3" w:rsidRDefault="002C5A84" w:rsidP="00DC38FD">
      <w:pPr>
        <w:rPr>
          <w:rFonts w:ascii="ＭＳ 明朝" w:eastAsia="ＭＳ 明朝" w:hAnsi="ＭＳ 明朝"/>
          <w:sz w:val="21"/>
          <w:szCs w:val="21"/>
          <w:lang w:eastAsia="ja-JP"/>
        </w:rPr>
      </w:pPr>
    </w:p>
    <w:p w14:paraId="2A42EA3F" w14:textId="64213EF0" w:rsidR="002C5A84" w:rsidRPr="008E7CE3" w:rsidRDefault="002C5A84" w:rsidP="00DC38FD">
      <w:pPr>
        <w:rPr>
          <w:rFonts w:ascii="ＭＳ 明朝" w:eastAsia="ＭＳ 明朝" w:hAnsi="ＭＳ 明朝"/>
          <w:sz w:val="21"/>
          <w:szCs w:val="21"/>
          <w:lang w:eastAsia="ja-JP"/>
        </w:rPr>
      </w:pPr>
    </w:p>
    <w:p w14:paraId="6A786509" w14:textId="27C90108" w:rsidR="002C5A84" w:rsidRPr="008E7CE3" w:rsidRDefault="002C5A84" w:rsidP="00DC38FD">
      <w:pPr>
        <w:rPr>
          <w:rFonts w:ascii="ＭＳ 明朝" w:eastAsia="ＭＳ 明朝" w:hAnsi="ＭＳ 明朝"/>
          <w:sz w:val="21"/>
          <w:szCs w:val="21"/>
          <w:lang w:eastAsia="ja-JP"/>
        </w:rPr>
      </w:pPr>
    </w:p>
    <w:p w14:paraId="653965EC" w14:textId="6607FCA7" w:rsidR="002C5A84" w:rsidRPr="008E7CE3" w:rsidRDefault="002C5A84" w:rsidP="00DC38FD">
      <w:pPr>
        <w:rPr>
          <w:rFonts w:ascii="ＭＳ 明朝" w:eastAsia="ＭＳ 明朝" w:hAnsi="ＭＳ 明朝"/>
          <w:sz w:val="21"/>
          <w:szCs w:val="21"/>
          <w:lang w:eastAsia="ja-JP"/>
        </w:rPr>
      </w:pPr>
    </w:p>
    <w:p w14:paraId="5B747E6A" w14:textId="1F2289FE" w:rsidR="002C5A84" w:rsidRPr="008E7CE3" w:rsidRDefault="002C5A84" w:rsidP="00DC38FD">
      <w:pPr>
        <w:rPr>
          <w:rFonts w:ascii="ＭＳ 明朝" w:eastAsia="ＭＳ 明朝" w:hAnsi="ＭＳ 明朝"/>
          <w:sz w:val="21"/>
          <w:szCs w:val="21"/>
          <w:lang w:eastAsia="ja-JP"/>
        </w:rPr>
      </w:pPr>
    </w:p>
    <w:p w14:paraId="632ADF8E" w14:textId="5259D5DA" w:rsidR="002C5A84" w:rsidRPr="008E7CE3" w:rsidRDefault="002C5A84" w:rsidP="00DC38FD">
      <w:pPr>
        <w:rPr>
          <w:rFonts w:ascii="ＭＳ 明朝" w:eastAsia="ＭＳ 明朝" w:hAnsi="ＭＳ 明朝"/>
          <w:sz w:val="21"/>
          <w:szCs w:val="21"/>
          <w:lang w:eastAsia="ja-JP"/>
        </w:rPr>
      </w:pPr>
    </w:p>
    <w:p w14:paraId="4AD35BC1" w14:textId="29854F40" w:rsidR="002C5A84" w:rsidRPr="008E7CE3" w:rsidRDefault="002C5A84" w:rsidP="005F2189">
      <w:pPr>
        <w:pStyle w:val="afa"/>
      </w:pPr>
      <w:r w:rsidRPr="008E7CE3">
        <w:rPr>
          <w:rFonts w:hint="eastAsia"/>
        </w:rPr>
        <w:t>図</w:t>
      </w:r>
      <w:r w:rsidR="002D3C48">
        <w:rPr>
          <w:rFonts w:hint="eastAsia"/>
        </w:rPr>
        <w:t>2-6-</w:t>
      </w:r>
      <w:r w:rsidR="0053539D">
        <w:rPr>
          <w:rFonts w:hint="eastAsia"/>
        </w:rPr>
        <w:t>●</w:t>
      </w:r>
      <w:r w:rsidRPr="008E7CE3">
        <w:rPr>
          <w:rFonts w:hint="eastAsia"/>
        </w:rPr>
        <w:t xml:space="preserve">　公費解体</w:t>
      </w:r>
      <w:r w:rsidR="0066070F" w:rsidRPr="008E7CE3">
        <w:rPr>
          <w:rFonts w:hint="eastAsia"/>
        </w:rPr>
        <w:t>の</w:t>
      </w:r>
      <w:r w:rsidRPr="008E7CE3">
        <w:rPr>
          <w:rFonts w:hint="eastAsia"/>
        </w:rPr>
        <w:t>手順</w:t>
      </w:r>
      <w:r w:rsidR="00D934EF">
        <w:rPr>
          <w:rFonts w:hint="eastAsia"/>
        </w:rPr>
        <w:t>（</w:t>
      </w:r>
      <w:r w:rsidRPr="008E7CE3">
        <w:rPr>
          <w:rFonts w:hint="eastAsia"/>
        </w:rPr>
        <w:t>例</w:t>
      </w:r>
      <w:r w:rsidR="00D934EF">
        <w:rPr>
          <w:rFonts w:hint="eastAsia"/>
        </w:rPr>
        <w:t>）</w:t>
      </w:r>
    </w:p>
    <w:p w14:paraId="70108917" w14:textId="4C312FEB" w:rsidR="002C5A84" w:rsidRPr="008E7CE3" w:rsidRDefault="002C5A84" w:rsidP="002D3C48">
      <w:pPr>
        <w:pStyle w:val="afb"/>
        <w:jc w:val="center"/>
      </w:pPr>
      <w:r w:rsidRPr="008E7CE3">
        <w:rPr>
          <w:rFonts w:hint="eastAsia"/>
        </w:rPr>
        <w:t>出典：</w:t>
      </w:r>
      <w:r w:rsidR="00D934EF">
        <w:rPr>
          <w:rFonts w:hint="eastAsia"/>
        </w:rPr>
        <w:t>環境省</w:t>
      </w:r>
      <w:r w:rsidRPr="008E7CE3">
        <w:rPr>
          <w:rFonts w:hint="eastAsia"/>
        </w:rPr>
        <w:t>災害廃棄物対策指針</w:t>
      </w:r>
      <w:r w:rsidR="0068136B">
        <w:rPr>
          <w:rFonts w:hint="eastAsia"/>
        </w:rPr>
        <w:t xml:space="preserve"> 技術資料</w:t>
      </w:r>
      <w:r w:rsidR="0066070F" w:rsidRPr="008E7CE3">
        <w:rPr>
          <w:rFonts w:hint="eastAsia"/>
        </w:rPr>
        <w:t>【技</w:t>
      </w:r>
      <w:r w:rsidR="0066070F" w:rsidRPr="008E7CE3">
        <w:t>19-2】（令和2年3月）</w:t>
      </w:r>
    </w:p>
    <w:p w14:paraId="4D84C124" w14:textId="77777777" w:rsidR="00FA568B" w:rsidRPr="008E7CE3" w:rsidRDefault="00FA568B" w:rsidP="002D3C48">
      <w:pPr>
        <w:pStyle w:val="a3"/>
        <w:ind w:right="-110" w:firstLine="220"/>
        <w:rPr>
          <w:lang w:eastAsia="ja-JP"/>
        </w:rPr>
      </w:pPr>
    </w:p>
    <w:p w14:paraId="46346838" w14:textId="77777777" w:rsidR="002C5A84" w:rsidRPr="008E7CE3" w:rsidRDefault="002C5A84" w:rsidP="0068136B">
      <w:pPr>
        <w:pStyle w:val="a3"/>
        <w:ind w:right="-110" w:firstLineChars="0" w:firstLine="0"/>
        <w:rPr>
          <w:lang w:eastAsia="ja-JP"/>
        </w:rPr>
      </w:pPr>
      <w:r w:rsidRPr="008E7CE3">
        <w:rPr>
          <w:rFonts w:hint="eastAsia"/>
          <w:lang w:eastAsia="ja-JP"/>
        </w:rPr>
        <w:t>＜業者との契約＞</w:t>
      </w:r>
    </w:p>
    <w:p w14:paraId="638F0582" w14:textId="78F2509A" w:rsidR="002C5A84" w:rsidRPr="008E7CE3" w:rsidRDefault="002C5A84" w:rsidP="002D3C48">
      <w:pPr>
        <w:pStyle w:val="a3"/>
        <w:ind w:right="-110" w:firstLine="220"/>
        <w:rPr>
          <w:lang w:eastAsia="ja-JP"/>
        </w:rPr>
      </w:pPr>
      <w:r w:rsidRPr="008E7CE3">
        <w:rPr>
          <w:rFonts w:hint="eastAsia"/>
          <w:lang w:eastAsia="ja-JP"/>
        </w:rPr>
        <w:t>公費解体については、申請件数が少ない場合には１件ごとに解体工事の設計を行い、入札により業者を設定する。ただし、大規模災害において、１件ずつの契約が現実的でない場合は、解体標準単価を設定し、随意契約（単価契約）等を検討する。</w:t>
      </w:r>
    </w:p>
    <w:p w14:paraId="404861C3" w14:textId="77777777" w:rsidR="002C5A84" w:rsidRPr="008E7CE3" w:rsidRDefault="002C5A84" w:rsidP="0068136B">
      <w:pPr>
        <w:pStyle w:val="a3"/>
        <w:ind w:right="-110" w:firstLineChars="0" w:firstLine="0"/>
        <w:rPr>
          <w:lang w:eastAsia="ja-JP"/>
        </w:rPr>
      </w:pPr>
      <w:r w:rsidRPr="008E7CE3">
        <w:rPr>
          <w:rFonts w:hint="eastAsia"/>
          <w:lang w:eastAsia="ja-JP"/>
        </w:rPr>
        <w:t>＜石綿対策＞</w:t>
      </w:r>
    </w:p>
    <w:p w14:paraId="33DB40B2" w14:textId="33A11081" w:rsidR="002C5A84" w:rsidRPr="008E7CE3" w:rsidRDefault="002C5A84" w:rsidP="002D3C48">
      <w:pPr>
        <w:pStyle w:val="a3"/>
        <w:ind w:right="-110" w:firstLine="220"/>
        <w:rPr>
          <w:lang w:eastAsia="ja-JP"/>
        </w:rPr>
      </w:pPr>
      <w:r w:rsidRPr="008E7CE3">
        <w:rPr>
          <w:rFonts w:hint="eastAsia"/>
          <w:lang w:eastAsia="ja-JP"/>
        </w:rPr>
        <w:t>アスベスト含有成形板等のレベル３建材は多くの家屋に使用されており、解体撤去工事に当たり、アスベストに関する事前調査</w:t>
      </w:r>
      <w:r w:rsidR="00FA568B" w:rsidRPr="008E7CE3">
        <w:rPr>
          <w:rFonts w:hint="eastAsia"/>
          <w:lang w:eastAsia="ja-JP"/>
        </w:rPr>
        <w:t>を行う</w:t>
      </w:r>
      <w:r w:rsidRPr="008E7CE3">
        <w:rPr>
          <w:rFonts w:hint="eastAsia"/>
          <w:lang w:eastAsia="ja-JP"/>
        </w:rPr>
        <w:t>。</w:t>
      </w:r>
    </w:p>
    <w:p w14:paraId="7D4DBD35" w14:textId="2355D778" w:rsidR="002C5A84" w:rsidRPr="008E7CE3" w:rsidRDefault="002C5A84" w:rsidP="002D3C48">
      <w:pPr>
        <w:pStyle w:val="a3"/>
        <w:ind w:right="-110" w:firstLine="220"/>
        <w:rPr>
          <w:lang w:eastAsia="ja-JP"/>
        </w:rPr>
      </w:pPr>
      <w:r w:rsidRPr="008E7CE3">
        <w:rPr>
          <w:rFonts w:hint="eastAsia"/>
          <w:lang w:eastAsia="ja-JP"/>
        </w:rPr>
        <w:t>事前調査により把握した石綿含有建材の使用状況を確認し、その情報を関係者へ周知し、他の廃棄物への混入を防ぐ。</w:t>
      </w:r>
    </w:p>
    <w:p w14:paraId="2A60A493" w14:textId="77777777" w:rsidR="002C5A84" w:rsidRPr="008E7CE3" w:rsidRDefault="002C5A84" w:rsidP="002D3C48">
      <w:pPr>
        <w:pStyle w:val="a3"/>
        <w:ind w:right="-110" w:firstLine="220"/>
        <w:rPr>
          <w:lang w:eastAsia="ja-JP"/>
        </w:rPr>
      </w:pPr>
      <w:r w:rsidRPr="008E7CE3">
        <w:rPr>
          <w:rFonts w:hint="eastAsia"/>
          <w:lang w:eastAsia="ja-JP"/>
        </w:rPr>
        <w:t>石綿含有建材を使用した被災家屋の解体・撤去、石綿を含有する廃棄物の撤去や収集・運搬に当たっては、環境省が策定した「災害時における石綿飛散防止に係る取扱いマニュアル（改定版）」を参照して安全に配慮する。</w:t>
      </w:r>
    </w:p>
    <w:p w14:paraId="1B28CAB8" w14:textId="77777777" w:rsidR="002C5A84" w:rsidRPr="008E7CE3" w:rsidRDefault="002C5A84" w:rsidP="0068136B">
      <w:pPr>
        <w:pStyle w:val="a3"/>
        <w:ind w:right="-110" w:firstLineChars="0" w:firstLine="0"/>
        <w:rPr>
          <w:lang w:eastAsia="ja-JP"/>
        </w:rPr>
      </w:pPr>
      <w:r w:rsidRPr="008E7CE3">
        <w:rPr>
          <w:rFonts w:hint="eastAsia"/>
          <w:lang w:eastAsia="ja-JP"/>
        </w:rPr>
        <w:t>＜太陽光パネル、蓄電池等への対応＞</w:t>
      </w:r>
    </w:p>
    <w:p w14:paraId="06F5C70B" w14:textId="77777777" w:rsidR="002C5A84" w:rsidRPr="008E7CE3" w:rsidRDefault="002C5A84" w:rsidP="002D3C48">
      <w:pPr>
        <w:pStyle w:val="a3"/>
        <w:ind w:right="-110" w:firstLine="220"/>
        <w:rPr>
          <w:lang w:eastAsia="ja-JP"/>
        </w:rPr>
      </w:pPr>
      <w:r w:rsidRPr="008E7CE3">
        <w:rPr>
          <w:rFonts w:hint="eastAsia"/>
          <w:lang w:eastAsia="ja-JP"/>
        </w:rPr>
        <w:t>太陽光発電設備や家庭用、業務用の蓄電池等の撤去に当たっては、感電のおそれがあるため、取扱いに注意する。</w:t>
      </w:r>
    </w:p>
    <w:p w14:paraId="40480856" w14:textId="7910E5FE" w:rsidR="002C5A84" w:rsidRPr="008E7CE3" w:rsidRDefault="002C5A84" w:rsidP="002D3C48">
      <w:pPr>
        <w:pStyle w:val="a3"/>
        <w:ind w:right="-110" w:firstLine="220"/>
        <w:rPr>
          <w:rFonts w:asciiTheme="majorHAnsi" w:eastAsiaTheme="majorEastAsia" w:hAnsiTheme="majorHAnsi" w:cstheme="majorBidi"/>
          <w:color w:val="000000" w:themeColor="text1"/>
          <w:lang w:eastAsia="ja-JP"/>
        </w:rPr>
      </w:pPr>
    </w:p>
    <w:p w14:paraId="4F3DC5DD" w14:textId="77777777" w:rsidR="0053539D" w:rsidRDefault="0053539D">
      <w:pPr>
        <w:widowControl/>
        <w:autoSpaceDE/>
        <w:autoSpaceDN/>
        <w:rPr>
          <w:sz w:val="21"/>
          <w:szCs w:val="21"/>
          <w:lang w:eastAsia="ja-JP"/>
        </w:rPr>
      </w:pPr>
      <w:bookmarkStart w:id="102" w:name="_Toc66450728"/>
      <w:r>
        <w:rPr>
          <w:sz w:val="21"/>
          <w:szCs w:val="21"/>
          <w:lang w:eastAsia="ja-JP"/>
        </w:rPr>
        <w:br w:type="page"/>
      </w:r>
    </w:p>
    <w:p w14:paraId="4132294A" w14:textId="28448A30" w:rsidR="00C219CF" w:rsidRPr="008E7CE3" w:rsidRDefault="00A072B2" w:rsidP="00AF5C68">
      <w:pPr>
        <w:pStyle w:val="3"/>
        <w:spacing w:before="72" w:after="120"/>
        <w:rPr>
          <w:lang w:eastAsia="ja-JP"/>
        </w:rPr>
      </w:pPr>
      <w:bookmarkStart w:id="103" w:name="_Toc178210169"/>
      <w:r>
        <w:rPr>
          <w:rFonts w:hint="eastAsia"/>
          <w:lang w:eastAsia="ja-JP"/>
        </w:rPr>
        <w:lastRenderedPageBreak/>
        <w:t>（</w:t>
      </w:r>
      <w:r w:rsidR="00DD3843" w:rsidRPr="008E7CE3">
        <w:rPr>
          <w:rFonts w:hint="eastAsia"/>
          <w:lang w:eastAsia="ja-JP"/>
        </w:rPr>
        <w:t>１１</w:t>
      </w:r>
      <w:r>
        <w:rPr>
          <w:rFonts w:hint="eastAsia"/>
          <w:lang w:eastAsia="ja-JP"/>
        </w:rPr>
        <w:t>）</w:t>
      </w:r>
      <w:r w:rsidR="00A90CEB">
        <w:rPr>
          <w:rFonts w:hint="eastAsia"/>
          <w:lang w:eastAsia="ja-JP"/>
        </w:rPr>
        <w:t xml:space="preserve"> </w:t>
      </w:r>
      <w:r w:rsidR="00C219CF" w:rsidRPr="008E7CE3">
        <w:rPr>
          <w:rFonts w:hint="eastAsia"/>
          <w:lang w:eastAsia="ja-JP"/>
        </w:rPr>
        <w:t>選別・処理・再資源化</w:t>
      </w:r>
      <w:bookmarkEnd w:id="102"/>
      <w:bookmarkEnd w:id="103"/>
    </w:p>
    <w:p w14:paraId="593F0513" w14:textId="5AA0A81D" w:rsidR="00C219CF" w:rsidRPr="008E7CE3" w:rsidRDefault="00C219CF" w:rsidP="00574966">
      <w:pPr>
        <w:pStyle w:val="a3"/>
        <w:ind w:right="-110" w:firstLine="220"/>
        <w:rPr>
          <w:snapToGrid w:val="0"/>
          <w:lang w:eastAsia="ja-JP"/>
        </w:rPr>
      </w:pPr>
      <w:r w:rsidRPr="008E7CE3">
        <w:rPr>
          <w:rFonts w:hint="eastAsia"/>
          <w:snapToGrid w:val="0"/>
          <w:lang w:eastAsia="ja-JP"/>
        </w:rPr>
        <w:t>災害廃棄物等の再生利用を進めることは、最終処分量を削減し、処理期間の短縮などに有効であるため、あらかじめ検討した処理フローに基づき、廃棄物ごとに表</w:t>
      </w:r>
      <w:r w:rsidR="002D3C48">
        <w:rPr>
          <w:rFonts w:hint="eastAsia"/>
          <w:snapToGrid w:val="0"/>
          <w:lang w:eastAsia="ja-JP"/>
        </w:rPr>
        <w:t>2-6-</w:t>
      </w:r>
      <w:r w:rsidR="0053539D">
        <w:rPr>
          <w:rFonts w:hint="eastAsia"/>
          <w:snapToGrid w:val="0"/>
          <w:lang w:eastAsia="ja-JP"/>
        </w:rPr>
        <w:t>●</w:t>
      </w:r>
      <w:r w:rsidRPr="008E7CE3">
        <w:rPr>
          <w:rFonts w:hint="eastAsia"/>
          <w:snapToGrid w:val="0"/>
          <w:lang w:eastAsia="ja-JP"/>
        </w:rPr>
        <w:t>にある留意点に配慮し、処理と再生利用、処分の手順を定める。</w:t>
      </w:r>
    </w:p>
    <w:p w14:paraId="61B29559" w14:textId="385FFFC3" w:rsidR="00C219CF" w:rsidRPr="008E7CE3" w:rsidRDefault="00C219CF" w:rsidP="00574966">
      <w:pPr>
        <w:pStyle w:val="a3"/>
        <w:ind w:right="-110" w:firstLine="220"/>
        <w:rPr>
          <w:lang w:eastAsia="ja-JP"/>
        </w:rPr>
      </w:pPr>
      <w:r w:rsidRPr="008E7CE3">
        <w:rPr>
          <w:rFonts w:hint="eastAsia"/>
          <w:lang w:eastAsia="ja-JP"/>
        </w:rPr>
        <w:t>災害時には、様々な種類の災害廃棄物が発生することから、平常時に処理可能な事業者を検討する。</w:t>
      </w:r>
    </w:p>
    <w:p w14:paraId="11A6775D" w14:textId="5FEFC3CD" w:rsidR="00C219CF" w:rsidRPr="008E7CE3" w:rsidRDefault="00C219CF" w:rsidP="00574966">
      <w:pPr>
        <w:pStyle w:val="a3"/>
        <w:ind w:right="-110" w:firstLine="220"/>
        <w:rPr>
          <w:lang w:eastAsia="ja-JP"/>
        </w:rPr>
      </w:pPr>
      <w:r w:rsidRPr="008E7CE3">
        <w:rPr>
          <w:rFonts w:hint="eastAsia"/>
          <w:lang w:eastAsia="ja-JP"/>
        </w:rPr>
        <w:t>災害応急時においても、今後の処理や再生利用を考慮し可能な限り分別を行う。分別品目の種類は、平常時のごみの分別区分を参考に、処理業者等の関係者と協議して決定する。</w:t>
      </w:r>
    </w:p>
    <w:p w14:paraId="3A3DDDF6" w14:textId="1C7836FC" w:rsidR="00C219CF" w:rsidRPr="008E7CE3" w:rsidRDefault="0068136B" w:rsidP="00574966">
      <w:pPr>
        <w:pStyle w:val="a3"/>
        <w:ind w:right="-110" w:firstLine="220"/>
        <w:rPr>
          <w:lang w:eastAsia="ja-JP"/>
        </w:rPr>
      </w:pPr>
      <w:r>
        <w:rPr>
          <w:rFonts w:hint="eastAsia"/>
          <w:lang w:eastAsia="ja-JP"/>
        </w:rPr>
        <w:t>また、</w:t>
      </w:r>
      <w:r w:rsidR="00C219CF" w:rsidRPr="008E7CE3">
        <w:rPr>
          <w:rFonts w:hint="eastAsia"/>
          <w:lang w:eastAsia="ja-JP"/>
        </w:rPr>
        <w:t>廃棄物の腐敗等への対応を検討</w:t>
      </w:r>
      <w:r w:rsidR="00D6551D" w:rsidRPr="008E7CE3">
        <w:rPr>
          <w:rFonts w:hint="eastAsia"/>
          <w:lang w:eastAsia="ja-JP"/>
        </w:rPr>
        <w:t>する</w:t>
      </w:r>
      <w:r w:rsidR="00C219CF" w:rsidRPr="008E7CE3">
        <w:rPr>
          <w:rFonts w:hint="eastAsia"/>
          <w:lang w:eastAsia="ja-JP"/>
        </w:rPr>
        <w:t>。害虫駆除や悪臭対策にあたっては、専門機関に相談のうえで、殺虫剤や消石灰、消臭剤等の散布を行う。</w:t>
      </w:r>
    </w:p>
    <w:p w14:paraId="72790287" w14:textId="3D0477B3" w:rsidR="00C219CF" w:rsidRPr="008E7CE3" w:rsidRDefault="00C219CF" w:rsidP="00574966">
      <w:pPr>
        <w:pStyle w:val="a3"/>
        <w:ind w:right="-110" w:firstLine="220"/>
        <w:rPr>
          <w:lang w:eastAsia="ja-JP"/>
        </w:rPr>
      </w:pPr>
      <w:r w:rsidRPr="008E7CE3">
        <w:rPr>
          <w:rFonts w:hint="eastAsia"/>
          <w:lang w:eastAsia="ja-JP"/>
        </w:rPr>
        <w:t>緊急性のある廃棄物以外は混合状態とならないよう、収集時又は仮置き時での分別・保管を行う。</w:t>
      </w:r>
    </w:p>
    <w:p w14:paraId="4F1A13DE" w14:textId="4DEAB8CC" w:rsidR="00D6551D" w:rsidRDefault="007F5A3A" w:rsidP="00574966">
      <w:pPr>
        <w:pStyle w:val="a3"/>
        <w:ind w:right="-110" w:firstLine="220"/>
        <w:rPr>
          <w:lang w:eastAsia="ja-JP"/>
        </w:rPr>
      </w:pPr>
      <w:r w:rsidRPr="008E7CE3">
        <w:rPr>
          <w:rFonts w:hint="eastAsia"/>
          <w:lang w:eastAsia="ja-JP"/>
        </w:rPr>
        <w:t>災害廃棄物等の処理で製造された再生資材は、仮置場での処理の支障とならないように、リアルタイムで利用場所に出荷できるように調整するように努める。</w:t>
      </w:r>
    </w:p>
    <w:p w14:paraId="40C042E6" w14:textId="77777777" w:rsidR="0053539D" w:rsidRPr="008E7CE3" w:rsidRDefault="0053539D" w:rsidP="00356A85">
      <w:pPr>
        <w:ind w:leftChars="400" w:left="880" w:firstLineChars="100" w:firstLine="210"/>
        <w:rPr>
          <w:rFonts w:ascii="ＭＳ 明朝" w:eastAsia="ＭＳ 明朝" w:hAnsi="ＭＳ 明朝"/>
          <w:sz w:val="21"/>
          <w:szCs w:val="21"/>
          <w:lang w:eastAsia="ja-JP"/>
        </w:rPr>
      </w:pPr>
    </w:p>
    <w:p w14:paraId="572ABAC5" w14:textId="77777777" w:rsidR="0053539D" w:rsidRDefault="0053539D">
      <w:pPr>
        <w:widowControl/>
        <w:autoSpaceDE/>
        <w:autoSpaceDN/>
        <w:rPr>
          <w:sz w:val="21"/>
          <w:szCs w:val="21"/>
          <w:lang w:eastAsia="ja-JP"/>
        </w:rPr>
      </w:pPr>
      <w:r>
        <w:rPr>
          <w:sz w:val="21"/>
          <w:szCs w:val="21"/>
          <w:lang w:eastAsia="ja-JP"/>
        </w:rPr>
        <w:br w:type="page"/>
      </w:r>
    </w:p>
    <w:p w14:paraId="691FBE07" w14:textId="6D84D927" w:rsidR="00C219CF" w:rsidRPr="008E7CE3" w:rsidRDefault="00C219CF" w:rsidP="0037120B">
      <w:pPr>
        <w:pStyle w:val="afa"/>
      </w:pPr>
      <w:r w:rsidRPr="008E7CE3">
        <w:rPr>
          <w:rFonts w:hint="eastAsia"/>
        </w:rPr>
        <w:lastRenderedPageBreak/>
        <w:t>表</w:t>
      </w:r>
      <w:r w:rsidR="002D3C48">
        <w:rPr>
          <w:rFonts w:hint="eastAsia"/>
        </w:rPr>
        <w:t>2-6-</w:t>
      </w:r>
      <w:r w:rsidR="0053539D">
        <w:rPr>
          <w:rFonts w:hint="eastAsia"/>
        </w:rPr>
        <w:t>●</w:t>
      </w:r>
      <w:r w:rsidRPr="008E7CE3">
        <w:rPr>
          <w:rFonts w:asciiTheme="minorEastAsia" w:eastAsiaTheme="minorEastAsia" w:hAnsiTheme="minorEastAsia" w:hint="eastAsia"/>
        </w:rPr>
        <w:t xml:space="preserve">　</w:t>
      </w:r>
      <w:r w:rsidRPr="008E7CE3">
        <w:rPr>
          <w:rFonts w:hint="eastAsia"/>
        </w:rPr>
        <w:t>廃棄物種類毎の処理方法・留意事項等</w:t>
      </w:r>
    </w:p>
    <w:tbl>
      <w:tblPr>
        <w:tblStyle w:val="TableNormal"/>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8"/>
        <w:gridCol w:w="8236"/>
      </w:tblGrid>
      <w:tr w:rsidR="00C219CF" w:rsidRPr="0053539D" w14:paraId="2F6FC220" w14:textId="77777777" w:rsidTr="0037120B">
        <w:trPr>
          <w:trHeight w:val="334"/>
          <w:jc w:val="center"/>
        </w:trPr>
        <w:tc>
          <w:tcPr>
            <w:tcW w:w="13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1C9F467" w14:textId="77777777" w:rsidR="00C219CF" w:rsidRPr="0037120B" w:rsidRDefault="00C219CF" w:rsidP="00A5213A">
            <w:pPr>
              <w:jc w:val="center"/>
              <w:rPr>
                <w:rFonts w:ascii="HGPｺﾞｼｯｸM" w:eastAsia="HGPｺﾞｼｯｸM"/>
                <w:sz w:val="21"/>
                <w:szCs w:val="21"/>
              </w:rPr>
            </w:pPr>
            <w:proofErr w:type="spellStart"/>
            <w:r w:rsidRPr="0037120B">
              <w:rPr>
                <w:rFonts w:ascii="HGPｺﾞｼｯｸM" w:eastAsia="HGPｺﾞｼｯｸM" w:hint="eastAsia"/>
                <w:sz w:val="21"/>
                <w:szCs w:val="21"/>
              </w:rPr>
              <w:t>種類</w:t>
            </w:r>
            <w:proofErr w:type="spellEnd"/>
          </w:p>
        </w:tc>
        <w:tc>
          <w:tcPr>
            <w:tcW w:w="82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BB1CF70" w14:textId="77777777" w:rsidR="00C219CF" w:rsidRPr="0037120B" w:rsidRDefault="00C219CF" w:rsidP="00A5213A">
            <w:pPr>
              <w:jc w:val="center"/>
              <w:rPr>
                <w:rFonts w:ascii="HGPｺﾞｼｯｸM" w:eastAsia="HGPｺﾞｼｯｸM"/>
                <w:sz w:val="21"/>
                <w:szCs w:val="21"/>
                <w:lang w:eastAsia="ja-JP"/>
              </w:rPr>
            </w:pPr>
            <w:r w:rsidRPr="0037120B">
              <w:rPr>
                <w:rFonts w:ascii="HGPｺﾞｼｯｸM" w:eastAsia="HGPｺﾞｼｯｸM" w:hint="eastAsia"/>
                <w:sz w:val="21"/>
                <w:szCs w:val="21"/>
                <w:lang w:eastAsia="ja-JP"/>
              </w:rPr>
              <w:t>処理方法・留意事項等</w:t>
            </w:r>
          </w:p>
        </w:tc>
      </w:tr>
      <w:tr w:rsidR="00C219CF" w:rsidRPr="0053539D" w14:paraId="5CAEB73A"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hideMark/>
          </w:tcPr>
          <w:p w14:paraId="6D770636" w14:textId="77777777" w:rsidR="00C219CF" w:rsidRPr="0037120B" w:rsidRDefault="00C219CF" w:rsidP="0037120B">
            <w:pPr>
              <w:jc w:val="center"/>
              <w:rPr>
                <w:rFonts w:ascii="HGPｺﾞｼｯｸM" w:eastAsia="HGPｺﾞｼｯｸM"/>
                <w:sz w:val="21"/>
                <w:szCs w:val="21"/>
              </w:rPr>
            </w:pPr>
            <w:proofErr w:type="spellStart"/>
            <w:r w:rsidRPr="0037120B">
              <w:rPr>
                <w:rFonts w:ascii="HGPｺﾞｼｯｸM" w:eastAsia="HGPｺﾞｼｯｸM" w:hint="eastAsia"/>
                <w:sz w:val="21"/>
                <w:szCs w:val="21"/>
              </w:rPr>
              <w:t>混合廃棄物</w:t>
            </w:r>
            <w:proofErr w:type="spellEnd"/>
          </w:p>
        </w:tc>
        <w:tc>
          <w:tcPr>
            <w:tcW w:w="8236" w:type="dxa"/>
            <w:tcBorders>
              <w:top w:val="single" w:sz="4" w:space="0" w:color="000000"/>
              <w:left w:val="single" w:sz="4" w:space="0" w:color="000000"/>
              <w:bottom w:val="single" w:sz="4" w:space="0" w:color="000000"/>
              <w:right w:val="single" w:sz="4" w:space="0" w:color="000000"/>
            </w:tcBorders>
            <w:vAlign w:val="center"/>
            <w:hideMark/>
          </w:tcPr>
          <w:p w14:paraId="0A36357D" w14:textId="68CD6961" w:rsidR="00C219CF" w:rsidRPr="0037120B" w:rsidRDefault="00C219CF"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w:t>
            </w:r>
            <w:r w:rsidR="001C3FBB" w:rsidRPr="0037120B">
              <w:rPr>
                <w:rFonts w:ascii="HGPｺﾞｼｯｸM" w:eastAsia="HGPｺﾞｼｯｸM" w:hint="eastAsia"/>
                <w:sz w:val="21"/>
                <w:szCs w:val="21"/>
                <w:lang w:eastAsia="ja-JP"/>
              </w:rPr>
              <w:t>できる限り分別して回収・集積し、混合廃棄物を発生させないほか、津波災害等により、混合して回収された</w:t>
            </w:r>
            <w:r w:rsidRPr="0037120B">
              <w:rPr>
                <w:rFonts w:ascii="HGPｺﾞｼｯｸM" w:eastAsia="HGPｺﾞｼｯｸM" w:hint="eastAsia"/>
                <w:sz w:val="21"/>
                <w:szCs w:val="21"/>
                <w:lang w:eastAsia="ja-JP"/>
              </w:rPr>
              <w:t>混合廃棄物</w:t>
            </w:r>
            <w:r w:rsidR="001C3FBB" w:rsidRPr="0037120B">
              <w:rPr>
                <w:rFonts w:ascii="HGPｺﾞｼｯｸM" w:eastAsia="HGPｺﾞｼｯｸM" w:hint="eastAsia"/>
                <w:sz w:val="21"/>
                <w:szCs w:val="21"/>
                <w:lang w:eastAsia="ja-JP"/>
              </w:rPr>
              <w:t>について</w:t>
            </w:r>
            <w:r w:rsidRPr="0037120B">
              <w:rPr>
                <w:rFonts w:ascii="HGPｺﾞｼｯｸM" w:eastAsia="HGPｺﾞｼｯｸM" w:hint="eastAsia"/>
                <w:sz w:val="21"/>
                <w:szCs w:val="21"/>
                <w:lang w:eastAsia="ja-JP"/>
              </w:rPr>
              <w:t>は、有害廃棄物や危険物を優先的に除去した後、再資源化可能な木くずやコンクリートがら、金属くずなどを抜き出し、トロンメルやスケルトンバケットにより土砂を分離した後、同一の大きさに破砕し、選別（磁選、比重差選別、手選別など）を行うなど、段階別に処理する</w:t>
            </w:r>
          </w:p>
        </w:tc>
      </w:tr>
      <w:tr w:rsidR="00C219CF" w:rsidRPr="0053539D" w14:paraId="7E4FB6E7"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hideMark/>
          </w:tcPr>
          <w:p w14:paraId="35B81C77" w14:textId="77777777" w:rsidR="00C219CF" w:rsidRPr="0037120B" w:rsidRDefault="00C219CF" w:rsidP="0037120B">
            <w:pPr>
              <w:jc w:val="center"/>
              <w:rPr>
                <w:rFonts w:ascii="HGPｺﾞｼｯｸM" w:eastAsia="HGPｺﾞｼｯｸM"/>
                <w:sz w:val="21"/>
                <w:szCs w:val="21"/>
              </w:rPr>
            </w:pPr>
            <w:proofErr w:type="spellStart"/>
            <w:r w:rsidRPr="0037120B">
              <w:rPr>
                <w:rFonts w:ascii="HGPｺﾞｼｯｸM" w:eastAsia="HGPｺﾞｼｯｸM" w:hint="eastAsia"/>
                <w:sz w:val="21"/>
                <w:szCs w:val="21"/>
              </w:rPr>
              <w:t>木くず</w:t>
            </w:r>
            <w:proofErr w:type="spellEnd"/>
          </w:p>
        </w:tc>
        <w:tc>
          <w:tcPr>
            <w:tcW w:w="8236" w:type="dxa"/>
            <w:tcBorders>
              <w:top w:val="single" w:sz="4" w:space="0" w:color="000000"/>
              <w:left w:val="single" w:sz="4" w:space="0" w:color="000000"/>
              <w:bottom w:val="single" w:sz="4" w:space="0" w:color="000000"/>
              <w:right w:val="single" w:sz="4" w:space="0" w:color="000000"/>
            </w:tcBorders>
            <w:vAlign w:val="center"/>
            <w:hideMark/>
          </w:tcPr>
          <w:p w14:paraId="7328C663" w14:textId="4EB43A70" w:rsidR="00C219CF" w:rsidRPr="0037120B" w:rsidRDefault="00C219CF"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・木くずの処理に当たっては、</w:t>
            </w:r>
            <w:r w:rsidR="001C3FBB" w:rsidRPr="0037120B">
              <w:rPr>
                <w:rFonts w:ascii="HGPｺﾞｼｯｸM" w:eastAsia="HGPｺﾞｼｯｸM" w:hint="eastAsia"/>
                <w:sz w:val="21"/>
                <w:szCs w:val="21"/>
                <w:lang w:eastAsia="ja-JP"/>
              </w:rPr>
              <w:t>できる限り分別して集積し、一定量まとまった処理が可能な再資源化施設に持ち込む</w:t>
            </w:r>
          </w:p>
        </w:tc>
      </w:tr>
      <w:tr w:rsidR="00C219CF" w:rsidRPr="0053539D" w14:paraId="673AE833"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hideMark/>
          </w:tcPr>
          <w:p w14:paraId="5328AE55" w14:textId="77777777" w:rsidR="00C219CF" w:rsidRPr="0037120B" w:rsidRDefault="00C219CF" w:rsidP="0037120B">
            <w:pPr>
              <w:jc w:val="center"/>
              <w:rPr>
                <w:rFonts w:ascii="HGPｺﾞｼｯｸM" w:eastAsia="HGPｺﾞｼｯｸM"/>
                <w:sz w:val="21"/>
                <w:szCs w:val="21"/>
              </w:rPr>
            </w:pPr>
            <w:proofErr w:type="spellStart"/>
            <w:r w:rsidRPr="0037120B">
              <w:rPr>
                <w:rFonts w:ascii="HGPｺﾞｼｯｸM" w:eastAsia="HGPｺﾞｼｯｸM" w:hint="eastAsia"/>
                <w:sz w:val="21"/>
                <w:szCs w:val="21"/>
              </w:rPr>
              <w:t>コンクリートがら</w:t>
            </w:r>
            <w:proofErr w:type="spellEnd"/>
          </w:p>
        </w:tc>
        <w:tc>
          <w:tcPr>
            <w:tcW w:w="8236" w:type="dxa"/>
            <w:tcBorders>
              <w:top w:val="single" w:sz="4" w:space="0" w:color="000000"/>
              <w:left w:val="single" w:sz="4" w:space="0" w:color="000000"/>
              <w:bottom w:val="single" w:sz="4" w:space="0" w:color="000000"/>
              <w:right w:val="single" w:sz="4" w:space="0" w:color="000000"/>
            </w:tcBorders>
            <w:vAlign w:val="center"/>
            <w:hideMark/>
          </w:tcPr>
          <w:p w14:paraId="5AB4DACE" w14:textId="7332BF50" w:rsidR="00C219CF" w:rsidRPr="0037120B" w:rsidRDefault="00C219CF"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・分別を行い、再資源化できるように必要に応じて破砕を行う。再資源化が円滑に進むよう、</w:t>
            </w:r>
            <w:r w:rsidR="001C3FBB" w:rsidRPr="0037120B">
              <w:rPr>
                <w:rFonts w:ascii="HGPｺﾞｼｯｸM" w:eastAsia="HGPｺﾞｼｯｸM" w:hint="eastAsia"/>
                <w:sz w:val="21"/>
                <w:szCs w:val="21"/>
                <w:lang w:eastAsia="ja-JP"/>
              </w:rPr>
              <w:t>強度の異なる鉄筋コンクリートとブロック類にできるだけ分別するとともに、必要に応じて</w:t>
            </w:r>
            <w:r w:rsidRPr="0037120B">
              <w:rPr>
                <w:rFonts w:ascii="HGPｺﾞｼｯｸM" w:eastAsia="HGPｺﾞｼｯｸM" w:hint="eastAsia"/>
                <w:sz w:val="21"/>
                <w:szCs w:val="21"/>
                <w:lang w:eastAsia="ja-JP"/>
              </w:rPr>
              <w:t>コンクリートがらの強度等の物性試験や環境安全性能試験を行って安全を確認する</w:t>
            </w:r>
          </w:p>
        </w:tc>
      </w:tr>
      <w:tr w:rsidR="00C219CF" w:rsidRPr="0053539D" w14:paraId="1ABA64FA"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tcPr>
          <w:p w14:paraId="5329D934" w14:textId="143A9C0B" w:rsidR="00C219CF" w:rsidRPr="0037120B" w:rsidRDefault="00C219CF" w:rsidP="0037120B">
            <w:pPr>
              <w:jc w:val="center"/>
              <w:rPr>
                <w:rFonts w:ascii="HGPｺﾞｼｯｸM" w:eastAsia="HGPｺﾞｼｯｸM"/>
                <w:sz w:val="21"/>
                <w:szCs w:val="21"/>
              </w:rPr>
            </w:pPr>
            <w:proofErr w:type="spellStart"/>
            <w:r w:rsidRPr="0037120B">
              <w:rPr>
                <w:rFonts w:ascii="HGPｺﾞｼｯｸM" w:eastAsia="HGPｺﾞｼｯｸM" w:hint="eastAsia"/>
                <w:sz w:val="21"/>
                <w:szCs w:val="21"/>
              </w:rPr>
              <w:t>家電類</w:t>
            </w:r>
            <w:proofErr w:type="spellEnd"/>
          </w:p>
        </w:tc>
        <w:tc>
          <w:tcPr>
            <w:tcW w:w="8236" w:type="dxa"/>
            <w:tcBorders>
              <w:top w:val="single" w:sz="4" w:space="0" w:color="000000"/>
              <w:left w:val="single" w:sz="4" w:space="0" w:color="000000"/>
              <w:bottom w:val="single" w:sz="4" w:space="0" w:color="000000"/>
              <w:right w:val="single" w:sz="4" w:space="0" w:color="000000"/>
            </w:tcBorders>
            <w:vAlign w:val="center"/>
          </w:tcPr>
          <w:p w14:paraId="685B86C2" w14:textId="5F83F241" w:rsidR="00C219CF" w:rsidRPr="0037120B" w:rsidRDefault="00C219CF"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特定家庭用機器再商品化法（以下「家電リサイクル法」という。）の対象製品（テレビ、エアコン、冷蔵庫・冷凍庫、洗濯機・乾燥機）については、原則として家電リサイクル法ルートでリサイクルを行う。</w:t>
            </w:r>
          </w:p>
          <w:p w14:paraId="1A4DBCC9" w14:textId="188EB1C1" w:rsidR="00C219CF" w:rsidRPr="0037120B" w:rsidRDefault="00C219CF"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w:t>
            </w:r>
            <w:r w:rsidR="00C74F9E" w:rsidRPr="00C74F9E">
              <w:rPr>
                <w:rFonts w:ascii="HGPｺﾞｼｯｸM" w:eastAsia="HGPｺﾞｼｯｸM" w:hint="eastAsia"/>
                <w:color w:val="FF0000"/>
                <w:sz w:val="21"/>
                <w:szCs w:val="21"/>
                <w:u w:val="single"/>
                <w:lang w:eastAsia="ja-JP"/>
              </w:rPr>
              <w:t>本</w:t>
            </w:r>
            <w:r w:rsidRPr="00C74F9E">
              <w:rPr>
                <w:rFonts w:ascii="HGPｺﾞｼｯｸM" w:eastAsia="HGPｺﾞｼｯｸM" w:hint="eastAsia"/>
                <w:color w:val="FF0000"/>
                <w:sz w:val="21"/>
                <w:szCs w:val="21"/>
                <w:u w:val="single"/>
                <w:lang w:eastAsia="ja-JP"/>
              </w:rPr>
              <w:t>市（町村）</w:t>
            </w:r>
            <w:r w:rsidRPr="0037120B">
              <w:rPr>
                <w:rFonts w:ascii="HGPｺﾞｼｯｸM" w:eastAsia="HGPｺﾞｼｯｸM" w:hint="eastAsia"/>
                <w:sz w:val="21"/>
                <w:szCs w:val="21"/>
                <w:lang w:eastAsia="ja-JP"/>
              </w:rPr>
              <w:t>が処理する場合においては、「災害廃棄物対策指針」を参考に、次のとおり処理する。</w:t>
            </w:r>
          </w:p>
          <w:p w14:paraId="33502B9C" w14:textId="7CE25E17" w:rsidR="00C219CF" w:rsidRPr="0037120B" w:rsidRDefault="00C219CF" w:rsidP="002D3C48">
            <w:pPr>
              <w:ind w:leftChars="50" w:left="320" w:rightChars="30" w:right="66" w:hangingChars="100" w:hanging="210"/>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w:t>
            </w:r>
            <w:r w:rsidR="001C3FBB" w:rsidRPr="0037120B">
              <w:rPr>
                <w:rFonts w:ascii="HGPｺﾞｼｯｸM" w:eastAsia="HGPｺﾞｼｯｸM" w:hint="eastAsia"/>
                <w:sz w:val="21"/>
                <w:szCs w:val="21"/>
                <w:lang w:eastAsia="ja-JP"/>
              </w:rPr>
              <w:t>住民等が集積場に搬入する際には、家電4品目を分けて集積する。しかし、津波廃棄物等</w:t>
            </w:r>
            <w:r w:rsidR="00943193" w:rsidRPr="0037120B">
              <w:rPr>
                <w:rFonts w:ascii="HGPｺﾞｼｯｸM" w:eastAsia="HGPｺﾞｼｯｸM" w:hint="eastAsia"/>
                <w:sz w:val="21"/>
                <w:szCs w:val="21"/>
                <w:lang w:eastAsia="ja-JP"/>
              </w:rPr>
              <w:t>、</w:t>
            </w:r>
            <w:r w:rsidR="001C3FBB" w:rsidRPr="0037120B">
              <w:rPr>
                <w:rFonts w:ascii="HGPｺﾞｼｯｸM" w:eastAsia="HGPｺﾞｼｯｸM" w:hint="eastAsia"/>
                <w:sz w:val="21"/>
                <w:szCs w:val="21"/>
                <w:lang w:eastAsia="ja-JP"/>
              </w:rPr>
              <w:t>混合して回収された場合で、</w:t>
            </w:r>
            <w:r w:rsidRPr="0037120B">
              <w:rPr>
                <w:rFonts w:ascii="HGPｺﾞｼｯｸM" w:eastAsia="HGPｺﾞｼｯｸM" w:hint="eastAsia"/>
                <w:sz w:val="21"/>
                <w:szCs w:val="21"/>
                <w:lang w:eastAsia="ja-JP"/>
              </w:rPr>
              <w:t>分別が可能な場合は、災害廃棄物の中から可能な範囲で家電リサイクル法対象機器を分別し、仮置場にて保管する。</w:t>
            </w:r>
          </w:p>
          <w:p w14:paraId="25A5C92E" w14:textId="13408647" w:rsidR="00C219CF" w:rsidRPr="0037120B" w:rsidRDefault="00C219CF" w:rsidP="002D3C48">
            <w:pPr>
              <w:ind w:leftChars="50" w:left="320" w:rightChars="30" w:right="66" w:hangingChars="100" w:hanging="210"/>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※時間が経ってからメーカー等から方針が示されることもあるので、保管場所に余裕があるならば、処理を急がない。</w:t>
            </w:r>
          </w:p>
          <w:p w14:paraId="6423A474" w14:textId="34D29BB6" w:rsidR="00C219CF" w:rsidRPr="0037120B" w:rsidRDefault="00C219CF" w:rsidP="002D3C48">
            <w:pPr>
              <w:ind w:leftChars="50" w:left="320" w:rightChars="30" w:right="66" w:hangingChars="100" w:hanging="210"/>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○破損・腐食の程度等を勘案し、リサイクル可能（有用な資源の回収が見込める）か否かを判断し、リサイクル可能なものは家電リサイクル法に基づく指定引取場所に搬入する。</w:t>
            </w:r>
          </w:p>
          <w:p w14:paraId="4668DF91" w14:textId="77777777" w:rsidR="00C219CF" w:rsidRPr="0037120B" w:rsidRDefault="00C219CF" w:rsidP="002D3C48">
            <w:pPr>
              <w:ind w:rightChars="30" w:right="66" w:firstLineChars="50" w:firstLine="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○リサイクルが見込めないものは、災害廃棄物として他の廃棄物と一括で処理する。</w:t>
            </w:r>
          </w:p>
          <w:p w14:paraId="405586F5" w14:textId="2D6C1741" w:rsidR="00C219CF" w:rsidRPr="0037120B" w:rsidRDefault="00C219CF" w:rsidP="002D3C48">
            <w:pPr>
              <w:ind w:leftChars="50" w:left="320" w:rightChars="30" w:right="66" w:hangingChars="100" w:hanging="210"/>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※冷蔵庫・冷凍庫及びエアコンについては、冷媒フロンの抜き取りが必要であり、専門業者（認定冷媒回収事業所）に依頼する。</w:t>
            </w:r>
          </w:p>
          <w:p w14:paraId="077E7E27" w14:textId="4E9BCA81" w:rsidR="00C219CF" w:rsidRPr="0037120B" w:rsidRDefault="00C219CF" w:rsidP="002D3C48">
            <w:pPr>
              <w:ind w:leftChars="50" w:left="320" w:rightChars="30" w:right="66" w:hangingChars="100" w:hanging="210"/>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※なお、パソコン・携帯電話について</w:t>
            </w:r>
            <w:r w:rsidR="00CF2839">
              <w:rPr>
                <w:rFonts w:ascii="HGPｺﾞｼｯｸM" w:eastAsia="HGPｺﾞｼｯｸM" w:hint="eastAsia"/>
                <w:sz w:val="21"/>
                <w:szCs w:val="21"/>
                <w:lang w:eastAsia="ja-JP"/>
              </w:rPr>
              <w:t>は</w:t>
            </w:r>
            <w:r w:rsidRPr="0037120B">
              <w:rPr>
                <w:rFonts w:ascii="HGPｺﾞｼｯｸM" w:eastAsia="HGPｺﾞｼｯｸM" w:hint="eastAsia"/>
                <w:sz w:val="21"/>
                <w:szCs w:val="21"/>
                <w:lang w:eastAsia="ja-JP"/>
              </w:rPr>
              <w:t>、原則は小型家電リサイクル法に基づく認定事業者で処理するものとするが、リサイクルが見込めないものは、災害廃棄物として他の廃棄物と一括で処理する。</w:t>
            </w:r>
          </w:p>
        </w:tc>
      </w:tr>
      <w:tr w:rsidR="00246F05" w:rsidRPr="0053539D" w14:paraId="7ADD133F"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tcPr>
          <w:p w14:paraId="237D08DF" w14:textId="167B80BD" w:rsidR="00246F05" w:rsidRPr="0037120B" w:rsidRDefault="00246F05" w:rsidP="0037120B">
            <w:pPr>
              <w:jc w:val="center"/>
              <w:rPr>
                <w:rFonts w:ascii="HGPｺﾞｼｯｸM" w:eastAsia="HGPｺﾞｼｯｸM"/>
                <w:sz w:val="21"/>
                <w:szCs w:val="21"/>
              </w:rPr>
            </w:pPr>
            <w:r w:rsidRPr="0037120B">
              <w:rPr>
                <w:rFonts w:ascii="HGPｺﾞｼｯｸM" w:eastAsia="HGPｺﾞｼｯｸM" w:hint="eastAsia"/>
                <w:sz w:val="21"/>
                <w:szCs w:val="21"/>
              </w:rPr>
              <w:t>畳</w:t>
            </w:r>
          </w:p>
        </w:tc>
        <w:tc>
          <w:tcPr>
            <w:tcW w:w="8236" w:type="dxa"/>
            <w:tcBorders>
              <w:top w:val="single" w:sz="4" w:space="0" w:color="000000"/>
              <w:left w:val="single" w:sz="4" w:space="0" w:color="000000"/>
              <w:bottom w:val="single" w:sz="4" w:space="0" w:color="000000"/>
              <w:right w:val="single" w:sz="4" w:space="0" w:color="000000"/>
            </w:tcBorders>
            <w:vAlign w:val="center"/>
          </w:tcPr>
          <w:p w14:paraId="1B069DD1" w14:textId="77777777" w:rsidR="00246F05" w:rsidRPr="0037120B" w:rsidRDefault="00246F05" w:rsidP="002D3C48">
            <w:pPr>
              <w:ind w:rightChars="30" w:right="66" w:firstLineChars="50" w:firstLine="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・破砕後、焼却施設等で処理する。</w:t>
            </w:r>
          </w:p>
          <w:p w14:paraId="0ECA1D92" w14:textId="67E11585" w:rsidR="00246F05" w:rsidRPr="0037120B" w:rsidRDefault="00246F05"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・畳は自然発火による火災の原因となりやすいため、分離し高く積み上げないよう注意する。また腐敗による悪臭が発生するため、迅速に処理する。</w:t>
            </w:r>
          </w:p>
        </w:tc>
      </w:tr>
      <w:tr w:rsidR="00246F05" w:rsidRPr="0053539D" w14:paraId="5607BA3A"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tcPr>
          <w:p w14:paraId="3B85E345" w14:textId="41036ACE" w:rsidR="00246F05" w:rsidRPr="0037120B" w:rsidRDefault="00246F05" w:rsidP="0037120B">
            <w:pPr>
              <w:jc w:val="center"/>
              <w:rPr>
                <w:rFonts w:ascii="HGPｺﾞｼｯｸM" w:eastAsia="HGPｺﾞｼｯｸM"/>
                <w:sz w:val="21"/>
                <w:szCs w:val="21"/>
              </w:rPr>
            </w:pPr>
            <w:proofErr w:type="spellStart"/>
            <w:r w:rsidRPr="0037120B">
              <w:rPr>
                <w:rFonts w:ascii="HGPｺﾞｼｯｸM" w:eastAsia="HGPｺﾞｼｯｸM" w:hint="eastAsia"/>
                <w:sz w:val="21"/>
                <w:szCs w:val="21"/>
              </w:rPr>
              <w:t>タイヤ</w:t>
            </w:r>
            <w:proofErr w:type="spellEnd"/>
          </w:p>
        </w:tc>
        <w:tc>
          <w:tcPr>
            <w:tcW w:w="8236" w:type="dxa"/>
            <w:tcBorders>
              <w:top w:val="single" w:sz="4" w:space="0" w:color="000000"/>
              <w:left w:val="single" w:sz="4" w:space="0" w:color="000000"/>
              <w:bottom w:val="single" w:sz="4" w:space="0" w:color="000000"/>
              <w:right w:val="single" w:sz="4" w:space="0" w:color="000000"/>
            </w:tcBorders>
            <w:vAlign w:val="center"/>
          </w:tcPr>
          <w:p w14:paraId="1A6CABCE" w14:textId="3B25325C" w:rsidR="00246F05" w:rsidRPr="0037120B" w:rsidRDefault="00246F05" w:rsidP="002D3C48">
            <w:pPr>
              <w:ind w:rightChars="30" w:right="66" w:firstLineChars="50" w:firstLine="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・チップ化することで燃料等として再資源化する。</w:t>
            </w:r>
          </w:p>
        </w:tc>
      </w:tr>
      <w:tr w:rsidR="00246F05" w:rsidRPr="0053539D" w14:paraId="3202FFF6"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tcPr>
          <w:p w14:paraId="050F3F76" w14:textId="6029508C" w:rsidR="00246F05" w:rsidRPr="0037120B" w:rsidRDefault="00246F05" w:rsidP="0037120B">
            <w:pPr>
              <w:jc w:val="center"/>
              <w:rPr>
                <w:rFonts w:ascii="HGPｺﾞｼｯｸM" w:eastAsia="HGPｺﾞｼｯｸM"/>
                <w:sz w:val="21"/>
                <w:szCs w:val="21"/>
              </w:rPr>
            </w:pPr>
            <w:r w:rsidRPr="0037120B">
              <w:rPr>
                <w:rFonts w:ascii="HGPｺﾞｼｯｸM" w:eastAsia="HGPｺﾞｼｯｸM" w:hint="eastAsia"/>
                <w:sz w:val="21"/>
                <w:szCs w:val="21"/>
                <w:lang w:eastAsia="ja-JP"/>
              </w:rPr>
              <w:t>肥料・飼料等</w:t>
            </w:r>
          </w:p>
        </w:tc>
        <w:tc>
          <w:tcPr>
            <w:tcW w:w="8236" w:type="dxa"/>
            <w:tcBorders>
              <w:top w:val="single" w:sz="4" w:space="0" w:color="000000"/>
              <w:left w:val="single" w:sz="4" w:space="0" w:color="000000"/>
              <w:bottom w:val="single" w:sz="4" w:space="0" w:color="000000"/>
              <w:right w:val="single" w:sz="4" w:space="0" w:color="000000"/>
            </w:tcBorders>
            <w:vAlign w:val="center"/>
          </w:tcPr>
          <w:p w14:paraId="35023DA0" w14:textId="2C0401FF" w:rsidR="00246F05" w:rsidRPr="0037120B" w:rsidRDefault="00246F05"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・肥料・飼料等が水害等を受けた場合は</w:t>
            </w:r>
            <w:r w:rsidRPr="002D3C48">
              <w:rPr>
                <w:rFonts w:ascii="HGPｺﾞｼｯｸM" w:eastAsia="HGPｺﾞｼｯｸM" w:hint="eastAsia"/>
                <w:color w:val="FF0000"/>
                <w:sz w:val="21"/>
                <w:szCs w:val="21"/>
                <w:lang w:eastAsia="ja-JP"/>
              </w:rPr>
              <w:t>（港の倉庫や工場内に保管されている肥料・飼料等が津波被害を受けた場合も含む）</w:t>
            </w:r>
            <w:r w:rsidRPr="0037120B">
              <w:rPr>
                <w:rFonts w:ascii="HGPｺﾞｼｯｸM" w:eastAsia="HGPｺﾞｼｯｸM" w:hint="eastAsia"/>
                <w:sz w:val="21"/>
                <w:szCs w:val="21"/>
                <w:lang w:eastAsia="ja-JP"/>
              </w:rPr>
              <w:t>、平時に把握している事業者へ処理・処分を依頼する。</w:t>
            </w:r>
          </w:p>
        </w:tc>
      </w:tr>
      <w:tr w:rsidR="00246F05" w:rsidRPr="0053539D" w14:paraId="52C1FDEE"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tcPr>
          <w:p w14:paraId="3D5EAC89" w14:textId="30CD6622" w:rsidR="00246F05" w:rsidRPr="0037120B" w:rsidRDefault="00246F05" w:rsidP="0037120B">
            <w:pPr>
              <w:jc w:val="center"/>
              <w:rPr>
                <w:rFonts w:ascii="HGPｺﾞｼｯｸM" w:eastAsia="HGPｺﾞｼｯｸM"/>
                <w:sz w:val="21"/>
                <w:szCs w:val="21"/>
              </w:rPr>
            </w:pPr>
            <w:r w:rsidRPr="0037120B">
              <w:rPr>
                <w:rFonts w:ascii="HGPｺﾞｼｯｸM" w:eastAsia="HGPｺﾞｼｯｸM" w:hint="eastAsia"/>
                <w:sz w:val="21"/>
                <w:szCs w:val="21"/>
                <w:lang w:eastAsia="ja-JP"/>
              </w:rPr>
              <w:t>廃自動車</w:t>
            </w:r>
          </w:p>
        </w:tc>
        <w:tc>
          <w:tcPr>
            <w:tcW w:w="8236" w:type="dxa"/>
            <w:tcBorders>
              <w:top w:val="single" w:sz="4" w:space="0" w:color="000000"/>
              <w:left w:val="single" w:sz="4" w:space="0" w:color="000000"/>
              <w:bottom w:val="single" w:sz="4" w:space="0" w:color="000000"/>
              <w:right w:val="single" w:sz="4" w:space="0" w:color="000000"/>
            </w:tcBorders>
            <w:vAlign w:val="center"/>
          </w:tcPr>
          <w:p w14:paraId="740DDC1B" w14:textId="52D3FFAA" w:rsidR="00246F05" w:rsidRPr="0037120B" w:rsidRDefault="00246F05"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被災した自動車（以下「廃自動車」という。）及び被災したバイク（自動二輪車及び原動機付自転車。以下「廃バイク」という。また、廃自動車及び廃バイクを合わせて、以下「廃自動車等」という。）は、原則として使用済自動車の再資源化等に関する法律によるリサイクルルート又はメーカー等が自主的に構築している二輪車リサイクルシステムにより適正に処理を行う。なお、廃自動車等の処分には、原則として所有者の意思確認が必要となるため、関係機関等へ所有者の照会を行う。</w:t>
            </w:r>
          </w:p>
        </w:tc>
      </w:tr>
      <w:tr w:rsidR="00246F05" w:rsidRPr="0053539D" w14:paraId="0377EC10"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tcPr>
          <w:p w14:paraId="6D4BFF9B" w14:textId="2A040A61" w:rsidR="00246F05" w:rsidRPr="0037120B" w:rsidRDefault="00246F05" w:rsidP="0037120B">
            <w:pPr>
              <w:jc w:val="center"/>
              <w:rPr>
                <w:rFonts w:ascii="HGPｺﾞｼｯｸM" w:eastAsia="HGPｺﾞｼｯｸM"/>
                <w:sz w:val="21"/>
                <w:szCs w:val="21"/>
              </w:rPr>
            </w:pPr>
            <w:r w:rsidRPr="0037120B">
              <w:rPr>
                <w:rFonts w:ascii="HGPｺﾞｼｯｸM" w:eastAsia="HGPｺﾞｼｯｸM" w:hint="eastAsia"/>
                <w:sz w:val="21"/>
                <w:szCs w:val="21"/>
                <w:lang w:eastAsia="ja-JP"/>
              </w:rPr>
              <w:t>石油ストーブ</w:t>
            </w:r>
          </w:p>
        </w:tc>
        <w:tc>
          <w:tcPr>
            <w:tcW w:w="8236" w:type="dxa"/>
            <w:tcBorders>
              <w:top w:val="single" w:sz="4" w:space="0" w:color="000000"/>
              <w:left w:val="single" w:sz="4" w:space="0" w:color="000000"/>
              <w:bottom w:val="single" w:sz="4" w:space="0" w:color="000000"/>
              <w:right w:val="single" w:sz="4" w:space="0" w:color="000000"/>
            </w:tcBorders>
            <w:vAlign w:val="center"/>
          </w:tcPr>
          <w:p w14:paraId="1799D473" w14:textId="780EFB1C" w:rsidR="00246F05" w:rsidRPr="0037120B" w:rsidRDefault="00246F05"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・保管時の傾き等により、内部に残存している燃料類が漏出し、周囲を汚染するおそれがあるため、分別して集積するとともに、底面シート等による漏出対策を講ずる。</w:t>
            </w:r>
          </w:p>
        </w:tc>
      </w:tr>
      <w:tr w:rsidR="00246F05" w:rsidRPr="0053539D" w14:paraId="5AE0CD3C" w14:textId="77777777" w:rsidTr="002D3C48">
        <w:trPr>
          <w:trHeight w:val="334"/>
          <w:jc w:val="center"/>
        </w:trPr>
        <w:tc>
          <w:tcPr>
            <w:tcW w:w="1398" w:type="dxa"/>
            <w:tcBorders>
              <w:top w:val="single" w:sz="4" w:space="0" w:color="000000"/>
              <w:left w:val="single" w:sz="4" w:space="0" w:color="000000"/>
              <w:bottom w:val="single" w:sz="4" w:space="0" w:color="000000"/>
              <w:right w:val="single" w:sz="4" w:space="0" w:color="000000"/>
            </w:tcBorders>
            <w:vAlign w:val="center"/>
          </w:tcPr>
          <w:p w14:paraId="500ECF0A" w14:textId="77777777" w:rsidR="0037120B" w:rsidRDefault="00246F05" w:rsidP="0037120B">
            <w:pPr>
              <w:jc w:val="center"/>
              <w:rPr>
                <w:rFonts w:ascii="HGPｺﾞｼｯｸM" w:eastAsia="HGPｺﾞｼｯｸM"/>
                <w:sz w:val="21"/>
                <w:szCs w:val="21"/>
                <w:lang w:eastAsia="ja-JP"/>
              </w:rPr>
            </w:pPr>
            <w:r w:rsidRPr="0037120B">
              <w:rPr>
                <w:rFonts w:ascii="HGPｺﾞｼｯｸM" w:eastAsia="HGPｺﾞｼｯｸM" w:hint="eastAsia"/>
                <w:sz w:val="21"/>
                <w:szCs w:val="21"/>
                <w:lang w:eastAsia="ja-JP"/>
              </w:rPr>
              <w:t>消化器、</w:t>
            </w:r>
          </w:p>
          <w:p w14:paraId="6B84B067" w14:textId="7EDF1AA9" w:rsidR="00246F05" w:rsidRPr="0037120B" w:rsidRDefault="00246F05" w:rsidP="0037120B">
            <w:pPr>
              <w:jc w:val="center"/>
              <w:rPr>
                <w:rFonts w:ascii="HGPｺﾞｼｯｸM" w:eastAsia="HGPｺﾞｼｯｸM"/>
                <w:sz w:val="21"/>
                <w:szCs w:val="21"/>
              </w:rPr>
            </w:pPr>
            <w:r w:rsidRPr="0037120B">
              <w:rPr>
                <w:rFonts w:ascii="HGPｺﾞｼｯｸM" w:eastAsia="HGPｺﾞｼｯｸM" w:hint="eastAsia"/>
                <w:sz w:val="21"/>
                <w:szCs w:val="21"/>
                <w:lang w:eastAsia="ja-JP"/>
              </w:rPr>
              <w:t>ガスボンベ</w:t>
            </w:r>
          </w:p>
        </w:tc>
        <w:tc>
          <w:tcPr>
            <w:tcW w:w="8236" w:type="dxa"/>
            <w:tcBorders>
              <w:top w:val="single" w:sz="4" w:space="0" w:color="000000"/>
              <w:left w:val="single" w:sz="4" w:space="0" w:color="000000"/>
              <w:bottom w:val="single" w:sz="4" w:space="0" w:color="000000"/>
              <w:right w:val="single" w:sz="4" w:space="0" w:color="000000"/>
            </w:tcBorders>
            <w:vAlign w:val="center"/>
          </w:tcPr>
          <w:p w14:paraId="5C704A57" w14:textId="13B64A32" w:rsidR="00246F05" w:rsidRPr="0037120B" w:rsidRDefault="00246F05" w:rsidP="002D3C48">
            <w:pPr>
              <w:ind w:leftChars="50" w:left="215" w:rightChars="30" w:right="66" w:hangingChars="50" w:hanging="105"/>
              <w:jc w:val="both"/>
              <w:rPr>
                <w:rFonts w:ascii="HGPｺﾞｼｯｸM" w:eastAsia="HGPｺﾞｼｯｸM"/>
                <w:sz w:val="21"/>
                <w:szCs w:val="21"/>
                <w:lang w:eastAsia="ja-JP"/>
              </w:rPr>
            </w:pPr>
            <w:r w:rsidRPr="0037120B">
              <w:rPr>
                <w:rFonts w:ascii="HGPｺﾞｼｯｸM" w:eastAsia="HGPｺﾞｼｯｸM" w:hint="eastAsia"/>
                <w:sz w:val="21"/>
                <w:szCs w:val="21"/>
                <w:lang w:eastAsia="ja-JP"/>
              </w:rPr>
              <w:t>・内部が高圧となっており、通常の処理（破砕等）による処理が困難となる場合があるので、分別して集積し、専門業者に依頼する。</w:t>
            </w:r>
          </w:p>
        </w:tc>
      </w:tr>
    </w:tbl>
    <w:p w14:paraId="5F23E6AF" w14:textId="1FF429D2" w:rsidR="00C219CF" w:rsidRPr="0053539D" w:rsidRDefault="00D90EBD" w:rsidP="00D90EBD">
      <w:pPr>
        <w:pStyle w:val="afb"/>
      </w:pPr>
      <w:r w:rsidRPr="00EC1CA5">
        <w:rPr>
          <w:rFonts w:hint="eastAsia"/>
        </w:rPr>
        <w:t>出典：環境省災害廃棄物対策指針</w:t>
      </w:r>
      <w:r w:rsidRPr="00655A46">
        <w:rPr>
          <w:rFonts w:hint="eastAsia"/>
        </w:rPr>
        <w:t>（改定版）（平成</w:t>
      </w:r>
      <w:r w:rsidRPr="00655A46">
        <w:t>30年3月）</w:t>
      </w:r>
      <w:r w:rsidRPr="00EC1CA5">
        <w:rPr>
          <w:rFonts w:hint="eastAsia"/>
        </w:rPr>
        <w:t>表</w:t>
      </w:r>
      <w:r w:rsidRPr="00EC1CA5">
        <w:t xml:space="preserve">2-3-1 </w:t>
      </w:r>
      <w:r w:rsidRPr="00EC1CA5">
        <w:rPr>
          <w:rFonts w:hint="eastAsia"/>
        </w:rPr>
        <w:t>を編集</w:t>
      </w:r>
      <w:r>
        <w:rPr>
          <w:rFonts w:hint="eastAsia"/>
        </w:rPr>
        <w:t>、</w:t>
      </w:r>
      <w:r w:rsidR="001C3FBB" w:rsidRPr="0053539D">
        <w:rPr>
          <w:rFonts w:hint="eastAsia"/>
        </w:rPr>
        <w:t>一部加筆</w:t>
      </w:r>
    </w:p>
    <w:p w14:paraId="5BDDDD12" w14:textId="4D756499" w:rsidR="00C219CF" w:rsidRPr="008E7CE3" w:rsidRDefault="00C219CF" w:rsidP="00DC38FD">
      <w:pPr>
        <w:rPr>
          <w:rFonts w:ascii="HGPｺﾞｼｯｸM" w:eastAsia="HGPｺﾞｼｯｸM"/>
          <w:sz w:val="21"/>
          <w:szCs w:val="21"/>
          <w:lang w:eastAsia="ja-JP"/>
        </w:rPr>
      </w:pPr>
    </w:p>
    <w:p w14:paraId="0841D462" w14:textId="006E85AF" w:rsidR="0053539D" w:rsidRDefault="0053539D">
      <w:pPr>
        <w:widowControl/>
        <w:autoSpaceDE/>
        <w:autoSpaceDN/>
        <w:rPr>
          <w:sz w:val="21"/>
          <w:szCs w:val="21"/>
          <w:lang w:eastAsia="ja-JP"/>
        </w:rPr>
      </w:pPr>
      <w:bookmarkStart w:id="104" w:name="_Toc66450729"/>
      <w:r>
        <w:rPr>
          <w:sz w:val="21"/>
          <w:szCs w:val="21"/>
          <w:lang w:eastAsia="ja-JP"/>
        </w:rPr>
        <w:br w:type="page"/>
      </w:r>
    </w:p>
    <w:p w14:paraId="79F09718" w14:textId="0E314313" w:rsidR="00226AFA" w:rsidRPr="0092180D" w:rsidRDefault="00A072B2" w:rsidP="00AF5C68">
      <w:pPr>
        <w:pStyle w:val="3"/>
        <w:spacing w:before="72" w:after="120"/>
        <w:rPr>
          <w:color w:val="FF0000"/>
          <w:lang w:eastAsia="ja-JP"/>
        </w:rPr>
      </w:pPr>
      <w:bookmarkStart w:id="105" w:name="_Toc178210170"/>
      <w:r w:rsidRPr="0092180D">
        <w:rPr>
          <w:rFonts w:hint="eastAsia"/>
          <w:color w:val="FF0000"/>
          <w:lang w:eastAsia="ja-JP"/>
        </w:rPr>
        <w:lastRenderedPageBreak/>
        <w:t>（</w:t>
      </w:r>
      <w:r w:rsidR="00FC1847" w:rsidRPr="0092180D">
        <w:rPr>
          <w:rFonts w:hint="eastAsia"/>
          <w:color w:val="FF0000"/>
          <w:lang w:eastAsia="ja-JP"/>
        </w:rPr>
        <w:t>１２</w:t>
      </w:r>
      <w:r w:rsidRPr="0092180D">
        <w:rPr>
          <w:rFonts w:hint="eastAsia"/>
          <w:color w:val="FF0000"/>
          <w:lang w:eastAsia="ja-JP"/>
        </w:rPr>
        <w:t>）</w:t>
      </w:r>
      <w:r w:rsidR="00A90CEB" w:rsidRPr="0092180D">
        <w:rPr>
          <w:rFonts w:hint="eastAsia"/>
          <w:color w:val="FF0000"/>
          <w:lang w:eastAsia="ja-JP"/>
        </w:rPr>
        <w:t xml:space="preserve"> </w:t>
      </w:r>
      <w:r w:rsidR="00226AFA" w:rsidRPr="0092180D">
        <w:rPr>
          <w:rFonts w:hint="eastAsia"/>
          <w:color w:val="FF0000"/>
          <w:lang w:eastAsia="ja-JP"/>
        </w:rPr>
        <w:t>最終処分</w:t>
      </w:r>
      <w:bookmarkEnd w:id="104"/>
      <w:bookmarkEnd w:id="105"/>
    </w:p>
    <w:p w14:paraId="10200F39" w14:textId="2D280548" w:rsidR="00226AFA" w:rsidRPr="008E7CE3" w:rsidRDefault="00226AFA" w:rsidP="0037120B">
      <w:pPr>
        <w:pStyle w:val="a3"/>
        <w:ind w:right="-110" w:firstLine="220"/>
        <w:rPr>
          <w:lang w:eastAsia="ja-JP"/>
        </w:rPr>
      </w:pPr>
      <w:r w:rsidRPr="008E7CE3">
        <w:rPr>
          <w:rFonts w:hint="eastAsia"/>
          <w:lang w:eastAsia="ja-JP"/>
        </w:rPr>
        <w:t>あらかじめ検討した処理フローに基づく最終処分場は、表</w:t>
      </w:r>
      <w:r w:rsidR="00367A27">
        <w:rPr>
          <w:rFonts w:hint="eastAsia"/>
          <w:lang w:eastAsia="ja-JP"/>
        </w:rPr>
        <w:t>2-6-</w:t>
      </w:r>
      <w:r w:rsidR="0053539D">
        <w:rPr>
          <w:rFonts w:hint="eastAsia"/>
          <w:lang w:eastAsia="ja-JP"/>
        </w:rPr>
        <w:t>●</w:t>
      </w:r>
      <w:r w:rsidRPr="008E7CE3">
        <w:rPr>
          <w:rFonts w:hint="eastAsia"/>
          <w:lang w:eastAsia="ja-JP"/>
        </w:rPr>
        <w:t>のとおりとする。</w:t>
      </w:r>
    </w:p>
    <w:p w14:paraId="38F4BAC6" w14:textId="5C390C4B" w:rsidR="00226AFA" w:rsidRPr="008E7CE3" w:rsidRDefault="00226AFA" w:rsidP="0037120B">
      <w:pPr>
        <w:pStyle w:val="a3"/>
        <w:ind w:right="-110" w:firstLine="220"/>
        <w:rPr>
          <w:lang w:eastAsia="ja-JP"/>
        </w:rPr>
      </w:pPr>
      <w:r w:rsidRPr="008E7CE3">
        <w:rPr>
          <w:rFonts w:hint="eastAsia"/>
          <w:lang w:eastAsia="ja-JP"/>
        </w:rPr>
        <w:t>遮水設備を有しない最終処分場で災害廃棄物の埋立を行う場合は、搬入された廃棄物の展開検査を行うなど、安定型に準ずる廃棄物以外の廃棄物の混入を防止する措置を講じる。</w:t>
      </w:r>
    </w:p>
    <w:p w14:paraId="1FAE1932" w14:textId="64626EA7" w:rsidR="00226AFA" w:rsidRPr="008E7CE3" w:rsidRDefault="00226AFA" w:rsidP="0037120B">
      <w:pPr>
        <w:pStyle w:val="a3"/>
        <w:ind w:right="-110" w:firstLine="220"/>
        <w:rPr>
          <w:lang w:eastAsia="ja-JP"/>
        </w:rPr>
      </w:pPr>
      <w:r w:rsidRPr="008E7CE3">
        <w:rPr>
          <w:rFonts w:hint="eastAsia"/>
          <w:lang w:eastAsia="ja-JP"/>
        </w:rPr>
        <w:t>住民が直接廃棄物を最終処分場に搬入する場合は、受入手順を周知・広報する。</w:t>
      </w:r>
    </w:p>
    <w:p w14:paraId="75094FC7" w14:textId="4B6C2AFF" w:rsidR="00226AFA" w:rsidRPr="008E7CE3" w:rsidRDefault="00226AFA" w:rsidP="0037120B">
      <w:pPr>
        <w:pStyle w:val="a3"/>
        <w:ind w:right="-110" w:firstLine="220"/>
        <w:rPr>
          <w:lang w:eastAsia="ja-JP"/>
        </w:rPr>
      </w:pPr>
      <w:r w:rsidRPr="008E7CE3">
        <w:rPr>
          <w:rFonts w:hint="eastAsia"/>
          <w:lang w:eastAsia="ja-JP"/>
        </w:rPr>
        <w:t>最終処分場が、不足する場合は、広域的に処分を行う必要があるため、経済的な手段・方法で運搬できる最終処分場のリストを作成し、民間事業者等との活用も含めて検討する。最終処分場の確保が困難な場合、道へ支援を要請する。</w:t>
      </w:r>
    </w:p>
    <w:p w14:paraId="0146837A" w14:textId="2EFE0867" w:rsidR="00226AFA" w:rsidRPr="008E7CE3" w:rsidRDefault="00226AFA" w:rsidP="0037120B">
      <w:pPr>
        <w:pStyle w:val="a3"/>
        <w:ind w:right="-110" w:firstLine="220"/>
        <w:rPr>
          <w:lang w:eastAsia="ja-JP"/>
        </w:rPr>
      </w:pPr>
      <w:r w:rsidRPr="008E7CE3">
        <w:rPr>
          <w:rFonts w:hint="eastAsia"/>
          <w:lang w:eastAsia="ja-JP"/>
        </w:rPr>
        <w:t>なお、最終処分場の埋立終了区域は、災害廃棄物、再生利用予定のコンクリートくず等の一時的保管場所としての利用を検討する。</w:t>
      </w:r>
    </w:p>
    <w:p w14:paraId="3D9FBBF7" w14:textId="77777777" w:rsidR="00957644" w:rsidRPr="008E7CE3" w:rsidRDefault="00957644" w:rsidP="00DC38FD">
      <w:pPr>
        <w:rPr>
          <w:sz w:val="21"/>
          <w:szCs w:val="21"/>
          <w:lang w:eastAsia="ja-JP"/>
        </w:rPr>
      </w:pPr>
      <w:bookmarkStart w:id="106" w:name="_Ref384737951"/>
    </w:p>
    <w:p w14:paraId="5A15F58A" w14:textId="0D7D47EC" w:rsidR="00226AFA" w:rsidRPr="008E7CE3" w:rsidRDefault="00226AFA" w:rsidP="005F2189">
      <w:pPr>
        <w:pStyle w:val="afa"/>
      </w:pPr>
      <w:bookmarkStart w:id="107" w:name="_Ref384818166"/>
      <w:r w:rsidRPr="008E7CE3">
        <w:rPr>
          <w:rFonts w:hint="eastAsia"/>
        </w:rPr>
        <w:t>表</w:t>
      </w:r>
      <w:bookmarkEnd w:id="106"/>
      <w:bookmarkEnd w:id="107"/>
      <w:r w:rsidR="00367A27">
        <w:rPr>
          <w:rFonts w:hint="eastAsia"/>
        </w:rPr>
        <w:t>2-6-</w:t>
      </w:r>
      <w:r w:rsidR="0053539D">
        <w:rPr>
          <w:rFonts w:hint="eastAsia"/>
        </w:rPr>
        <w:t>●</w:t>
      </w:r>
      <w:r w:rsidRPr="008E7CE3">
        <w:rPr>
          <w:rFonts w:hint="eastAsia"/>
        </w:rPr>
        <w:t xml:space="preserve">　最終処分場リスト</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2700"/>
        <w:gridCol w:w="2696"/>
        <w:gridCol w:w="1986"/>
      </w:tblGrid>
      <w:tr w:rsidR="00226AFA" w:rsidRPr="005F2189" w14:paraId="4B90DC4E" w14:textId="77777777" w:rsidTr="005F2189">
        <w:trPr>
          <w:trHeight w:val="334"/>
          <w:jc w:val="center"/>
        </w:trPr>
        <w:tc>
          <w:tcPr>
            <w:tcW w:w="1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D069B" w14:textId="77777777" w:rsidR="00226AFA" w:rsidRPr="005F2189" w:rsidRDefault="00226AFA" w:rsidP="00B35DB8">
            <w:pPr>
              <w:jc w:val="center"/>
              <w:rPr>
                <w:rFonts w:ascii="HGPｺﾞｼｯｸM" w:eastAsia="HGPｺﾞｼｯｸM"/>
                <w:kern w:val="2"/>
                <w:sz w:val="21"/>
                <w:szCs w:val="21"/>
              </w:rPr>
            </w:pPr>
            <w:r w:rsidRPr="005F2189">
              <w:rPr>
                <w:rFonts w:ascii="HGPｺﾞｼｯｸM" w:eastAsia="HGPｺﾞｼｯｸM" w:hint="eastAsia"/>
                <w:kern w:val="2"/>
                <w:sz w:val="21"/>
                <w:szCs w:val="21"/>
              </w:rPr>
              <w:t>名　称</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830AA0" w14:textId="77777777" w:rsidR="00226AFA" w:rsidRPr="005F2189" w:rsidRDefault="00226AFA" w:rsidP="00B35DB8">
            <w:pPr>
              <w:jc w:val="center"/>
              <w:rPr>
                <w:rFonts w:ascii="HGPｺﾞｼｯｸM" w:eastAsia="HGPｺﾞｼｯｸM"/>
                <w:kern w:val="2"/>
                <w:sz w:val="21"/>
                <w:szCs w:val="21"/>
              </w:rPr>
            </w:pPr>
            <w:proofErr w:type="spellStart"/>
            <w:r w:rsidRPr="005F2189">
              <w:rPr>
                <w:rFonts w:ascii="HGPｺﾞｼｯｸM" w:eastAsia="HGPｺﾞｼｯｸM" w:hint="eastAsia"/>
                <w:kern w:val="2"/>
                <w:sz w:val="21"/>
                <w:szCs w:val="21"/>
              </w:rPr>
              <w:t>受入可能な廃棄物</w:t>
            </w:r>
            <w:proofErr w:type="spellEnd"/>
          </w:p>
        </w:tc>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B7D4F" w14:textId="4A50A57A" w:rsidR="00226AFA" w:rsidRPr="005F2189" w:rsidRDefault="00226AFA" w:rsidP="00B35DB8">
            <w:pPr>
              <w:jc w:val="center"/>
              <w:rPr>
                <w:rFonts w:ascii="HGPｺﾞｼｯｸM" w:eastAsia="HGPｺﾞｼｯｸM"/>
                <w:kern w:val="2"/>
                <w:sz w:val="21"/>
                <w:szCs w:val="21"/>
              </w:rPr>
            </w:pPr>
            <w:r w:rsidRPr="005F2189">
              <w:rPr>
                <w:rFonts w:ascii="HGPｺﾞｼｯｸM" w:eastAsia="HGPｺﾞｼｯｸM" w:hint="eastAsia"/>
                <w:kern w:val="2"/>
                <w:sz w:val="21"/>
                <w:szCs w:val="21"/>
              </w:rPr>
              <w:t>住　所</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431530" w14:textId="12A8EFDC" w:rsidR="00226AFA" w:rsidRPr="005F2189" w:rsidRDefault="00226AFA" w:rsidP="00B35DB8">
            <w:pPr>
              <w:jc w:val="center"/>
              <w:rPr>
                <w:rFonts w:ascii="HGPｺﾞｼｯｸM" w:eastAsia="HGPｺﾞｼｯｸM"/>
                <w:kern w:val="2"/>
                <w:sz w:val="21"/>
                <w:szCs w:val="21"/>
              </w:rPr>
            </w:pPr>
            <w:proofErr w:type="spellStart"/>
            <w:r w:rsidRPr="005F2189">
              <w:rPr>
                <w:rFonts w:ascii="HGPｺﾞｼｯｸM" w:eastAsia="HGPｺﾞｼｯｸM" w:hint="eastAsia"/>
                <w:kern w:val="2"/>
                <w:sz w:val="21"/>
                <w:szCs w:val="21"/>
              </w:rPr>
              <w:t>能力</w:t>
            </w:r>
            <w:proofErr w:type="spellEnd"/>
            <w:r w:rsidRPr="005F2189">
              <w:rPr>
                <w:rFonts w:ascii="HGPｺﾞｼｯｸM" w:eastAsia="HGPｺﾞｼｯｸM" w:hint="eastAsia"/>
                <w:kern w:val="2"/>
                <w:sz w:val="21"/>
                <w:szCs w:val="21"/>
              </w:rPr>
              <w:t>/</w:t>
            </w:r>
            <w:proofErr w:type="spellStart"/>
            <w:r w:rsidRPr="005F2189">
              <w:rPr>
                <w:rFonts w:ascii="HGPｺﾞｼｯｸM" w:eastAsia="HGPｺﾞｼｯｸM" w:hint="eastAsia"/>
                <w:kern w:val="2"/>
                <w:sz w:val="21"/>
                <w:szCs w:val="21"/>
              </w:rPr>
              <w:t>施設概要</w:t>
            </w:r>
            <w:proofErr w:type="spellEnd"/>
          </w:p>
        </w:tc>
      </w:tr>
      <w:tr w:rsidR="00226AFA" w:rsidRPr="005F2189" w14:paraId="781F1DC3" w14:textId="77777777" w:rsidTr="005F2189">
        <w:trPr>
          <w:trHeight w:val="334"/>
          <w:jc w:val="center"/>
        </w:trPr>
        <w:tc>
          <w:tcPr>
            <w:tcW w:w="1264" w:type="dxa"/>
            <w:tcBorders>
              <w:top w:val="single" w:sz="4" w:space="0" w:color="auto"/>
              <w:left w:val="single" w:sz="4" w:space="0" w:color="auto"/>
              <w:bottom w:val="single" w:sz="4" w:space="0" w:color="auto"/>
              <w:right w:val="single" w:sz="4" w:space="0" w:color="auto"/>
            </w:tcBorders>
            <w:vAlign w:val="center"/>
          </w:tcPr>
          <w:p w14:paraId="0F607E92" w14:textId="77777777" w:rsidR="00226AFA" w:rsidRPr="005F2189" w:rsidRDefault="00226AFA" w:rsidP="00DC38FD">
            <w:pPr>
              <w:rPr>
                <w:rFonts w:ascii="HGPｺﾞｼｯｸM" w:eastAsia="HGPｺﾞｼｯｸM"/>
                <w:kern w:val="2"/>
                <w:sz w:val="21"/>
                <w:szCs w:val="21"/>
              </w:rPr>
            </w:pPr>
          </w:p>
        </w:tc>
        <w:tc>
          <w:tcPr>
            <w:tcW w:w="2700" w:type="dxa"/>
            <w:tcBorders>
              <w:top w:val="single" w:sz="4" w:space="0" w:color="auto"/>
              <w:left w:val="single" w:sz="4" w:space="0" w:color="auto"/>
              <w:bottom w:val="single" w:sz="4" w:space="0" w:color="auto"/>
              <w:right w:val="single" w:sz="4" w:space="0" w:color="auto"/>
            </w:tcBorders>
            <w:vAlign w:val="center"/>
          </w:tcPr>
          <w:p w14:paraId="03E45F8A" w14:textId="449EA206" w:rsidR="00226AFA" w:rsidRPr="005F2189" w:rsidRDefault="00226AFA" w:rsidP="00DC38FD">
            <w:pPr>
              <w:rPr>
                <w:rFonts w:ascii="HGPｺﾞｼｯｸM" w:eastAsia="HGPｺﾞｼｯｸM"/>
                <w:kern w:val="2"/>
                <w:sz w:val="21"/>
                <w:szCs w:val="21"/>
              </w:rPr>
            </w:pPr>
          </w:p>
        </w:tc>
        <w:tc>
          <w:tcPr>
            <w:tcW w:w="2696" w:type="dxa"/>
            <w:tcBorders>
              <w:top w:val="single" w:sz="4" w:space="0" w:color="auto"/>
              <w:left w:val="single" w:sz="4" w:space="0" w:color="auto"/>
              <w:bottom w:val="single" w:sz="4" w:space="0" w:color="auto"/>
              <w:right w:val="single" w:sz="4" w:space="0" w:color="auto"/>
            </w:tcBorders>
            <w:vAlign w:val="center"/>
          </w:tcPr>
          <w:p w14:paraId="6B31E2F5" w14:textId="284DDE13" w:rsidR="00226AFA" w:rsidRPr="005F2189" w:rsidRDefault="00226AFA" w:rsidP="00DC38FD">
            <w:pPr>
              <w:rPr>
                <w:rFonts w:ascii="HGPｺﾞｼｯｸM" w:eastAsia="HGPｺﾞｼｯｸM"/>
                <w:kern w:val="2"/>
                <w:sz w:val="21"/>
                <w:szCs w:val="21"/>
              </w:rPr>
            </w:pPr>
          </w:p>
        </w:tc>
        <w:tc>
          <w:tcPr>
            <w:tcW w:w="1986" w:type="dxa"/>
            <w:tcBorders>
              <w:top w:val="single" w:sz="4" w:space="0" w:color="auto"/>
              <w:left w:val="single" w:sz="4" w:space="0" w:color="auto"/>
              <w:bottom w:val="single" w:sz="4" w:space="0" w:color="auto"/>
              <w:right w:val="single" w:sz="4" w:space="0" w:color="auto"/>
            </w:tcBorders>
            <w:vAlign w:val="center"/>
          </w:tcPr>
          <w:p w14:paraId="73DCC930" w14:textId="77777777" w:rsidR="00226AFA" w:rsidRPr="005F2189" w:rsidRDefault="00226AFA" w:rsidP="00DC38FD">
            <w:pPr>
              <w:rPr>
                <w:rFonts w:ascii="HGPｺﾞｼｯｸM" w:eastAsia="HGPｺﾞｼｯｸM"/>
                <w:kern w:val="2"/>
                <w:sz w:val="21"/>
                <w:szCs w:val="21"/>
              </w:rPr>
            </w:pPr>
          </w:p>
        </w:tc>
      </w:tr>
      <w:tr w:rsidR="00226AFA" w:rsidRPr="005F2189" w14:paraId="6B285D8A" w14:textId="77777777" w:rsidTr="005F2189">
        <w:trPr>
          <w:trHeight w:val="334"/>
          <w:jc w:val="center"/>
        </w:trPr>
        <w:tc>
          <w:tcPr>
            <w:tcW w:w="1264" w:type="dxa"/>
            <w:tcBorders>
              <w:top w:val="single" w:sz="4" w:space="0" w:color="auto"/>
              <w:left w:val="single" w:sz="4" w:space="0" w:color="auto"/>
              <w:bottom w:val="single" w:sz="4" w:space="0" w:color="auto"/>
              <w:right w:val="single" w:sz="4" w:space="0" w:color="auto"/>
            </w:tcBorders>
            <w:vAlign w:val="center"/>
          </w:tcPr>
          <w:p w14:paraId="5CC5AE42" w14:textId="77777777" w:rsidR="00226AFA" w:rsidRPr="005F2189" w:rsidRDefault="00226AFA" w:rsidP="00DC38FD">
            <w:pPr>
              <w:rPr>
                <w:rFonts w:ascii="HGPｺﾞｼｯｸM" w:eastAsia="HGPｺﾞｼｯｸM"/>
                <w:kern w:val="2"/>
                <w:sz w:val="21"/>
                <w:szCs w:val="21"/>
              </w:rPr>
            </w:pPr>
          </w:p>
        </w:tc>
        <w:tc>
          <w:tcPr>
            <w:tcW w:w="2700" w:type="dxa"/>
            <w:tcBorders>
              <w:top w:val="single" w:sz="4" w:space="0" w:color="auto"/>
              <w:left w:val="single" w:sz="4" w:space="0" w:color="auto"/>
              <w:bottom w:val="single" w:sz="4" w:space="0" w:color="auto"/>
              <w:right w:val="single" w:sz="4" w:space="0" w:color="auto"/>
            </w:tcBorders>
            <w:vAlign w:val="center"/>
          </w:tcPr>
          <w:p w14:paraId="26BB13E3" w14:textId="77777777" w:rsidR="00226AFA" w:rsidRPr="005F2189" w:rsidRDefault="00226AFA" w:rsidP="00DC38FD">
            <w:pPr>
              <w:rPr>
                <w:rFonts w:ascii="HGPｺﾞｼｯｸM" w:eastAsia="HGPｺﾞｼｯｸM"/>
                <w:kern w:val="2"/>
                <w:sz w:val="21"/>
                <w:szCs w:val="21"/>
              </w:rPr>
            </w:pPr>
          </w:p>
        </w:tc>
        <w:tc>
          <w:tcPr>
            <w:tcW w:w="2696" w:type="dxa"/>
            <w:tcBorders>
              <w:top w:val="single" w:sz="4" w:space="0" w:color="auto"/>
              <w:left w:val="single" w:sz="4" w:space="0" w:color="auto"/>
              <w:bottom w:val="single" w:sz="4" w:space="0" w:color="auto"/>
              <w:right w:val="single" w:sz="4" w:space="0" w:color="auto"/>
            </w:tcBorders>
            <w:vAlign w:val="center"/>
          </w:tcPr>
          <w:p w14:paraId="71F6B33E" w14:textId="12E6D6CB" w:rsidR="00226AFA" w:rsidRPr="005F2189" w:rsidRDefault="008709C2" w:rsidP="00DC38FD">
            <w:pPr>
              <w:rPr>
                <w:rFonts w:ascii="HGPｺﾞｼｯｸM" w:eastAsia="HGPｺﾞｼｯｸM"/>
                <w:kern w:val="2"/>
                <w:sz w:val="21"/>
                <w:szCs w:val="21"/>
              </w:rPr>
            </w:pPr>
            <w:r w:rsidRPr="007E1A4E">
              <w:rPr>
                <w:rFonts w:hint="eastAsia"/>
                <w:noProof/>
                <w:sz w:val="18"/>
                <w:szCs w:val="18"/>
                <w:lang w:eastAsia="ja-JP"/>
              </w:rPr>
              <mc:AlternateContent>
                <mc:Choice Requires="wpg">
                  <w:drawing>
                    <wp:anchor distT="0" distB="0" distL="114300" distR="114300" simplePos="0" relativeHeight="252481536" behindDoc="0" locked="0" layoutInCell="1" allowOverlap="1" wp14:anchorId="346AD613" wp14:editId="0D432721">
                      <wp:simplePos x="0" y="0"/>
                      <wp:positionH relativeFrom="margin">
                        <wp:posOffset>-999490</wp:posOffset>
                      </wp:positionH>
                      <wp:positionV relativeFrom="paragraph">
                        <wp:posOffset>171450</wp:posOffset>
                      </wp:positionV>
                      <wp:extent cx="3798570" cy="391795"/>
                      <wp:effectExtent l="38100" t="0" r="11430" b="27305"/>
                      <wp:wrapNone/>
                      <wp:docPr id="2924" name="グループ化 2924"/>
                      <wp:cNvGraphicFramePr/>
                      <a:graphic xmlns:a="http://schemas.openxmlformats.org/drawingml/2006/main">
                        <a:graphicData uri="http://schemas.microsoft.com/office/word/2010/wordprocessingGroup">
                          <wpg:wgp>
                            <wpg:cNvGrpSpPr/>
                            <wpg:grpSpPr>
                              <a:xfrm>
                                <a:off x="0" y="0"/>
                                <a:ext cx="3798570" cy="391795"/>
                                <a:chOff x="-946526" y="4236793"/>
                                <a:chExt cx="6062071" cy="116285"/>
                              </a:xfrm>
                            </wpg:grpSpPr>
                            <wpg:grpSp>
                              <wpg:cNvPr id="2935" name="グループ化 2935"/>
                              <wpg:cNvGrpSpPr/>
                              <wpg:grpSpPr>
                                <a:xfrm>
                                  <a:off x="-153" y="4236793"/>
                                  <a:ext cx="5115698" cy="116285"/>
                                  <a:chOff x="-153" y="-220261"/>
                                  <a:chExt cx="5115698" cy="308880"/>
                                </a:xfrm>
                              </wpg:grpSpPr>
                              <wps:wsp>
                                <wps:cNvPr id="2938" name="四角形: 角を丸くする 2938"/>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9" name="テキスト ボックス 2939"/>
                                <wps:cNvSpPr txBox="1"/>
                                <wps:spPr>
                                  <a:xfrm>
                                    <a:off x="-151" y="-220254"/>
                                    <a:ext cx="5114893" cy="308727"/>
                                  </a:xfrm>
                                  <a:prstGeom prst="rect">
                                    <a:avLst/>
                                  </a:prstGeom>
                                  <a:noFill/>
                                  <a:ln w="6350">
                                    <a:noFill/>
                                  </a:ln>
                                </wps:spPr>
                                <wps:txbx>
                                  <w:txbxContent>
                                    <w:p w14:paraId="76D3F678" w14:textId="5F7BC792" w:rsidR="0053539D" w:rsidRPr="00181DDE" w:rsidRDefault="0053539D" w:rsidP="0053539D">
                                      <w:pPr>
                                        <w:spacing w:line="200" w:lineRule="exact"/>
                                        <w:rPr>
                                          <w:sz w:val="18"/>
                                          <w:szCs w:val="18"/>
                                          <w:lang w:eastAsia="ja-JP"/>
                                        </w:rPr>
                                      </w:pPr>
                                      <w:r>
                                        <w:rPr>
                                          <w:rFonts w:hint="eastAsia"/>
                                          <w:sz w:val="18"/>
                                          <w:szCs w:val="18"/>
                                          <w:lang w:eastAsia="ja-JP"/>
                                        </w:rPr>
                                        <w:t>北海道災害廃棄物処理計画【資料編】p</w:t>
                                      </w:r>
                                      <w:r>
                                        <w:rPr>
                                          <w:sz w:val="18"/>
                                          <w:szCs w:val="18"/>
                                          <w:lang w:eastAsia="ja-JP"/>
                                        </w:rPr>
                                        <w:t>1-7</w:t>
                                      </w:r>
                                      <w:r>
                                        <w:rPr>
                                          <w:rFonts w:hint="eastAsia"/>
                                          <w:sz w:val="18"/>
                                          <w:szCs w:val="18"/>
                                          <w:lang w:eastAsia="ja-JP"/>
                                        </w:rPr>
                                        <w:t>～1-19を参考とし、必要に応じて適宜変更してください。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40" name="直線コネクタ 2940"/>
                              <wps:cNvCnPr/>
                              <wps:spPr>
                                <a:xfrm flipH="1">
                                  <a:off x="-946526" y="4294837"/>
                                  <a:ext cx="946283" cy="49259"/>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6AD613" id="グループ化 2924" o:spid="_x0000_s1408" style="position:absolute;margin-left:-78.7pt;margin-top:13.5pt;width:299.1pt;height:30.85pt;z-index:252481536;mso-position-horizontal-relative:margin;mso-width-relative:margin;mso-height-relative:margin" coordorigin="-9465,42367" coordsize="60620,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">
                      <v:group id="グループ化 2935" o:spid="_x0000_s1409" style="position:absolute;left:-1;top:42367;width:51156;height:1163" coordorigin="-1,-2202" coordsize="51156,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roundrect id="四角形: 角を丸くする 2938" o:spid="_x0000_s1410"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" fillcolor="#fff2cc [663]" strokecolor="#1f3763 [1604]" strokeweight="1pt">
                          <v:stroke joinstyle="miter"/>
                        </v:roundrect>
                        <v:shape id="テキスト ボックス 2939" o:spid="_x0000_s1411" type="#_x0000_t202" style="position:absolute;left:-1;top:-2202;width:5114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" filled="f" stroked="f" strokeweight=".5pt">
                          <v:textbox>
                            <w:txbxContent>
                              <w:p w14:paraId="76D3F678" w14:textId="5F7BC792" w:rsidR="0053539D" w:rsidRPr="00181DDE" w:rsidRDefault="0053539D" w:rsidP="0053539D">
                                <w:pPr>
                                  <w:spacing w:line="200" w:lineRule="exact"/>
                                  <w:rPr>
                                    <w:sz w:val="18"/>
                                    <w:szCs w:val="18"/>
                                    <w:lang w:eastAsia="ja-JP"/>
                                  </w:rPr>
                                </w:pPr>
                                <w:r>
                                  <w:rPr>
                                    <w:rFonts w:hint="eastAsia"/>
                                    <w:sz w:val="18"/>
                                    <w:szCs w:val="18"/>
                                    <w:lang w:eastAsia="ja-JP"/>
                                  </w:rPr>
                                  <w:t>北海道災害廃棄物処理計画【資料編】p</w:t>
                                </w:r>
                                <w:r>
                                  <w:rPr>
                                    <w:sz w:val="18"/>
                                    <w:szCs w:val="18"/>
                                    <w:lang w:eastAsia="ja-JP"/>
                                  </w:rPr>
                                  <w:t>1-7</w:t>
                                </w:r>
                                <w:r>
                                  <w:rPr>
                                    <w:rFonts w:hint="eastAsia"/>
                                    <w:sz w:val="18"/>
                                    <w:szCs w:val="18"/>
                                    <w:lang w:eastAsia="ja-JP"/>
                                  </w:rPr>
                                  <w:t>～1-19を参考とし、必要に応じて適宜変更してください。</w:t>
                                </w:r>
                              </w:p>
                            </w:txbxContent>
                          </v:textbox>
                        </v:shape>
                      </v:group>
                      <v:line id="直線コネクタ 2940" o:spid="_x0000_s1412" style="position:absolute;flip:x;visibility:visible;mso-wrap-style:square" from="-9465,42948" to="-2,4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" strokecolor="#4472c4 [3204]" strokeweight=".5pt">
                        <v:stroke endarrow="oval" joinstyle="miter"/>
                      </v:line>
                      <w10:wrap anchorx="margin"/>
                    </v:group>
                  </w:pict>
                </mc:Fallback>
              </mc:AlternateContent>
            </w:r>
          </w:p>
        </w:tc>
        <w:tc>
          <w:tcPr>
            <w:tcW w:w="1986" w:type="dxa"/>
            <w:tcBorders>
              <w:top w:val="single" w:sz="4" w:space="0" w:color="auto"/>
              <w:left w:val="single" w:sz="4" w:space="0" w:color="auto"/>
              <w:bottom w:val="single" w:sz="4" w:space="0" w:color="auto"/>
              <w:right w:val="single" w:sz="4" w:space="0" w:color="auto"/>
            </w:tcBorders>
            <w:vAlign w:val="center"/>
          </w:tcPr>
          <w:p w14:paraId="2047522D" w14:textId="77777777" w:rsidR="00226AFA" w:rsidRPr="005F2189" w:rsidRDefault="00226AFA" w:rsidP="00DC38FD">
            <w:pPr>
              <w:rPr>
                <w:rFonts w:ascii="HGPｺﾞｼｯｸM" w:eastAsia="HGPｺﾞｼｯｸM"/>
                <w:kern w:val="2"/>
                <w:sz w:val="21"/>
                <w:szCs w:val="21"/>
              </w:rPr>
            </w:pPr>
          </w:p>
        </w:tc>
      </w:tr>
    </w:tbl>
    <w:p w14:paraId="6C29B939" w14:textId="77777777" w:rsidR="008F012E" w:rsidRPr="008E7CE3" w:rsidRDefault="008F012E" w:rsidP="00DC38FD">
      <w:pPr>
        <w:rPr>
          <w:color w:val="0070C0"/>
          <w:sz w:val="21"/>
          <w:szCs w:val="21"/>
          <w:lang w:eastAsia="ja-JP"/>
        </w:rPr>
      </w:pPr>
      <w:bookmarkStart w:id="108" w:name="_Toc66450730"/>
    </w:p>
    <w:p w14:paraId="24DBC053" w14:textId="7001C829" w:rsidR="00226AFA" w:rsidRPr="008E7CE3" w:rsidRDefault="00A072B2" w:rsidP="00AF5C68">
      <w:pPr>
        <w:pStyle w:val="3"/>
        <w:spacing w:before="72" w:after="120"/>
        <w:rPr>
          <w:lang w:eastAsia="ja-JP"/>
        </w:rPr>
      </w:pPr>
      <w:bookmarkStart w:id="109" w:name="_Toc178210171"/>
      <w:r>
        <w:rPr>
          <w:rFonts w:hint="eastAsia"/>
          <w:lang w:eastAsia="ja-JP"/>
        </w:rPr>
        <w:t>（</w:t>
      </w:r>
      <w:r w:rsidR="00FC1847" w:rsidRPr="008E7CE3">
        <w:rPr>
          <w:rFonts w:hint="eastAsia"/>
          <w:lang w:eastAsia="ja-JP"/>
        </w:rPr>
        <w:t>１３</w:t>
      </w:r>
      <w:r>
        <w:rPr>
          <w:rFonts w:hint="eastAsia"/>
          <w:lang w:eastAsia="ja-JP"/>
        </w:rPr>
        <w:t>）</w:t>
      </w:r>
      <w:r w:rsidR="00A90CEB">
        <w:rPr>
          <w:rFonts w:hint="eastAsia"/>
          <w:lang w:eastAsia="ja-JP"/>
        </w:rPr>
        <w:t xml:space="preserve"> </w:t>
      </w:r>
      <w:r w:rsidR="00226AFA" w:rsidRPr="008E7CE3">
        <w:rPr>
          <w:rFonts w:hint="eastAsia"/>
          <w:lang w:eastAsia="ja-JP"/>
        </w:rPr>
        <w:t>広域的な処理・処分</w:t>
      </w:r>
      <w:bookmarkEnd w:id="108"/>
      <w:bookmarkEnd w:id="109"/>
    </w:p>
    <w:p w14:paraId="161BEC95" w14:textId="2E9C59F6" w:rsidR="00226AFA" w:rsidRPr="008E7CE3" w:rsidRDefault="00193409" w:rsidP="00574966">
      <w:pPr>
        <w:pStyle w:val="a3"/>
        <w:ind w:right="-110" w:firstLine="220"/>
        <w:rPr>
          <w:lang w:eastAsia="ja-JP"/>
        </w:rPr>
      </w:pPr>
      <w:r w:rsidRPr="008E7CE3">
        <w:rPr>
          <w:rFonts w:hint="eastAsia"/>
          <w:lang w:eastAsia="ja-JP"/>
        </w:rPr>
        <w:t>平時の処理体制で</w:t>
      </w:r>
      <w:r w:rsidR="00226AFA" w:rsidRPr="008E7CE3">
        <w:rPr>
          <w:rFonts w:hint="eastAsia"/>
          <w:lang w:eastAsia="ja-JP"/>
        </w:rPr>
        <w:t>計画的に廃棄物処理を完結することが困難であると判断</w:t>
      </w:r>
      <w:r w:rsidR="00BC6CCE" w:rsidRPr="008E7CE3">
        <w:rPr>
          <w:rFonts w:hint="eastAsia"/>
          <w:lang w:eastAsia="ja-JP"/>
        </w:rPr>
        <w:t>し</w:t>
      </w:r>
      <w:r w:rsidR="00C0118B" w:rsidRPr="008E7CE3">
        <w:rPr>
          <w:rFonts w:hint="eastAsia"/>
          <w:lang w:eastAsia="ja-JP"/>
        </w:rPr>
        <w:t>た</w:t>
      </w:r>
      <w:r w:rsidR="00226AFA" w:rsidRPr="008E7CE3">
        <w:rPr>
          <w:rFonts w:hint="eastAsia"/>
          <w:lang w:eastAsia="ja-JP"/>
        </w:rPr>
        <w:t>場合は、</w:t>
      </w:r>
      <w:r w:rsidR="00126F27" w:rsidRPr="008E7CE3">
        <w:rPr>
          <w:rFonts w:hint="eastAsia"/>
          <w:lang w:eastAsia="ja-JP"/>
        </w:rPr>
        <w:t>近隣市町村や廃棄物処理事業団体との応援協定に基づき、調整を行うほか、道への要請により、近隣の市町村等との広域調整を行うことを</w:t>
      </w:r>
      <w:r w:rsidR="00226AFA" w:rsidRPr="008E7CE3">
        <w:rPr>
          <w:rFonts w:hint="eastAsia"/>
          <w:lang w:eastAsia="ja-JP"/>
        </w:rPr>
        <w:t>検討する</w:t>
      </w:r>
      <w:r w:rsidR="00226AFA" w:rsidRPr="002D3896">
        <w:rPr>
          <w:rFonts w:hint="eastAsia"/>
          <w:color w:val="000000" w:themeColor="text1"/>
          <w:lang w:eastAsia="ja-JP"/>
        </w:rPr>
        <w:t>。</w:t>
      </w:r>
      <w:r w:rsidR="00933620" w:rsidRPr="002D3896">
        <w:rPr>
          <w:rFonts w:hint="eastAsia"/>
          <w:color w:val="000000" w:themeColor="text1"/>
          <w:lang w:eastAsia="ja-JP"/>
        </w:rPr>
        <w:t>なお、</w:t>
      </w:r>
      <w:r w:rsidR="005B2D30" w:rsidRPr="002D3896">
        <w:rPr>
          <w:rFonts w:hint="eastAsia"/>
          <w:color w:val="000000" w:themeColor="text1"/>
          <w:lang w:eastAsia="ja-JP"/>
        </w:rPr>
        <w:t>北海道ブロック内における災害廃棄物処理に係るネットワークの構築イメージは表2-6-●に示すとおりである。</w:t>
      </w:r>
      <w:r w:rsidR="00367A27" w:rsidRPr="002D3896">
        <w:rPr>
          <w:rFonts w:hint="eastAsia"/>
          <w:color w:val="000000" w:themeColor="text1"/>
          <w:lang w:eastAsia="ja-JP"/>
        </w:rPr>
        <w:t>北海道ブロックをまたぐ連携が必要と判断された場合の</w:t>
      </w:r>
      <w:r w:rsidR="00933620" w:rsidRPr="002D3896">
        <w:rPr>
          <w:rFonts w:hint="eastAsia"/>
          <w:color w:val="000000" w:themeColor="text1"/>
          <w:lang w:eastAsia="ja-JP"/>
        </w:rPr>
        <w:t>応</w:t>
      </w:r>
      <w:r w:rsidR="00933620" w:rsidRPr="008E7CE3">
        <w:rPr>
          <w:rFonts w:hint="eastAsia"/>
          <w:lang w:eastAsia="ja-JP"/>
        </w:rPr>
        <w:t>援要請等の連絡系統</w:t>
      </w:r>
      <w:r w:rsidR="00875BD5" w:rsidRPr="008E7CE3">
        <w:rPr>
          <w:rFonts w:hint="eastAsia"/>
          <w:lang w:eastAsia="ja-JP"/>
        </w:rPr>
        <w:t>は</w:t>
      </w:r>
      <w:r w:rsidR="0053539D" w:rsidRPr="00655A46">
        <w:rPr>
          <w:rFonts w:hint="eastAsia"/>
          <w:color w:val="FF0000"/>
          <w:lang w:eastAsia="ja-JP"/>
        </w:rPr>
        <w:t>p.1</w:t>
      </w:r>
      <w:r w:rsidR="008709C2">
        <w:rPr>
          <w:rFonts w:hint="eastAsia"/>
          <w:color w:val="FF0000"/>
          <w:lang w:eastAsia="ja-JP"/>
        </w:rPr>
        <w:t>6</w:t>
      </w:r>
      <w:r w:rsidR="0053539D" w:rsidRPr="00655A46">
        <w:rPr>
          <w:rFonts w:hint="eastAsia"/>
          <w:color w:val="FF0000"/>
          <w:lang w:eastAsia="ja-JP"/>
        </w:rPr>
        <w:t>の図</w:t>
      </w:r>
      <w:r w:rsidR="00367A27">
        <w:rPr>
          <w:rFonts w:hint="eastAsia"/>
          <w:color w:val="FF0000"/>
          <w:lang w:eastAsia="ja-JP"/>
        </w:rPr>
        <w:t>2-2-</w:t>
      </w:r>
      <w:r w:rsidR="008709C2">
        <w:rPr>
          <w:rFonts w:hint="eastAsia"/>
          <w:color w:val="FF0000"/>
          <w:lang w:eastAsia="ja-JP"/>
        </w:rPr>
        <w:t>1</w:t>
      </w:r>
      <w:r w:rsidR="0053539D">
        <w:rPr>
          <w:rFonts w:hint="eastAsia"/>
          <w:lang w:eastAsia="ja-JP"/>
        </w:rPr>
        <w:t>のとおりである。</w:t>
      </w:r>
    </w:p>
    <w:p w14:paraId="484FBFDC" w14:textId="3BE77D61" w:rsidR="00226AFA" w:rsidRDefault="00BC6CCE" w:rsidP="00574966">
      <w:pPr>
        <w:pStyle w:val="a3"/>
        <w:ind w:right="-110" w:firstLine="220"/>
        <w:rPr>
          <w:lang w:eastAsia="ja-JP"/>
        </w:rPr>
      </w:pPr>
      <w:r w:rsidRPr="008E7CE3">
        <w:rPr>
          <w:rFonts w:hint="eastAsia"/>
          <w:lang w:eastAsia="ja-JP"/>
        </w:rPr>
        <w:t>広域的な調整により、応援を受ける内容としては以下が考えられる。</w:t>
      </w:r>
    </w:p>
    <w:p w14:paraId="3AC1B78C" w14:textId="77777777" w:rsidR="0053539D" w:rsidRPr="008E7CE3" w:rsidRDefault="0053539D" w:rsidP="00574966">
      <w:pPr>
        <w:pStyle w:val="a3"/>
        <w:ind w:right="-110" w:firstLine="220"/>
        <w:rPr>
          <w:lang w:eastAsia="ja-JP"/>
        </w:rPr>
      </w:pPr>
    </w:p>
    <w:p w14:paraId="36802973" w14:textId="77777777" w:rsidR="00226AFA" w:rsidRPr="008E7CE3" w:rsidRDefault="00226AFA" w:rsidP="00574966">
      <w:pPr>
        <w:pStyle w:val="a3"/>
        <w:ind w:right="-110" w:firstLine="220"/>
        <w:rPr>
          <w:lang w:eastAsia="ja-JP"/>
        </w:rPr>
      </w:pPr>
      <w:r w:rsidRPr="008E7CE3">
        <w:rPr>
          <w:rFonts w:hint="eastAsia"/>
          <w:lang w:eastAsia="ja-JP"/>
        </w:rPr>
        <w:t>① 倒壊建物等の解体・撤去</w:t>
      </w:r>
    </w:p>
    <w:p w14:paraId="6DC2E20A" w14:textId="10F5388F" w:rsidR="00226AFA" w:rsidRPr="008E7CE3" w:rsidRDefault="00226AFA" w:rsidP="00574966">
      <w:pPr>
        <w:pStyle w:val="a3"/>
        <w:ind w:right="-110" w:firstLine="220"/>
        <w:rPr>
          <w:lang w:eastAsia="ja-JP"/>
        </w:rPr>
      </w:pPr>
      <w:r w:rsidRPr="008E7CE3">
        <w:rPr>
          <w:rFonts w:hint="eastAsia"/>
          <w:lang w:eastAsia="ja-JP"/>
        </w:rPr>
        <w:t>② 一次仮置場までの収集運搬・一次仮置場における分別、処理</w:t>
      </w:r>
    </w:p>
    <w:p w14:paraId="68667B7D" w14:textId="7EE5EECE" w:rsidR="00226AFA" w:rsidRPr="008E7CE3" w:rsidRDefault="00226AFA" w:rsidP="00574966">
      <w:pPr>
        <w:pStyle w:val="a3"/>
        <w:ind w:right="-110" w:firstLine="220"/>
        <w:rPr>
          <w:lang w:eastAsia="ja-JP"/>
        </w:rPr>
      </w:pPr>
      <w:r w:rsidRPr="008E7CE3">
        <w:rPr>
          <w:rFonts w:hint="eastAsia"/>
          <w:lang w:eastAsia="ja-JP"/>
        </w:rPr>
        <w:t>③ 一次仮置場からの収集運搬・二次仮置場における分別、処理</w:t>
      </w:r>
    </w:p>
    <w:p w14:paraId="3E9C4CF1" w14:textId="5E2020CC" w:rsidR="00226AFA" w:rsidRPr="008E7CE3" w:rsidRDefault="00226AFA" w:rsidP="00574966">
      <w:pPr>
        <w:pStyle w:val="a3"/>
        <w:ind w:right="-110" w:firstLine="220"/>
        <w:rPr>
          <w:lang w:eastAsia="ja-JP"/>
        </w:rPr>
      </w:pPr>
      <w:r w:rsidRPr="008E7CE3">
        <w:rPr>
          <w:rFonts w:hint="eastAsia"/>
          <w:lang w:eastAsia="ja-JP"/>
        </w:rPr>
        <w:t>④ 二次仮置場からの収集運搬</w:t>
      </w:r>
    </w:p>
    <w:p w14:paraId="0D408DEC" w14:textId="098FA6C7" w:rsidR="00226AFA" w:rsidRPr="008E7CE3" w:rsidRDefault="00226AFA" w:rsidP="00574966">
      <w:pPr>
        <w:pStyle w:val="a3"/>
        <w:ind w:right="-110" w:firstLine="220"/>
      </w:pPr>
      <w:r w:rsidRPr="008E7CE3">
        <w:rPr>
          <w:rFonts w:hint="eastAsia"/>
        </w:rPr>
        <w:t>⑤</w:t>
      </w:r>
      <w:r w:rsidRPr="008E7CE3">
        <w:rPr>
          <w:rFonts w:hint="eastAsia"/>
          <w:lang w:eastAsia="ja-JP"/>
        </w:rPr>
        <w:t xml:space="preserve"> 処理</w:t>
      </w:r>
      <w:r w:rsidRPr="008E7CE3">
        <w:rPr>
          <w:rFonts w:hint="eastAsia"/>
        </w:rPr>
        <w:t>（</w:t>
      </w:r>
      <w:proofErr w:type="spellStart"/>
      <w:r w:rsidRPr="008E7CE3">
        <w:rPr>
          <w:rFonts w:hint="eastAsia"/>
        </w:rPr>
        <w:t>自動車</w:t>
      </w:r>
      <w:proofErr w:type="spellEnd"/>
      <w:r w:rsidRPr="008E7CE3">
        <w:rPr>
          <w:rFonts w:hint="eastAsia"/>
        </w:rPr>
        <w:t>、</w:t>
      </w:r>
      <w:r w:rsidRPr="008E7CE3">
        <w:rPr>
          <w:rFonts w:hint="eastAsia"/>
          <w:lang w:eastAsia="ja-JP"/>
        </w:rPr>
        <w:t>家電</w:t>
      </w:r>
      <w:r w:rsidRPr="008E7CE3">
        <w:rPr>
          <w:rFonts w:hint="eastAsia"/>
        </w:rPr>
        <w:t>、</w:t>
      </w:r>
      <w:r w:rsidRPr="008E7CE3">
        <w:rPr>
          <w:rFonts w:hint="eastAsia"/>
          <w:lang w:eastAsia="ja-JP"/>
        </w:rPr>
        <w:t>PCB</w:t>
      </w:r>
      <w:r w:rsidRPr="008E7CE3">
        <w:t xml:space="preserve"> </w:t>
      </w:r>
      <w:r w:rsidRPr="008E7CE3">
        <w:rPr>
          <w:rFonts w:hint="eastAsia"/>
        </w:rPr>
        <w:t>等</w:t>
      </w:r>
      <w:r w:rsidRPr="008E7CE3">
        <w:rPr>
          <w:rFonts w:hint="eastAsia"/>
          <w:lang w:eastAsia="ja-JP"/>
        </w:rPr>
        <w:t>特別管理廃棄物</w:t>
      </w:r>
      <w:r w:rsidRPr="008E7CE3">
        <w:rPr>
          <w:rFonts w:hint="eastAsia"/>
        </w:rPr>
        <w:t>、</w:t>
      </w:r>
      <w:r w:rsidRPr="008E7CE3">
        <w:rPr>
          <w:rFonts w:hint="eastAsia"/>
          <w:lang w:eastAsia="ja-JP"/>
        </w:rPr>
        <w:t>災害廃棄物等</w:t>
      </w:r>
      <w:r w:rsidRPr="008E7CE3">
        <w:rPr>
          <w:rFonts w:hint="eastAsia"/>
        </w:rPr>
        <w:t>）</w:t>
      </w:r>
    </w:p>
    <w:p w14:paraId="71036BC5" w14:textId="77777777" w:rsidR="00933620" w:rsidRDefault="00933620" w:rsidP="00DC38FD">
      <w:pPr>
        <w:rPr>
          <w:rFonts w:ascii="ＭＳ 明朝" w:eastAsia="ＭＳ 明朝" w:hAnsi="ＭＳ 明朝"/>
          <w:sz w:val="21"/>
          <w:szCs w:val="21"/>
          <w:lang w:eastAsia="ja-JP"/>
        </w:rPr>
      </w:pPr>
    </w:p>
    <w:p w14:paraId="28D7CE3A" w14:textId="1D145263" w:rsidR="00655A46" w:rsidRPr="002D3896" w:rsidRDefault="00655A46" w:rsidP="00655A46">
      <w:pPr>
        <w:pStyle w:val="afa"/>
        <w:rPr>
          <w:color w:val="000000" w:themeColor="text1"/>
        </w:rPr>
      </w:pPr>
      <w:r w:rsidRPr="002D3896">
        <w:rPr>
          <w:rFonts w:hint="eastAsia"/>
          <w:color w:val="000000" w:themeColor="text1"/>
        </w:rPr>
        <w:t>表2-6-●　北海道ブロック内におけるネットワークの構築</w:t>
      </w:r>
    </w:p>
    <w:tbl>
      <w:tblPr>
        <w:tblStyle w:val="af0"/>
        <w:tblW w:w="0" w:type="auto"/>
        <w:jc w:val="center"/>
        <w:tblLook w:val="04A0" w:firstRow="1" w:lastRow="0" w:firstColumn="1" w:lastColumn="0" w:noHBand="0" w:noVBand="1"/>
      </w:tblPr>
      <w:tblGrid>
        <w:gridCol w:w="1001"/>
        <w:gridCol w:w="1563"/>
        <w:gridCol w:w="6506"/>
      </w:tblGrid>
      <w:tr w:rsidR="00655A46" w:rsidRPr="00655A46" w14:paraId="4ACBE6F9" w14:textId="77777777" w:rsidTr="005B2D30">
        <w:trPr>
          <w:trHeight w:val="340"/>
          <w:jc w:val="center"/>
        </w:trPr>
        <w:tc>
          <w:tcPr>
            <w:tcW w:w="1001" w:type="dxa"/>
            <w:shd w:val="clear" w:color="auto" w:fill="D9D9D9" w:themeFill="background1" w:themeFillShade="D9"/>
            <w:vAlign w:val="center"/>
          </w:tcPr>
          <w:p w14:paraId="43BFFA7F" w14:textId="77777777" w:rsidR="00655A46" w:rsidRPr="00655A46" w:rsidRDefault="00655A46" w:rsidP="005B2D30">
            <w:pPr>
              <w:pStyle w:val="afa"/>
              <w:rPr>
                <w:rFonts w:ascii="HGPｺﾞｼｯｸM" w:eastAsia="HGPｺﾞｼｯｸM"/>
              </w:rPr>
            </w:pPr>
          </w:p>
        </w:tc>
        <w:tc>
          <w:tcPr>
            <w:tcW w:w="1563" w:type="dxa"/>
            <w:shd w:val="clear" w:color="auto" w:fill="D9D9D9" w:themeFill="background1" w:themeFillShade="D9"/>
            <w:vAlign w:val="center"/>
          </w:tcPr>
          <w:p w14:paraId="53AD2124" w14:textId="3977F1B5" w:rsidR="00655A46" w:rsidRPr="00655A46" w:rsidRDefault="00367A27" w:rsidP="005B2D30">
            <w:pPr>
              <w:pStyle w:val="afa"/>
              <w:rPr>
                <w:rFonts w:ascii="HGPｺﾞｼｯｸM" w:eastAsia="HGPｺﾞｼｯｸM"/>
              </w:rPr>
            </w:pPr>
            <w:r>
              <w:rPr>
                <w:rFonts w:ascii="HGPｺﾞｼｯｸM" w:eastAsia="HGPｺﾞｼｯｸM" w:hint="eastAsia"/>
              </w:rPr>
              <w:t>連携</w:t>
            </w:r>
          </w:p>
        </w:tc>
        <w:tc>
          <w:tcPr>
            <w:tcW w:w="6506" w:type="dxa"/>
            <w:shd w:val="clear" w:color="auto" w:fill="D9D9D9" w:themeFill="background1" w:themeFillShade="D9"/>
            <w:vAlign w:val="center"/>
          </w:tcPr>
          <w:p w14:paraId="33DD45CF" w14:textId="35538404" w:rsidR="00655A46" w:rsidRPr="00655A46" w:rsidRDefault="00367A27" w:rsidP="005B2D30">
            <w:pPr>
              <w:pStyle w:val="afa"/>
              <w:rPr>
                <w:rFonts w:ascii="HGPｺﾞｼｯｸM" w:eastAsia="HGPｺﾞｼｯｸM"/>
              </w:rPr>
            </w:pPr>
            <w:r>
              <w:rPr>
                <w:rFonts w:ascii="HGPｺﾞｼｯｸM" w:eastAsia="HGPｺﾞｼｯｸM" w:hint="eastAsia"/>
              </w:rPr>
              <w:t>内容</w:t>
            </w:r>
          </w:p>
        </w:tc>
      </w:tr>
      <w:tr w:rsidR="005B2D30" w:rsidRPr="00655A46" w14:paraId="60DCD342" w14:textId="77777777" w:rsidTr="005B2D30">
        <w:trPr>
          <w:jc w:val="center"/>
        </w:trPr>
        <w:tc>
          <w:tcPr>
            <w:tcW w:w="1001" w:type="dxa"/>
            <w:vMerge w:val="restart"/>
          </w:tcPr>
          <w:p w14:paraId="64744BB2" w14:textId="293B7C28" w:rsidR="005B2D30" w:rsidRDefault="005B2D30" w:rsidP="00655A46">
            <w:pPr>
              <w:pStyle w:val="afa"/>
              <w:rPr>
                <w:rFonts w:ascii="HGPｺﾞｼｯｸM" w:eastAsia="HGPｺﾞｼｯｸM"/>
              </w:rPr>
            </w:pPr>
            <w:r>
              <w:rPr>
                <w:rFonts w:ascii="HGPｺﾞｼｯｸM" w:eastAsia="HGPｺﾞｼｯｸM" w:hint="eastAsia"/>
              </w:rPr>
              <w:t>小</w:t>
            </w:r>
          </w:p>
          <w:p w14:paraId="0638D599" w14:textId="2FA957A3" w:rsidR="005B2D30" w:rsidRDefault="005B2D30" w:rsidP="00655A46">
            <w:pPr>
              <w:pStyle w:val="afa"/>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2517376" behindDoc="0" locked="0" layoutInCell="1" allowOverlap="1" wp14:anchorId="33BEF4FC" wp14:editId="5AEFCD71">
                      <wp:simplePos x="0" y="0"/>
                      <wp:positionH relativeFrom="column">
                        <wp:posOffset>252095</wp:posOffset>
                      </wp:positionH>
                      <wp:positionV relativeFrom="paragraph">
                        <wp:posOffset>62101</wp:posOffset>
                      </wp:positionV>
                      <wp:extent cx="0" cy="1588275"/>
                      <wp:effectExtent l="95250" t="38100" r="95250" b="50165"/>
                      <wp:wrapNone/>
                      <wp:docPr id="996090640" name="直線矢印コネクタ 379"/>
                      <wp:cNvGraphicFramePr/>
                      <a:graphic xmlns:a="http://schemas.openxmlformats.org/drawingml/2006/main">
                        <a:graphicData uri="http://schemas.microsoft.com/office/word/2010/wordprocessingShape">
                          <wps:wsp>
                            <wps:cNvCnPr/>
                            <wps:spPr>
                              <a:xfrm>
                                <a:off x="0" y="0"/>
                                <a:ext cx="0" cy="1588275"/>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59937" id="直線矢印コネクタ 379" o:spid="_x0000_s1026" type="#_x0000_t32" style="position:absolute;margin-left:19.85pt;margin-top:4.9pt;width:0;height:125.0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" strokecolor="black [3213]" strokeweight="1.5pt">
                      <v:stroke startarrow="open" endarrow="open" joinstyle="miter"/>
                    </v:shape>
                  </w:pict>
                </mc:Fallback>
              </mc:AlternateContent>
            </w:r>
          </w:p>
          <w:p w14:paraId="05F1922A" w14:textId="37AC6555" w:rsidR="005B2D30" w:rsidRDefault="005B2D30" w:rsidP="00655A46">
            <w:pPr>
              <w:pStyle w:val="afa"/>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2518400" behindDoc="0" locked="0" layoutInCell="1" allowOverlap="1" wp14:anchorId="733C5436" wp14:editId="3CA93E98">
                      <wp:simplePos x="0" y="0"/>
                      <wp:positionH relativeFrom="column">
                        <wp:posOffset>-94604</wp:posOffset>
                      </wp:positionH>
                      <wp:positionV relativeFrom="paragraph">
                        <wp:posOffset>213747</wp:posOffset>
                      </wp:positionV>
                      <wp:extent cx="402956" cy="914400"/>
                      <wp:effectExtent l="0" t="0" r="0" b="0"/>
                      <wp:wrapNone/>
                      <wp:docPr id="1865914889" name="テキスト ボックス 380"/>
                      <wp:cNvGraphicFramePr/>
                      <a:graphic xmlns:a="http://schemas.openxmlformats.org/drawingml/2006/main">
                        <a:graphicData uri="http://schemas.microsoft.com/office/word/2010/wordprocessingShape">
                          <wps:wsp>
                            <wps:cNvSpPr txBox="1"/>
                            <wps:spPr>
                              <a:xfrm>
                                <a:off x="0" y="0"/>
                                <a:ext cx="402956" cy="914400"/>
                              </a:xfrm>
                              <a:prstGeom prst="rect">
                                <a:avLst/>
                              </a:prstGeom>
                              <a:noFill/>
                              <a:ln w="6350">
                                <a:noFill/>
                              </a:ln>
                            </wps:spPr>
                            <wps:txbx>
                              <w:txbxContent>
                                <w:p w14:paraId="44A44D66" w14:textId="248297A5" w:rsidR="005B2D30" w:rsidRPr="005B2D30" w:rsidRDefault="005B2D30">
                                  <w:pPr>
                                    <w:rPr>
                                      <w:rFonts w:ascii="HGPｺﾞｼｯｸM" w:eastAsia="HGPｺﾞｼｯｸM"/>
                                      <w:lang w:eastAsia="ja-JP"/>
                                    </w:rPr>
                                  </w:pPr>
                                  <w:r w:rsidRPr="005B2D30">
                                    <w:rPr>
                                      <w:rFonts w:ascii="HGPｺﾞｼｯｸM" w:eastAsia="HGPｺﾞｼｯｸM" w:hint="eastAsia"/>
                                      <w:lang w:eastAsia="ja-JP"/>
                                    </w:rPr>
                                    <w:t>被害規模</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5436" id="テキスト ボックス 380" o:spid="_x0000_s1413" type="#_x0000_t202" style="position:absolute;left:0;text-align:left;margin-left:-7.45pt;margin-top:16.85pt;width:31.75pt;height:1in;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" filled="f" stroked="f" strokeweight=".5pt">
                      <v:textbox style="layout-flow:vertical-ideographic">
                        <w:txbxContent>
                          <w:p w14:paraId="44A44D66" w14:textId="248297A5" w:rsidR="005B2D30" w:rsidRPr="005B2D30" w:rsidRDefault="005B2D30">
                            <w:pPr>
                              <w:rPr>
                                <w:rFonts w:ascii="HGPｺﾞｼｯｸM" w:eastAsia="HGPｺﾞｼｯｸM"/>
                                <w:lang w:eastAsia="ja-JP"/>
                              </w:rPr>
                            </w:pPr>
                            <w:r w:rsidRPr="005B2D30">
                              <w:rPr>
                                <w:rFonts w:ascii="HGPｺﾞｼｯｸM" w:eastAsia="HGPｺﾞｼｯｸM" w:hint="eastAsia"/>
                                <w:lang w:eastAsia="ja-JP"/>
                              </w:rPr>
                              <w:t>被害規模</w:t>
                            </w:r>
                          </w:p>
                        </w:txbxContent>
                      </v:textbox>
                    </v:shape>
                  </w:pict>
                </mc:Fallback>
              </mc:AlternateContent>
            </w:r>
          </w:p>
          <w:p w14:paraId="35B17507" w14:textId="26D6E955" w:rsidR="005B2D30" w:rsidRDefault="005B2D30" w:rsidP="00655A46">
            <w:pPr>
              <w:pStyle w:val="afa"/>
              <w:rPr>
                <w:rFonts w:ascii="HGPｺﾞｼｯｸM" w:eastAsia="HGPｺﾞｼｯｸM"/>
              </w:rPr>
            </w:pPr>
          </w:p>
          <w:p w14:paraId="758651D5" w14:textId="5B3B70E4" w:rsidR="005B2D30" w:rsidRDefault="005B2D30" w:rsidP="00655A46">
            <w:pPr>
              <w:pStyle w:val="afa"/>
              <w:rPr>
                <w:rFonts w:ascii="HGPｺﾞｼｯｸM" w:eastAsia="HGPｺﾞｼｯｸM"/>
              </w:rPr>
            </w:pPr>
          </w:p>
          <w:p w14:paraId="025A37BF" w14:textId="77777777" w:rsidR="005B2D30" w:rsidRDefault="005B2D30" w:rsidP="00655A46">
            <w:pPr>
              <w:pStyle w:val="afa"/>
              <w:rPr>
                <w:rFonts w:ascii="HGPｺﾞｼｯｸM" w:eastAsia="HGPｺﾞｼｯｸM"/>
              </w:rPr>
            </w:pPr>
          </w:p>
          <w:p w14:paraId="15D01FDA" w14:textId="77777777" w:rsidR="005B2D30" w:rsidRDefault="005B2D30" w:rsidP="00655A46">
            <w:pPr>
              <w:pStyle w:val="afa"/>
              <w:rPr>
                <w:rFonts w:ascii="HGPｺﾞｼｯｸM" w:eastAsia="HGPｺﾞｼｯｸM"/>
              </w:rPr>
            </w:pPr>
          </w:p>
          <w:p w14:paraId="22566D53" w14:textId="77777777" w:rsidR="005B2D30" w:rsidRDefault="005B2D30" w:rsidP="00655A46">
            <w:pPr>
              <w:pStyle w:val="afa"/>
              <w:rPr>
                <w:rFonts w:ascii="HGPｺﾞｼｯｸM" w:eastAsia="HGPｺﾞｼｯｸM"/>
              </w:rPr>
            </w:pPr>
          </w:p>
          <w:p w14:paraId="4B030227" w14:textId="77777777" w:rsidR="005B2D30" w:rsidRDefault="005B2D30" w:rsidP="00655A46">
            <w:pPr>
              <w:pStyle w:val="afa"/>
              <w:rPr>
                <w:rFonts w:ascii="HGPｺﾞｼｯｸM" w:eastAsia="HGPｺﾞｼｯｸM"/>
              </w:rPr>
            </w:pPr>
          </w:p>
          <w:p w14:paraId="53EF10D4" w14:textId="77777777" w:rsidR="005B2D30" w:rsidRDefault="005B2D30" w:rsidP="00655A46">
            <w:pPr>
              <w:pStyle w:val="afa"/>
              <w:rPr>
                <w:rFonts w:ascii="HGPｺﾞｼｯｸM" w:eastAsia="HGPｺﾞｼｯｸM"/>
              </w:rPr>
            </w:pPr>
          </w:p>
          <w:p w14:paraId="24663066" w14:textId="6534DA6D" w:rsidR="005B2D30" w:rsidRPr="00655A46" w:rsidRDefault="005B2D30" w:rsidP="00655A46">
            <w:pPr>
              <w:pStyle w:val="afa"/>
              <w:rPr>
                <w:rFonts w:ascii="HGPｺﾞｼｯｸM" w:eastAsia="HGPｺﾞｼｯｸM"/>
              </w:rPr>
            </w:pPr>
            <w:r>
              <w:rPr>
                <w:rFonts w:ascii="HGPｺﾞｼｯｸM" w:eastAsia="HGPｺﾞｼｯｸM" w:hint="eastAsia"/>
              </w:rPr>
              <w:t>大</w:t>
            </w:r>
          </w:p>
        </w:tc>
        <w:tc>
          <w:tcPr>
            <w:tcW w:w="1563" w:type="dxa"/>
            <w:vAlign w:val="center"/>
          </w:tcPr>
          <w:p w14:paraId="0B68B0F5" w14:textId="5A2A2DDE" w:rsidR="005B2D30" w:rsidRPr="00655A46" w:rsidRDefault="005B2D30" w:rsidP="005B2D30">
            <w:pPr>
              <w:pStyle w:val="afa"/>
              <w:rPr>
                <w:rFonts w:ascii="HGPｺﾞｼｯｸM" w:eastAsia="HGPｺﾞｼｯｸM"/>
              </w:rPr>
            </w:pPr>
            <w:r>
              <w:rPr>
                <w:rFonts w:ascii="HGPｺﾞｼｯｸM" w:eastAsia="HGPｺﾞｼｯｸM" w:hint="eastAsia"/>
              </w:rPr>
              <w:t>振興局内連携</w:t>
            </w:r>
          </w:p>
        </w:tc>
        <w:tc>
          <w:tcPr>
            <w:tcW w:w="6506" w:type="dxa"/>
            <w:vAlign w:val="center"/>
          </w:tcPr>
          <w:p w14:paraId="4A5959F4" w14:textId="3F8F825F" w:rsidR="005B2D30" w:rsidRPr="00655A46" w:rsidRDefault="005B2D30" w:rsidP="00655A46">
            <w:pPr>
              <w:pStyle w:val="afa"/>
              <w:jc w:val="both"/>
              <w:rPr>
                <w:rFonts w:ascii="HGPｺﾞｼｯｸM" w:eastAsia="HGPｺﾞｼｯｸM"/>
              </w:rPr>
            </w:pPr>
            <w:r w:rsidRPr="00655A46">
              <w:rPr>
                <w:rFonts w:ascii="HGPｺﾞｼｯｸM" w:eastAsia="HGPｺﾞｼｯｸM" w:hint="eastAsia"/>
              </w:rPr>
              <w:t>振興局は域内の市区町村と調整を図り、振興局内市区町村と連携して被災市区町村を支援する。</w:t>
            </w:r>
          </w:p>
        </w:tc>
      </w:tr>
      <w:tr w:rsidR="005B2D30" w:rsidRPr="00655A46" w14:paraId="2D28C689" w14:textId="77777777" w:rsidTr="005B2D30">
        <w:trPr>
          <w:jc w:val="center"/>
        </w:trPr>
        <w:tc>
          <w:tcPr>
            <w:tcW w:w="1001" w:type="dxa"/>
            <w:vMerge/>
          </w:tcPr>
          <w:p w14:paraId="75A0DE10" w14:textId="77777777" w:rsidR="005B2D30" w:rsidRPr="00655A46" w:rsidRDefault="005B2D30" w:rsidP="00655A46">
            <w:pPr>
              <w:pStyle w:val="afa"/>
              <w:rPr>
                <w:rFonts w:ascii="HGPｺﾞｼｯｸM" w:eastAsia="HGPｺﾞｼｯｸM"/>
              </w:rPr>
            </w:pPr>
          </w:p>
        </w:tc>
        <w:tc>
          <w:tcPr>
            <w:tcW w:w="1563" w:type="dxa"/>
            <w:vAlign w:val="center"/>
          </w:tcPr>
          <w:p w14:paraId="12A18137" w14:textId="2670E0B9" w:rsidR="005B2D30" w:rsidRPr="00655A46" w:rsidRDefault="005B2D30" w:rsidP="005B2D30">
            <w:pPr>
              <w:pStyle w:val="afa"/>
              <w:rPr>
                <w:rFonts w:ascii="HGPｺﾞｼｯｸM" w:eastAsia="HGPｺﾞｼｯｸM"/>
              </w:rPr>
            </w:pPr>
            <w:r>
              <w:rPr>
                <w:rFonts w:ascii="HGPｺﾞｼｯｸM" w:eastAsia="HGPｺﾞｼｯｸM" w:hint="eastAsia"/>
              </w:rPr>
              <w:t>エリア内連携</w:t>
            </w:r>
          </w:p>
        </w:tc>
        <w:tc>
          <w:tcPr>
            <w:tcW w:w="6506" w:type="dxa"/>
            <w:vAlign w:val="center"/>
          </w:tcPr>
          <w:p w14:paraId="58E6E695" w14:textId="25028E49" w:rsidR="005B2D30" w:rsidRPr="00655A46" w:rsidRDefault="005B2D30" w:rsidP="00655A46">
            <w:pPr>
              <w:pStyle w:val="afa"/>
              <w:jc w:val="both"/>
              <w:rPr>
                <w:rFonts w:ascii="HGPｺﾞｼｯｸM" w:eastAsia="HGPｺﾞｼｯｸM"/>
              </w:rPr>
            </w:pPr>
            <w:r w:rsidRPr="00655A46">
              <w:rPr>
                <w:rFonts w:ascii="HGPｺﾞｼｯｸM" w:eastAsia="HGPｺﾞｼｯｸM" w:hint="eastAsia"/>
              </w:rPr>
              <w:t>北海道地方環境事務所はエリア内の振興局と調整を図り、支援自治体（エリア内の振興局や市区町村）と連携して被災市区町村を支援する。</w:t>
            </w:r>
          </w:p>
        </w:tc>
      </w:tr>
      <w:tr w:rsidR="005B2D30" w:rsidRPr="00655A46" w14:paraId="6942D408" w14:textId="77777777" w:rsidTr="005B2D30">
        <w:trPr>
          <w:jc w:val="center"/>
        </w:trPr>
        <w:tc>
          <w:tcPr>
            <w:tcW w:w="1001" w:type="dxa"/>
            <w:vMerge/>
          </w:tcPr>
          <w:p w14:paraId="75D6370C" w14:textId="77777777" w:rsidR="005B2D30" w:rsidRPr="00655A46" w:rsidRDefault="005B2D30" w:rsidP="00655A46">
            <w:pPr>
              <w:pStyle w:val="afa"/>
              <w:rPr>
                <w:rFonts w:ascii="HGPｺﾞｼｯｸM" w:eastAsia="HGPｺﾞｼｯｸM"/>
              </w:rPr>
            </w:pPr>
          </w:p>
        </w:tc>
        <w:tc>
          <w:tcPr>
            <w:tcW w:w="1563" w:type="dxa"/>
            <w:vAlign w:val="center"/>
          </w:tcPr>
          <w:p w14:paraId="10553889" w14:textId="6ED6834F" w:rsidR="005B2D30" w:rsidRPr="00655A46" w:rsidRDefault="005B2D30" w:rsidP="005B2D30">
            <w:pPr>
              <w:pStyle w:val="afa"/>
              <w:rPr>
                <w:rFonts w:ascii="HGPｺﾞｼｯｸM" w:eastAsia="HGPｺﾞｼｯｸM"/>
              </w:rPr>
            </w:pPr>
            <w:r>
              <w:rPr>
                <w:rFonts w:ascii="HGPｺﾞｼｯｸM" w:eastAsia="HGPｺﾞｼｯｸM" w:hint="eastAsia"/>
              </w:rPr>
              <w:t>道内連携</w:t>
            </w:r>
          </w:p>
        </w:tc>
        <w:tc>
          <w:tcPr>
            <w:tcW w:w="6506" w:type="dxa"/>
            <w:vAlign w:val="center"/>
          </w:tcPr>
          <w:p w14:paraId="30668D2D" w14:textId="5521D858" w:rsidR="005B2D30" w:rsidRPr="00655A46" w:rsidRDefault="005B2D30" w:rsidP="00655A46">
            <w:pPr>
              <w:pStyle w:val="afa"/>
              <w:jc w:val="both"/>
              <w:rPr>
                <w:rFonts w:ascii="HGPｺﾞｼｯｸM" w:eastAsia="HGPｺﾞｼｯｸM"/>
              </w:rPr>
            </w:pPr>
            <w:r w:rsidRPr="00655A46">
              <w:rPr>
                <w:rFonts w:ascii="HGPｺﾞｼｯｸM" w:eastAsia="HGPｺﾞｼｯｸM" w:hint="eastAsia"/>
              </w:rPr>
              <w:t>北海道地方環境事務所は道内の他エリアと調整を図り、支援自治体（道内の他エリア、振興局や市区町村）と連携して被災市区町村を支援する。</w:t>
            </w:r>
          </w:p>
        </w:tc>
      </w:tr>
      <w:tr w:rsidR="005B2D30" w:rsidRPr="00655A46" w14:paraId="3FCCB93E" w14:textId="77777777" w:rsidTr="005B2D30">
        <w:trPr>
          <w:jc w:val="center"/>
        </w:trPr>
        <w:tc>
          <w:tcPr>
            <w:tcW w:w="1001" w:type="dxa"/>
            <w:vMerge/>
          </w:tcPr>
          <w:p w14:paraId="561B168B" w14:textId="77777777" w:rsidR="005B2D30" w:rsidRPr="00655A46" w:rsidRDefault="005B2D30" w:rsidP="00655A46">
            <w:pPr>
              <w:pStyle w:val="afa"/>
              <w:rPr>
                <w:rFonts w:ascii="HGPｺﾞｼｯｸM" w:eastAsia="HGPｺﾞｼｯｸM"/>
              </w:rPr>
            </w:pPr>
          </w:p>
        </w:tc>
        <w:tc>
          <w:tcPr>
            <w:tcW w:w="1563" w:type="dxa"/>
            <w:vAlign w:val="center"/>
          </w:tcPr>
          <w:p w14:paraId="43CD2B32" w14:textId="364C6299" w:rsidR="005B2D30" w:rsidRPr="00655A46" w:rsidRDefault="005B2D30" w:rsidP="005B2D30">
            <w:pPr>
              <w:pStyle w:val="afa"/>
              <w:rPr>
                <w:rFonts w:ascii="HGPｺﾞｼｯｸM" w:eastAsia="HGPｺﾞｼｯｸM"/>
              </w:rPr>
            </w:pPr>
            <w:r>
              <w:rPr>
                <w:rFonts w:ascii="HGPｺﾞｼｯｸM" w:eastAsia="HGPｺﾞｼｯｸM" w:hint="eastAsia"/>
              </w:rPr>
              <w:t>地域ブロックをまたぐ連携</w:t>
            </w:r>
          </w:p>
        </w:tc>
        <w:tc>
          <w:tcPr>
            <w:tcW w:w="6506" w:type="dxa"/>
            <w:vAlign w:val="center"/>
          </w:tcPr>
          <w:p w14:paraId="30FEF368" w14:textId="71921E51" w:rsidR="005B2D30" w:rsidRPr="00655A46" w:rsidRDefault="005B2D30" w:rsidP="00655A46">
            <w:pPr>
              <w:pStyle w:val="afa"/>
              <w:jc w:val="both"/>
              <w:rPr>
                <w:rFonts w:ascii="HGPｺﾞｼｯｸM" w:eastAsia="HGPｺﾞｼｯｸM"/>
              </w:rPr>
            </w:pPr>
            <w:r w:rsidRPr="00655A46">
              <w:rPr>
                <w:rFonts w:ascii="HGPｺﾞｼｯｸM" w:eastAsia="HGPｺﾞｼｯｸM" w:hint="eastAsia"/>
              </w:rPr>
              <w:t>道内連携だけでは処理が停滞し、住民の生活環境保全上支障が生じると判断される場合や、早期の地域ブロックをまたぐ広域連携が今後の適正かつ円滑・迅速な災害廃棄物処理に寄与することが期待される場合には、地方環境事務所と調整・協議を行った上で、環境本省が地域ブロックをまたぐ広域連携を調整する。</w:t>
            </w:r>
          </w:p>
        </w:tc>
      </w:tr>
    </w:tbl>
    <w:p w14:paraId="43E380FC" w14:textId="1942BE22" w:rsidR="00655A46" w:rsidRPr="005B2D30" w:rsidRDefault="005B2D30" w:rsidP="00367A27">
      <w:pPr>
        <w:pStyle w:val="afb"/>
        <w:ind w:firstLineChars="150" w:firstLine="270"/>
      </w:pPr>
      <w:r>
        <w:rPr>
          <w:rFonts w:hint="eastAsia"/>
        </w:rPr>
        <w:t>出典：大規模災害時における北海道ブロック災害廃棄物対策行動計画（第2版）（令和6年2月）p.38</w:t>
      </w:r>
      <w:r w:rsidR="00367A27">
        <w:rPr>
          <w:rFonts w:hint="eastAsia"/>
        </w:rPr>
        <w:t>を編集</w:t>
      </w:r>
    </w:p>
    <w:p w14:paraId="14695F8E" w14:textId="63F4B6B7" w:rsidR="005B2D30" w:rsidRDefault="005B2D30" w:rsidP="00DC38FD">
      <w:pPr>
        <w:rPr>
          <w:rFonts w:ascii="ＭＳ 明朝" w:eastAsia="ＭＳ 明朝" w:hAnsi="ＭＳ 明朝"/>
          <w:sz w:val="21"/>
          <w:szCs w:val="21"/>
          <w:lang w:eastAsia="ja-JP"/>
        </w:rPr>
      </w:pPr>
      <w:r>
        <w:rPr>
          <w:rFonts w:ascii="ＭＳ 明朝" w:eastAsia="ＭＳ 明朝" w:hAnsi="ＭＳ 明朝"/>
          <w:sz w:val="21"/>
          <w:szCs w:val="21"/>
          <w:lang w:eastAsia="ja-JP"/>
        </w:rPr>
        <w:br w:type="page"/>
      </w:r>
    </w:p>
    <w:bookmarkStart w:id="110" w:name="_Toc66450731"/>
    <w:bookmarkStart w:id="111" w:name="_Toc178210172"/>
    <w:p w14:paraId="29CF3725" w14:textId="0127D36D" w:rsidR="00B063EC" w:rsidRPr="008E7CE3" w:rsidRDefault="008C7077" w:rsidP="00AF5C68">
      <w:pPr>
        <w:pStyle w:val="3"/>
        <w:spacing w:before="72" w:after="120"/>
        <w:rPr>
          <w:lang w:eastAsia="ja-JP"/>
        </w:rPr>
      </w:pPr>
      <w:r w:rsidRPr="007E1A4E">
        <w:rPr>
          <w:rFonts w:hint="eastAsia"/>
          <w:noProof/>
          <w:sz w:val="18"/>
          <w:szCs w:val="18"/>
          <w:lang w:eastAsia="ja-JP"/>
        </w:rPr>
        <w:lastRenderedPageBreak/>
        <mc:AlternateContent>
          <mc:Choice Requires="wpg">
            <w:drawing>
              <wp:anchor distT="0" distB="0" distL="114300" distR="114300" simplePos="0" relativeHeight="252483584" behindDoc="0" locked="0" layoutInCell="1" allowOverlap="1" wp14:anchorId="497F12A1" wp14:editId="6440C24D">
                <wp:simplePos x="0" y="0"/>
                <wp:positionH relativeFrom="margin">
                  <wp:posOffset>2947035</wp:posOffset>
                </wp:positionH>
                <wp:positionV relativeFrom="paragraph">
                  <wp:posOffset>-239889</wp:posOffset>
                </wp:positionV>
                <wp:extent cx="3575050" cy="220852"/>
                <wp:effectExtent l="38100" t="0" r="25400" b="65405"/>
                <wp:wrapNone/>
                <wp:docPr id="2941" name="グループ化 2941"/>
                <wp:cNvGraphicFramePr/>
                <a:graphic xmlns:a="http://schemas.openxmlformats.org/drawingml/2006/main">
                  <a:graphicData uri="http://schemas.microsoft.com/office/word/2010/wordprocessingGroup">
                    <wpg:wgp>
                      <wpg:cNvGrpSpPr/>
                      <wpg:grpSpPr>
                        <a:xfrm>
                          <a:off x="0" y="0"/>
                          <a:ext cx="3575050" cy="220852"/>
                          <a:chOff x="-590394" y="4236793"/>
                          <a:chExt cx="5705939" cy="116285"/>
                        </a:xfrm>
                      </wpg:grpSpPr>
                      <wpg:grpSp>
                        <wpg:cNvPr id="2942" name="グループ化 2942"/>
                        <wpg:cNvGrpSpPr/>
                        <wpg:grpSpPr>
                          <a:xfrm>
                            <a:off x="-153" y="4236793"/>
                            <a:ext cx="5115698" cy="116285"/>
                            <a:chOff x="-153" y="-220261"/>
                            <a:chExt cx="5115698" cy="308880"/>
                          </a:xfrm>
                        </wpg:grpSpPr>
                        <wps:wsp>
                          <wps:cNvPr id="2943" name="四角形: 角を丸くする 2943"/>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テキスト ボックス 192"/>
                          <wps:cNvSpPr txBox="1"/>
                          <wps:spPr>
                            <a:xfrm>
                              <a:off x="-151" y="-220253"/>
                              <a:ext cx="5114894" cy="308728"/>
                            </a:xfrm>
                            <a:prstGeom prst="rect">
                              <a:avLst/>
                            </a:prstGeom>
                            <a:noFill/>
                            <a:ln w="6350">
                              <a:noFill/>
                            </a:ln>
                          </wps:spPr>
                          <wps:txbx>
                            <w:txbxContent>
                              <w:p w14:paraId="6FC04DB9" w14:textId="3A4B05B1" w:rsidR="0053539D" w:rsidRPr="00181DDE" w:rsidRDefault="0053539D" w:rsidP="0053539D">
                                <w:pPr>
                                  <w:spacing w:line="200" w:lineRule="exact"/>
                                  <w:rPr>
                                    <w:sz w:val="18"/>
                                    <w:szCs w:val="18"/>
                                    <w:lang w:eastAsia="ja-JP"/>
                                  </w:rPr>
                                </w:pPr>
                                <w:r>
                                  <w:rPr>
                                    <w:rFonts w:hint="eastAsia"/>
                                    <w:sz w:val="18"/>
                                    <w:szCs w:val="18"/>
                                    <w:lang w:eastAsia="ja-JP"/>
                                  </w:rPr>
                                  <w:t>貴市（町村）の実情に応じて、適宜変更してください。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 name="直線コネクタ 193"/>
                        <wps:cNvCnPr/>
                        <wps:spPr>
                          <a:xfrm flipH="1">
                            <a:off x="-590394" y="4294672"/>
                            <a:ext cx="590150" cy="58406"/>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7F12A1" id="グループ化 2941" o:spid="_x0000_s1414" style="position:absolute;margin-left:232.05pt;margin-top:-18.9pt;width:281.5pt;height:17.4pt;z-index:252483584;mso-position-horizontal-relative:margin;mso-width-relative:margin;mso-height-relative:margin" coordorigin="-5903,42367" coordsize="57059,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">
                <v:group id="グループ化 2942" o:spid="_x0000_s1415" style="position:absolute;left:-1;top:42367;width:51156;height:1163" coordorigin="-1,-2202" coordsize="51156,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roundrect id="四角形: 角を丸くする 2943" o:spid="_x0000_s1416"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" fillcolor="#fff2cc [663]" strokecolor="#1f3763 [1604]" strokeweight="1pt">
                    <v:stroke joinstyle="miter"/>
                  </v:roundrect>
                  <v:shape id="テキスト ボックス 192" o:spid="_x0000_s1417" type="#_x0000_t202" style="position:absolute;left:-1;top:-2202;width:5114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6FC04DB9" w14:textId="3A4B05B1" w:rsidR="0053539D" w:rsidRPr="00181DDE" w:rsidRDefault="0053539D" w:rsidP="0053539D">
                          <w:pPr>
                            <w:spacing w:line="200" w:lineRule="exact"/>
                            <w:rPr>
                              <w:sz w:val="18"/>
                              <w:szCs w:val="18"/>
                              <w:lang w:eastAsia="ja-JP"/>
                            </w:rPr>
                          </w:pPr>
                          <w:r>
                            <w:rPr>
                              <w:rFonts w:hint="eastAsia"/>
                              <w:sz w:val="18"/>
                              <w:szCs w:val="18"/>
                              <w:lang w:eastAsia="ja-JP"/>
                            </w:rPr>
                            <w:t>貴市（町村）の実情に応じて、適宜変更してください。</w:t>
                          </w:r>
                        </w:p>
                      </w:txbxContent>
                    </v:textbox>
                  </v:shape>
                </v:group>
                <v:line id="直線コネクタ 193" o:spid="_x0000_s1418" style="position:absolute;flip:x;visibility:visible;mso-wrap-style:square" from="-5903,42946" to="-2,4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" strokecolor="#4472c4 [3204]" strokeweight=".5pt">
                  <v:stroke endarrow="oval" joinstyle="miter"/>
                </v:line>
                <w10:wrap anchorx="margin"/>
              </v:group>
            </w:pict>
          </mc:Fallback>
        </mc:AlternateContent>
      </w:r>
      <w:r w:rsidR="00A072B2">
        <w:rPr>
          <w:rFonts w:hint="eastAsia"/>
          <w:lang w:eastAsia="ja-JP"/>
        </w:rPr>
        <w:t>（</w:t>
      </w:r>
      <w:r w:rsidR="00FC1847" w:rsidRPr="008E7CE3">
        <w:rPr>
          <w:rFonts w:hint="eastAsia"/>
          <w:lang w:eastAsia="ja-JP"/>
        </w:rPr>
        <w:t>１４</w:t>
      </w:r>
      <w:r w:rsidR="00A072B2">
        <w:rPr>
          <w:rFonts w:hint="eastAsia"/>
          <w:lang w:eastAsia="ja-JP"/>
        </w:rPr>
        <w:t>）</w:t>
      </w:r>
      <w:r w:rsidR="00A90CEB">
        <w:rPr>
          <w:rFonts w:hint="eastAsia"/>
          <w:lang w:eastAsia="ja-JP"/>
        </w:rPr>
        <w:t xml:space="preserve"> </w:t>
      </w:r>
      <w:r w:rsidR="00B063EC" w:rsidRPr="008E7CE3">
        <w:rPr>
          <w:rFonts w:hint="eastAsia"/>
          <w:lang w:eastAsia="ja-JP"/>
        </w:rPr>
        <w:t>有害廃棄物・適正処理が困難な廃棄物の対策</w:t>
      </w:r>
      <w:bookmarkEnd w:id="110"/>
      <w:bookmarkEnd w:id="111"/>
    </w:p>
    <w:p w14:paraId="0D834F20" w14:textId="73836D6D" w:rsidR="00AE6ABD" w:rsidRPr="008E7CE3" w:rsidRDefault="00AE6ABD" w:rsidP="00574966">
      <w:pPr>
        <w:pStyle w:val="a3"/>
        <w:ind w:right="-110" w:firstLine="220"/>
        <w:rPr>
          <w:lang w:eastAsia="ja-JP"/>
        </w:rPr>
      </w:pPr>
      <w:r w:rsidRPr="008E7CE3">
        <w:rPr>
          <w:rFonts w:hint="eastAsia"/>
          <w:color w:val="FF0000"/>
          <w:u w:val="single"/>
          <w:lang w:eastAsia="ja-JP"/>
        </w:rPr>
        <w:t>本市</w:t>
      </w:r>
      <w:r w:rsidR="005F1471" w:rsidRPr="008E7CE3">
        <w:rPr>
          <w:rFonts w:hint="eastAsia"/>
          <w:color w:val="FF0000"/>
          <w:u w:val="single"/>
          <w:lang w:eastAsia="ja-JP"/>
        </w:rPr>
        <w:t>（</w:t>
      </w:r>
      <w:r w:rsidRPr="008E7CE3">
        <w:rPr>
          <w:rFonts w:hint="eastAsia"/>
          <w:color w:val="FF0000"/>
          <w:u w:val="single"/>
          <w:lang w:eastAsia="ja-JP"/>
        </w:rPr>
        <w:t>町村</w:t>
      </w:r>
      <w:r w:rsidR="005F1471" w:rsidRPr="008E7CE3">
        <w:rPr>
          <w:rFonts w:hint="eastAsia"/>
          <w:color w:val="FF0000"/>
          <w:u w:val="single"/>
          <w:lang w:eastAsia="ja-JP"/>
        </w:rPr>
        <w:t>）</w:t>
      </w:r>
      <w:r w:rsidRPr="008E7CE3">
        <w:rPr>
          <w:rFonts w:hint="eastAsia"/>
          <w:lang w:eastAsia="ja-JP"/>
        </w:rPr>
        <w:t>で通常収集・処理を行っていない災害廃棄物は、あらかじめ</w:t>
      </w:r>
      <w:r w:rsidR="005F1471" w:rsidRPr="008E7CE3">
        <w:rPr>
          <w:rFonts w:hint="eastAsia"/>
          <w:lang w:eastAsia="ja-JP"/>
        </w:rPr>
        <w:t>道</w:t>
      </w:r>
      <w:r w:rsidRPr="008E7CE3">
        <w:rPr>
          <w:rFonts w:hint="eastAsia"/>
          <w:lang w:eastAsia="ja-JP"/>
        </w:rPr>
        <w:t>及び民間事業者と取扱い方法を検討し、処理方法を定め</w:t>
      </w:r>
      <w:r w:rsidR="0006106F" w:rsidRPr="008E7CE3">
        <w:rPr>
          <w:rFonts w:hint="eastAsia"/>
          <w:lang w:eastAsia="ja-JP"/>
        </w:rPr>
        <w:t>る</w:t>
      </w:r>
      <w:r w:rsidRPr="008E7CE3">
        <w:rPr>
          <w:rFonts w:hint="eastAsia"/>
          <w:lang w:eastAsia="ja-JP"/>
        </w:rPr>
        <w:t>。</w:t>
      </w:r>
    </w:p>
    <w:p w14:paraId="017F3973" w14:textId="720D8454" w:rsidR="00AE6ABD" w:rsidRPr="008E7CE3" w:rsidRDefault="00AE6ABD" w:rsidP="00362F05">
      <w:pPr>
        <w:pStyle w:val="a3"/>
        <w:ind w:right="-110" w:firstLine="220"/>
        <w:rPr>
          <w:lang w:eastAsia="ja-JP"/>
        </w:rPr>
      </w:pPr>
      <w:r w:rsidRPr="008E7CE3">
        <w:rPr>
          <w:rFonts w:hint="eastAsia"/>
          <w:lang w:eastAsia="ja-JP"/>
        </w:rPr>
        <w:t>災害時における有害・危険性廃棄物の収集・処理方法における留意事項は、表</w:t>
      </w:r>
      <w:r w:rsidR="00362F05">
        <w:rPr>
          <w:rFonts w:hint="eastAsia"/>
          <w:lang w:eastAsia="ja-JP"/>
        </w:rPr>
        <w:t>2-6-</w:t>
      </w:r>
      <w:r w:rsidR="0053539D">
        <w:rPr>
          <w:rFonts w:hint="eastAsia"/>
          <w:lang w:eastAsia="ja-JP"/>
        </w:rPr>
        <w:t>●</w:t>
      </w:r>
      <w:r w:rsidRPr="008E7CE3">
        <w:rPr>
          <w:rFonts w:hint="eastAsia"/>
          <w:lang w:eastAsia="ja-JP"/>
        </w:rPr>
        <w:t>のとおりと</w:t>
      </w:r>
      <w:r w:rsidR="0006106F" w:rsidRPr="008E7CE3">
        <w:rPr>
          <w:rFonts w:hint="eastAsia"/>
          <w:lang w:eastAsia="ja-JP"/>
        </w:rPr>
        <w:t>する</w:t>
      </w:r>
      <w:r w:rsidRPr="008E7CE3">
        <w:rPr>
          <w:rFonts w:hint="eastAsia"/>
          <w:lang w:eastAsia="ja-JP"/>
        </w:rPr>
        <w:t>。</w:t>
      </w:r>
    </w:p>
    <w:p w14:paraId="0E7C6B62" w14:textId="611F355D" w:rsidR="002D3C48" w:rsidRDefault="00AE6ABD" w:rsidP="005B2D30">
      <w:pPr>
        <w:pStyle w:val="a3"/>
        <w:ind w:right="-110" w:firstLine="220"/>
        <w:rPr>
          <w:lang w:eastAsia="ja-JP"/>
        </w:rPr>
      </w:pPr>
      <w:r w:rsidRPr="008E7CE3">
        <w:rPr>
          <w:rFonts w:hint="eastAsia"/>
          <w:lang w:eastAsia="ja-JP"/>
        </w:rPr>
        <w:t>有害物質の飛散や危険物による爆発・火災等の事故を未然に防ぐために、有害性物質を含む廃棄物が発見されたときは、原則的に所有者等に対して速やかな回収を指示し、別途保管または早期の処分を行</w:t>
      </w:r>
      <w:r w:rsidR="0006106F" w:rsidRPr="008E7CE3">
        <w:rPr>
          <w:rFonts w:hint="eastAsia"/>
          <w:lang w:eastAsia="ja-JP"/>
        </w:rPr>
        <w:t>う</w:t>
      </w:r>
      <w:r w:rsidR="005B2D30">
        <w:rPr>
          <w:rFonts w:hint="eastAsia"/>
          <w:lang w:eastAsia="ja-JP"/>
        </w:rPr>
        <w:t>。</w:t>
      </w:r>
    </w:p>
    <w:p w14:paraId="1A9990B9" w14:textId="6B6AF437" w:rsidR="00F7201F" w:rsidRDefault="00AE6ABD" w:rsidP="005B2D30">
      <w:pPr>
        <w:pStyle w:val="a3"/>
        <w:ind w:right="-110" w:firstLine="220"/>
        <w:rPr>
          <w:lang w:eastAsia="ja-JP"/>
        </w:rPr>
      </w:pPr>
      <w:r w:rsidRPr="008E7CE3">
        <w:rPr>
          <w:rFonts w:hint="eastAsia"/>
          <w:lang w:eastAsia="ja-JP"/>
        </w:rPr>
        <w:t>混合状態になっている災害廃棄物は、有害物質が含まれている可能性を考慮し、作業員は適切な服装やマスクの着用、散水などによる防塵対策の実施など、労働環境安全対策を徹底</w:t>
      </w:r>
      <w:r w:rsidR="0006106F" w:rsidRPr="008E7CE3">
        <w:rPr>
          <w:rFonts w:hint="eastAsia"/>
          <w:lang w:eastAsia="ja-JP"/>
        </w:rPr>
        <w:t>する</w:t>
      </w:r>
      <w:r w:rsidRPr="008E7CE3">
        <w:rPr>
          <w:rFonts w:hint="eastAsia"/>
          <w:lang w:eastAsia="ja-JP"/>
        </w:rPr>
        <w:t>。</w:t>
      </w:r>
    </w:p>
    <w:p w14:paraId="1466AAD0" w14:textId="77777777" w:rsidR="002D3C48" w:rsidRDefault="002D3C48" w:rsidP="005B2D30">
      <w:pPr>
        <w:pStyle w:val="a3"/>
        <w:ind w:right="-110" w:firstLine="210"/>
        <w:rPr>
          <w:rFonts w:ascii="ＭＳ 明朝" w:eastAsia="ＭＳ 明朝" w:hAnsi="ＭＳ 明朝"/>
          <w:sz w:val="21"/>
          <w:szCs w:val="21"/>
          <w:lang w:eastAsia="ja-JP"/>
        </w:rPr>
      </w:pPr>
    </w:p>
    <w:p w14:paraId="51E05A3C" w14:textId="44529551" w:rsidR="00AE6ABD" w:rsidRPr="008E7CE3" w:rsidRDefault="00AE6ABD" w:rsidP="00362F05">
      <w:pPr>
        <w:pStyle w:val="afa"/>
      </w:pPr>
      <w:r w:rsidRPr="008E7CE3">
        <w:rPr>
          <w:rFonts w:hint="eastAsia"/>
        </w:rPr>
        <w:t>表</w:t>
      </w:r>
      <w:r w:rsidR="00362F05">
        <w:rPr>
          <w:rFonts w:hint="eastAsia"/>
        </w:rPr>
        <w:t>2-6-</w:t>
      </w:r>
      <w:r w:rsidR="00EC1CA5">
        <w:rPr>
          <w:rFonts w:hint="eastAsia"/>
        </w:rPr>
        <w:t>●</w:t>
      </w:r>
      <w:r w:rsidR="0000311F" w:rsidRPr="008E7CE3">
        <w:rPr>
          <w:rFonts w:asciiTheme="minorEastAsia" w:eastAsiaTheme="minorEastAsia" w:hAnsiTheme="minorEastAsia" w:hint="eastAsia"/>
        </w:rPr>
        <w:t xml:space="preserve">　</w:t>
      </w:r>
      <w:r w:rsidRPr="008E7CE3">
        <w:rPr>
          <w:rFonts w:hint="eastAsia"/>
        </w:rPr>
        <w:t>有害・危険性廃棄物処理の留意事項</w:t>
      </w:r>
    </w:p>
    <w:tbl>
      <w:tblPr>
        <w:tblStyle w:val="TableNormal"/>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8076"/>
      </w:tblGrid>
      <w:tr w:rsidR="00141083" w:rsidRPr="00362F05" w14:paraId="3F874AE1" w14:textId="77777777" w:rsidTr="005B2D30">
        <w:trPr>
          <w:trHeight w:val="334"/>
          <w:tblHeader/>
          <w:jc w:val="center"/>
        </w:trPr>
        <w:tc>
          <w:tcPr>
            <w:tcW w:w="1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E7759CC" w14:textId="647ADF29" w:rsidR="00141083" w:rsidRPr="00362F05" w:rsidRDefault="00D00694" w:rsidP="00362F05">
            <w:pPr>
              <w:jc w:val="center"/>
              <w:rPr>
                <w:rFonts w:ascii="HGPｺﾞｼｯｸM" w:eastAsia="HGPｺﾞｼｯｸM"/>
                <w:sz w:val="21"/>
                <w:szCs w:val="21"/>
              </w:rPr>
            </w:pPr>
            <w:bookmarkStart w:id="112" w:name="_Hlk17476719"/>
            <w:r w:rsidRPr="00362F05">
              <w:rPr>
                <w:rFonts w:ascii="HGPｺﾞｼｯｸM" w:eastAsia="HGPｺﾞｼｯｸM" w:hint="eastAsia"/>
                <w:sz w:val="21"/>
                <w:szCs w:val="21"/>
                <w:lang w:eastAsia="ja-JP"/>
              </w:rPr>
              <w:t>種類</w:t>
            </w:r>
          </w:p>
        </w:tc>
        <w:tc>
          <w:tcPr>
            <w:tcW w:w="80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3BCDD6C" w14:textId="63AB2768" w:rsidR="00141083" w:rsidRPr="00362F05" w:rsidRDefault="00D00694" w:rsidP="00362F05">
            <w:pPr>
              <w:jc w:val="center"/>
              <w:rPr>
                <w:rFonts w:ascii="HGPｺﾞｼｯｸM" w:eastAsia="HGPｺﾞｼｯｸM"/>
                <w:sz w:val="21"/>
                <w:szCs w:val="21"/>
              </w:rPr>
            </w:pPr>
            <w:r w:rsidRPr="00362F05">
              <w:rPr>
                <w:rFonts w:ascii="HGPｺﾞｼｯｸM" w:eastAsia="HGPｺﾞｼｯｸM" w:hint="eastAsia"/>
                <w:sz w:val="21"/>
                <w:szCs w:val="21"/>
                <w:lang w:eastAsia="ja-JP"/>
              </w:rPr>
              <w:t>留意事項等</w:t>
            </w:r>
          </w:p>
        </w:tc>
      </w:tr>
      <w:tr w:rsidR="00141083" w:rsidRPr="00362F05" w14:paraId="0379CD95" w14:textId="77777777" w:rsidTr="005B2D30">
        <w:trPr>
          <w:trHeight w:val="334"/>
          <w:jc w:val="center"/>
        </w:trPr>
        <w:tc>
          <w:tcPr>
            <w:tcW w:w="1700" w:type="dxa"/>
            <w:tcBorders>
              <w:top w:val="single" w:sz="4" w:space="0" w:color="000000"/>
              <w:left w:val="single" w:sz="4" w:space="0" w:color="000000"/>
              <w:bottom w:val="single" w:sz="4" w:space="0" w:color="000000"/>
              <w:right w:val="single" w:sz="4" w:space="0" w:color="000000"/>
            </w:tcBorders>
            <w:vAlign w:val="center"/>
          </w:tcPr>
          <w:p w14:paraId="18C22F29" w14:textId="77777777" w:rsidR="00362F05" w:rsidRPr="00362F05" w:rsidRDefault="00141083" w:rsidP="00362F05">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石膏ボード、</w:t>
            </w:r>
          </w:p>
          <w:p w14:paraId="55334993" w14:textId="77777777" w:rsidR="00362F05" w:rsidRDefault="00141083" w:rsidP="00362F05">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スレート板などの</w:t>
            </w:r>
          </w:p>
          <w:p w14:paraId="445080FD" w14:textId="23718620" w:rsidR="00141083" w:rsidRPr="00362F05" w:rsidRDefault="00141083" w:rsidP="00362F05">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建材</w:t>
            </w:r>
          </w:p>
        </w:tc>
        <w:tc>
          <w:tcPr>
            <w:tcW w:w="8076" w:type="dxa"/>
            <w:tcBorders>
              <w:top w:val="single" w:sz="4" w:space="0" w:color="000000"/>
              <w:left w:val="single" w:sz="4" w:space="0" w:color="000000"/>
              <w:bottom w:val="single" w:sz="4" w:space="0" w:color="000000"/>
              <w:right w:val="single" w:sz="4" w:space="0" w:color="000000"/>
            </w:tcBorders>
            <w:hideMark/>
          </w:tcPr>
          <w:p w14:paraId="5F714F49"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・石綿を含有するものについては、適切に処理・処分を行う。石綿を使用していないものについては再資源化する。</w:t>
            </w:r>
          </w:p>
          <w:p w14:paraId="18FB9A82" w14:textId="77777777" w:rsidR="00141083" w:rsidRPr="00362F05" w:rsidRDefault="00141083" w:rsidP="00362F05">
            <w:pPr>
              <w:ind w:firstLineChars="50" w:firstLine="105"/>
              <w:rPr>
                <w:rFonts w:ascii="HGPｺﾞｼｯｸM" w:eastAsia="HGPｺﾞｼｯｸM"/>
                <w:spacing w:val="-2"/>
                <w:sz w:val="21"/>
                <w:szCs w:val="21"/>
                <w:lang w:eastAsia="ja-JP"/>
              </w:rPr>
            </w:pPr>
            <w:r w:rsidRPr="00362F05">
              <w:rPr>
                <w:rFonts w:ascii="HGPｺﾞｼｯｸM" w:eastAsia="HGPｺﾞｼｯｸM" w:hint="eastAsia"/>
                <w:sz w:val="21"/>
                <w:szCs w:val="21"/>
                <w:lang w:eastAsia="ja-JP"/>
              </w:rPr>
              <w:t>・</w:t>
            </w:r>
            <w:r w:rsidRPr="00362F05">
              <w:rPr>
                <w:rFonts w:ascii="HGPｺﾞｼｯｸM" w:eastAsia="HGPｺﾞｼｯｸM" w:hint="eastAsia"/>
                <w:spacing w:val="-2"/>
                <w:sz w:val="21"/>
                <w:szCs w:val="21"/>
                <w:lang w:eastAsia="ja-JP"/>
              </w:rPr>
              <w:t>建材が製作された年代や石綿使用の有無のマークを確認し、処理方法を判断する。</w:t>
            </w:r>
          </w:p>
          <w:p w14:paraId="076331CA" w14:textId="3719E2E6"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・バラバラになったものなど、石膏ボードと判別することが難しいものがあるため、判別できないものを他の廃棄物と混合せずに別保管するなどの対策</w:t>
            </w:r>
            <w:r w:rsidR="00DE22AF" w:rsidRPr="00362F05">
              <w:rPr>
                <w:rFonts w:ascii="HGPｺﾞｼｯｸM" w:eastAsia="HGPｺﾞｼｯｸM" w:hint="eastAsia"/>
                <w:sz w:val="21"/>
                <w:szCs w:val="21"/>
                <w:lang w:eastAsia="ja-JP"/>
              </w:rPr>
              <w:t>をする。</w:t>
            </w:r>
          </w:p>
        </w:tc>
      </w:tr>
      <w:tr w:rsidR="00141083" w:rsidRPr="00362F05" w14:paraId="141F6AA4" w14:textId="77777777" w:rsidTr="005B2D30">
        <w:trPr>
          <w:trHeight w:val="334"/>
          <w:jc w:val="center"/>
        </w:trPr>
        <w:tc>
          <w:tcPr>
            <w:tcW w:w="1700" w:type="dxa"/>
            <w:tcBorders>
              <w:top w:val="single" w:sz="4" w:space="0" w:color="000000"/>
              <w:left w:val="single" w:sz="4" w:space="0" w:color="000000"/>
              <w:bottom w:val="single" w:sz="4" w:space="0" w:color="000000"/>
              <w:right w:val="single" w:sz="4" w:space="0" w:color="000000"/>
            </w:tcBorders>
            <w:vAlign w:val="center"/>
          </w:tcPr>
          <w:p w14:paraId="72D06D45" w14:textId="3813A124" w:rsidR="00141083" w:rsidRPr="00362F05" w:rsidRDefault="00D00694" w:rsidP="00362F05">
            <w:pPr>
              <w:jc w:val="center"/>
              <w:rPr>
                <w:rFonts w:ascii="HGPｺﾞｼｯｸM" w:eastAsia="HGPｺﾞｼｯｸM"/>
                <w:sz w:val="21"/>
                <w:szCs w:val="21"/>
              </w:rPr>
            </w:pPr>
            <w:r w:rsidRPr="00362F05">
              <w:rPr>
                <w:rFonts w:ascii="HGPｺﾞｼｯｸM" w:eastAsia="HGPｺﾞｼｯｸM" w:hint="eastAsia"/>
                <w:sz w:val="21"/>
                <w:szCs w:val="21"/>
                <w:lang w:eastAsia="ja-JP"/>
              </w:rPr>
              <w:t>石綿</w:t>
            </w:r>
          </w:p>
        </w:tc>
        <w:tc>
          <w:tcPr>
            <w:tcW w:w="8076" w:type="dxa"/>
            <w:tcBorders>
              <w:top w:val="single" w:sz="4" w:space="0" w:color="000000"/>
              <w:left w:val="single" w:sz="4" w:space="0" w:color="000000"/>
              <w:bottom w:val="single" w:sz="4" w:space="0" w:color="000000"/>
              <w:right w:val="single" w:sz="4" w:space="0" w:color="000000"/>
            </w:tcBorders>
            <w:hideMark/>
          </w:tcPr>
          <w:p w14:paraId="40FCED59"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・損壊家屋等は、撤去（必要に応じて解体）前に石綿の事前調査を行い、発見された場合は、災害廃棄物に石綿が混入しないよう適切に除去を行い、廃石綿等又は石綿含有廃棄物として適正に処分する。</w:t>
            </w:r>
          </w:p>
          <w:p w14:paraId="422A3DC8" w14:textId="77777777" w:rsidR="00141083" w:rsidRPr="00362F05" w:rsidRDefault="00141083" w:rsidP="00362F05">
            <w:pPr>
              <w:ind w:firstLineChars="50" w:firstLine="105"/>
              <w:rPr>
                <w:rFonts w:ascii="HGPｺﾞｼｯｸM" w:eastAsia="HGPｺﾞｼｯｸM"/>
                <w:sz w:val="21"/>
                <w:szCs w:val="21"/>
                <w:lang w:eastAsia="ja-JP"/>
              </w:rPr>
            </w:pPr>
            <w:r w:rsidRPr="00362F05">
              <w:rPr>
                <w:rFonts w:ascii="HGPｺﾞｼｯｸM" w:eastAsia="HGPｺﾞｼｯｸM" w:hint="eastAsia"/>
                <w:sz w:val="21"/>
                <w:szCs w:val="21"/>
                <w:lang w:eastAsia="ja-JP"/>
              </w:rPr>
              <w:t>・廃石綿等は原則として仮置場に持ち込まない。</w:t>
            </w:r>
          </w:p>
          <w:p w14:paraId="69910250"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・仮置場で災害廃棄物中に石綿を含むおそれがあるものが見つかった場合は、分析によって確認する。</w:t>
            </w:r>
          </w:p>
          <w:p w14:paraId="7B129D09"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・損壊家屋等の撤去（必要に応じて解体）及び仮置場における破砕処理現場周辺作業では、石綿暴露防止のために適切なマスク等を着用し、散水等を適宜行う。</w:t>
            </w:r>
          </w:p>
        </w:tc>
      </w:tr>
      <w:tr w:rsidR="00141083" w:rsidRPr="00362F05" w14:paraId="7CF1D610" w14:textId="77777777" w:rsidTr="005B2D30">
        <w:trPr>
          <w:trHeight w:val="334"/>
          <w:jc w:val="center"/>
        </w:trPr>
        <w:tc>
          <w:tcPr>
            <w:tcW w:w="1700" w:type="dxa"/>
            <w:tcBorders>
              <w:top w:val="single" w:sz="4" w:space="0" w:color="000000"/>
              <w:left w:val="single" w:sz="4" w:space="0" w:color="000000"/>
              <w:bottom w:val="single" w:sz="4" w:space="0" w:color="000000"/>
              <w:right w:val="single" w:sz="4" w:space="0" w:color="000000"/>
            </w:tcBorders>
            <w:vAlign w:val="center"/>
          </w:tcPr>
          <w:p w14:paraId="144ADF89" w14:textId="77777777" w:rsidR="00141083" w:rsidRPr="0068136B" w:rsidRDefault="00141083" w:rsidP="00362F05">
            <w:pPr>
              <w:jc w:val="center"/>
              <w:rPr>
                <w:rFonts w:ascii="HGPｺﾞｼｯｸM" w:eastAsia="HGPｺﾞｼｯｸM"/>
                <w:color w:val="FF0000"/>
                <w:sz w:val="21"/>
                <w:szCs w:val="21"/>
              </w:rPr>
            </w:pPr>
            <w:r w:rsidRPr="0068136B">
              <w:rPr>
                <w:rFonts w:ascii="HGPｺﾞｼｯｸM" w:eastAsia="HGPｺﾞｼｯｸM" w:hint="eastAsia"/>
                <w:color w:val="FF0000"/>
                <w:sz w:val="21"/>
                <w:szCs w:val="21"/>
                <w:lang w:eastAsia="ja-JP"/>
              </w:rPr>
              <w:t>漁網</w:t>
            </w:r>
          </w:p>
        </w:tc>
        <w:tc>
          <w:tcPr>
            <w:tcW w:w="8076" w:type="dxa"/>
            <w:tcBorders>
              <w:top w:val="single" w:sz="4" w:space="0" w:color="000000"/>
              <w:left w:val="single" w:sz="4" w:space="0" w:color="000000"/>
              <w:bottom w:val="single" w:sz="4" w:space="0" w:color="000000"/>
              <w:right w:val="single" w:sz="4" w:space="0" w:color="000000"/>
            </w:tcBorders>
          </w:tcPr>
          <w:p w14:paraId="176E48F6" w14:textId="77226DB7" w:rsidR="00141083" w:rsidRPr="0068136B" w:rsidRDefault="00141083" w:rsidP="00362F05">
            <w:pPr>
              <w:ind w:leftChars="50" w:left="215" w:hangingChars="50" w:hanging="105"/>
              <w:rPr>
                <w:rFonts w:ascii="HGPｺﾞｼｯｸM" w:eastAsia="HGPｺﾞｼｯｸM"/>
                <w:color w:val="FF0000"/>
                <w:sz w:val="21"/>
                <w:szCs w:val="21"/>
                <w:lang w:eastAsia="ja-JP"/>
              </w:rPr>
            </w:pPr>
            <w:r w:rsidRPr="0068136B">
              <w:rPr>
                <w:rFonts w:ascii="HGPｺﾞｼｯｸM" w:eastAsia="HGPｺﾞｼｯｸM" w:hint="eastAsia"/>
                <w:color w:val="FF0000"/>
                <w:sz w:val="21"/>
                <w:szCs w:val="21"/>
                <w:lang w:eastAsia="ja-JP"/>
              </w:rPr>
              <w:t>・漁網には錘に鉛などが含まれていることから事前に分別する。鉛は漁網のワイヤーにも使用されている場合があることから、焼却処理する場合は主灰や飛灰、スラグなどの鉛濃度の分析を行い、状況を継続的に監視しながら処理を進める。</w:t>
            </w:r>
          </w:p>
        </w:tc>
      </w:tr>
      <w:tr w:rsidR="00141083" w:rsidRPr="00362F05" w14:paraId="1F98C6E6" w14:textId="77777777" w:rsidTr="005B2D30">
        <w:trPr>
          <w:trHeight w:val="334"/>
          <w:jc w:val="center"/>
        </w:trPr>
        <w:tc>
          <w:tcPr>
            <w:tcW w:w="1700" w:type="dxa"/>
            <w:tcBorders>
              <w:top w:val="single" w:sz="4" w:space="0" w:color="000000"/>
              <w:left w:val="single" w:sz="4" w:space="0" w:color="000000"/>
              <w:bottom w:val="single" w:sz="4" w:space="0" w:color="000000"/>
              <w:right w:val="single" w:sz="4" w:space="0" w:color="000000"/>
            </w:tcBorders>
            <w:vAlign w:val="center"/>
          </w:tcPr>
          <w:p w14:paraId="64AE15B4" w14:textId="77777777" w:rsidR="00141083" w:rsidRPr="0068136B" w:rsidRDefault="00141083" w:rsidP="00362F05">
            <w:pPr>
              <w:jc w:val="center"/>
              <w:rPr>
                <w:rFonts w:ascii="HGPｺﾞｼｯｸM" w:eastAsia="HGPｺﾞｼｯｸM"/>
                <w:color w:val="FF0000"/>
                <w:sz w:val="21"/>
                <w:szCs w:val="21"/>
                <w:lang w:eastAsia="ja-JP"/>
              </w:rPr>
            </w:pPr>
            <w:r w:rsidRPr="0068136B">
              <w:rPr>
                <w:rFonts w:ascii="HGPｺﾞｼｯｸM" w:eastAsia="HGPｺﾞｼｯｸM" w:hint="eastAsia"/>
                <w:color w:val="FF0000"/>
                <w:sz w:val="21"/>
                <w:szCs w:val="21"/>
                <w:lang w:eastAsia="ja-JP"/>
              </w:rPr>
              <w:t>漁具</w:t>
            </w:r>
          </w:p>
        </w:tc>
        <w:tc>
          <w:tcPr>
            <w:tcW w:w="8076" w:type="dxa"/>
            <w:tcBorders>
              <w:top w:val="single" w:sz="4" w:space="0" w:color="000000"/>
              <w:left w:val="single" w:sz="4" w:space="0" w:color="000000"/>
              <w:bottom w:val="single" w:sz="4" w:space="0" w:color="000000"/>
              <w:right w:val="single" w:sz="4" w:space="0" w:color="000000"/>
            </w:tcBorders>
            <w:vAlign w:val="center"/>
          </w:tcPr>
          <w:p w14:paraId="058377D5" w14:textId="48B261B4" w:rsidR="00141083" w:rsidRPr="0068136B" w:rsidRDefault="00141083" w:rsidP="00362F05">
            <w:pPr>
              <w:ind w:firstLineChars="50" w:firstLine="105"/>
              <w:jc w:val="both"/>
              <w:rPr>
                <w:rFonts w:ascii="HGPｺﾞｼｯｸM" w:eastAsia="HGPｺﾞｼｯｸM"/>
                <w:color w:val="FF0000"/>
                <w:sz w:val="21"/>
                <w:szCs w:val="21"/>
                <w:lang w:eastAsia="ja-JP"/>
              </w:rPr>
            </w:pPr>
            <w:r w:rsidRPr="0068136B">
              <w:rPr>
                <w:rFonts w:ascii="HGPｺﾞｼｯｸM" w:eastAsia="HGPｺﾞｼｯｸM" w:hint="eastAsia"/>
                <w:color w:val="FF0000"/>
                <w:sz w:val="21"/>
                <w:szCs w:val="21"/>
                <w:lang w:eastAsia="ja-JP"/>
              </w:rPr>
              <w:t>・破砕機での破砕が</w:t>
            </w:r>
            <w:r w:rsidR="00DE22AF" w:rsidRPr="0068136B">
              <w:rPr>
                <w:rFonts w:ascii="HGPｺﾞｼｯｸM" w:eastAsia="HGPｺﾞｼｯｸM" w:hint="eastAsia"/>
                <w:color w:val="FF0000"/>
                <w:sz w:val="21"/>
                <w:szCs w:val="21"/>
                <w:lang w:eastAsia="ja-JP"/>
              </w:rPr>
              <w:t>できない場合は</w:t>
            </w:r>
            <w:r w:rsidRPr="0068136B">
              <w:rPr>
                <w:rFonts w:ascii="HGPｺﾞｼｯｸM" w:eastAsia="HGPｺﾞｼｯｸM" w:hint="eastAsia"/>
                <w:color w:val="FF0000"/>
                <w:sz w:val="21"/>
                <w:szCs w:val="21"/>
                <w:lang w:eastAsia="ja-JP"/>
              </w:rPr>
              <w:t>人力により破砕して焼却処理</w:t>
            </w:r>
            <w:r w:rsidR="00DE22AF" w:rsidRPr="0068136B">
              <w:rPr>
                <w:rFonts w:ascii="HGPｺﾞｼｯｸM" w:eastAsia="HGPｺﾞｼｯｸM" w:hint="eastAsia"/>
                <w:color w:val="FF0000"/>
                <w:sz w:val="21"/>
                <w:szCs w:val="21"/>
                <w:lang w:eastAsia="ja-JP"/>
              </w:rPr>
              <w:t>する。</w:t>
            </w:r>
          </w:p>
        </w:tc>
      </w:tr>
      <w:tr w:rsidR="00141083" w:rsidRPr="00362F05" w14:paraId="79EED473" w14:textId="77777777" w:rsidTr="005B2D30">
        <w:trPr>
          <w:trHeight w:val="334"/>
          <w:jc w:val="center"/>
        </w:trPr>
        <w:tc>
          <w:tcPr>
            <w:tcW w:w="1700" w:type="dxa"/>
            <w:tcBorders>
              <w:top w:val="single" w:sz="4" w:space="0" w:color="000000"/>
              <w:left w:val="single" w:sz="4" w:space="0" w:color="000000"/>
              <w:bottom w:val="single" w:sz="4" w:space="0" w:color="000000"/>
              <w:right w:val="single" w:sz="4" w:space="0" w:color="000000"/>
            </w:tcBorders>
            <w:vAlign w:val="center"/>
          </w:tcPr>
          <w:p w14:paraId="0FB06F23" w14:textId="47EF5334" w:rsidR="00141083" w:rsidRPr="00362F05" w:rsidRDefault="00D00694" w:rsidP="00362F05">
            <w:pPr>
              <w:jc w:val="center"/>
              <w:rPr>
                <w:rFonts w:ascii="HGPｺﾞｼｯｸM" w:eastAsia="HGPｺﾞｼｯｸM"/>
                <w:sz w:val="21"/>
                <w:szCs w:val="21"/>
              </w:rPr>
            </w:pPr>
            <w:r w:rsidRPr="00362F05">
              <w:rPr>
                <w:rFonts w:ascii="HGPｺﾞｼｯｸM" w:eastAsia="HGPｺﾞｼｯｸM" w:hint="eastAsia"/>
                <w:sz w:val="21"/>
                <w:szCs w:val="21"/>
                <w:lang w:eastAsia="ja-JP"/>
              </w:rPr>
              <w:t>PCB廃棄物</w:t>
            </w:r>
          </w:p>
        </w:tc>
        <w:tc>
          <w:tcPr>
            <w:tcW w:w="8076" w:type="dxa"/>
            <w:tcBorders>
              <w:top w:val="single" w:sz="4" w:space="0" w:color="000000"/>
              <w:left w:val="single" w:sz="4" w:space="0" w:color="000000"/>
              <w:bottom w:val="single" w:sz="4" w:space="0" w:color="000000"/>
              <w:right w:val="single" w:sz="4" w:space="0" w:color="000000"/>
            </w:tcBorders>
            <w:hideMark/>
          </w:tcPr>
          <w:p w14:paraId="7EA45991" w14:textId="77777777" w:rsidR="00141083" w:rsidRPr="00362F05" w:rsidRDefault="00141083" w:rsidP="00362F05">
            <w:pPr>
              <w:ind w:firstLineChars="50" w:firstLine="105"/>
              <w:rPr>
                <w:rFonts w:ascii="HGPｺﾞｼｯｸM" w:eastAsia="HGPｺﾞｼｯｸM"/>
                <w:sz w:val="21"/>
                <w:szCs w:val="21"/>
                <w:lang w:eastAsia="ja-JP"/>
              </w:rPr>
            </w:pPr>
            <w:r w:rsidRPr="00362F05">
              <w:rPr>
                <w:rFonts w:ascii="HGPｺﾞｼｯｸM" w:eastAsia="HGPｺﾞｼｯｸM" w:hint="eastAsia"/>
                <w:sz w:val="21"/>
                <w:szCs w:val="21"/>
                <w:lang w:eastAsia="ja-JP"/>
              </w:rPr>
              <w:t>・ＰＣＢ廃棄物は、被災市区町村の処理対象物とはせず、ＰＣＢ保管事業者に引き渡す。</w:t>
            </w:r>
          </w:p>
          <w:p w14:paraId="020D174D"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・ＰＣＢを使用・保管している損壊家屋等の撤去（必要に応じて解体）を行う場合や撤去（必要に応じて解体）作業中にＰＣＢ機器類を発見した場合は、他の廃棄物に混入しないよう分別し、保管する。</w:t>
            </w:r>
          </w:p>
          <w:p w14:paraId="4B438FC2"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・ＰＣＢ含有有無の判断がつかないトランス・コンデンサ等の機器は、ＰＣＢ廃棄物とみなして分別する。</w:t>
            </w:r>
          </w:p>
        </w:tc>
      </w:tr>
      <w:tr w:rsidR="00141083" w:rsidRPr="00362F05" w14:paraId="12496F38" w14:textId="77777777" w:rsidTr="005B2D30">
        <w:trPr>
          <w:trHeight w:val="334"/>
          <w:jc w:val="center"/>
        </w:trPr>
        <w:tc>
          <w:tcPr>
            <w:tcW w:w="1700" w:type="dxa"/>
            <w:tcBorders>
              <w:top w:val="single" w:sz="4" w:space="0" w:color="000000"/>
              <w:left w:val="single" w:sz="4" w:space="0" w:color="000000"/>
              <w:bottom w:val="single" w:sz="4" w:space="0" w:color="000000"/>
              <w:right w:val="single" w:sz="4" w:space="0" w:color="000000"/>
            </w:tcBorders>
            <w:vAlign w:val="center"/>
          </w:tcPr>
          <w:p w14:paraId="5A5941DA" w14:textId="77777777" w:rsidR="00141083" w:rsidRPr="00362F05" w:rsidRDefault="00141083" w:rsidP="00362F05">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テトラクロロエチレン</w:t>
            </w:r>
          </w:p>
        </w:tc>
        <w:tc>
          <w:tcPr>
            <w:tcW w:w="8076" w:type="dxa"/>
            <w:tcBorders>
              <w:top w:val="single" w:sz="4" w:space="0" w:color="000000"/>
              <w:left w:val="single" w:sz="4" w:space="0" w:color="000000"/>
              <w:bottom w:val="single" w:sz="4" w:space="0" w:color="000000"/>
              <w:right w:val="single" w:sz="4" w:space="0" w:color="000000"/>
            </w:tcBorders>
          </w:tcPr>
          <w:p w14:paraId="2D402EA0"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・最終処分に関する基準を越えたテトラクロロエチレン等を含む汚泥の埋立処分を行う場合は、原則として焼却処理を行う。</w:t>
            </w:r>
          </w:p>
        </w:tc>
      </w:tr>
      <w:tr w:rsidR="00141083" w:rsidRPr="00362F05" w14:paraId="568F0D09" w14:textId="77777777" w:rsidTr="005B2D30">
        <w:trPr>
          <w:trHeight w:val="334"/>
          <w:jc w:val="center"/>
        </w:trPr>
        <w:tc>
          <w:tcPr>
            <w:tcW w:w="1700" w:type="dxa"/>
            <w:tcBorders>
              <w:top w:val="single" w:sz="4" w:space="0" w:color="000000"/>
              <w:left w:val="single" w:sz="4" w:space="0" w:color="000000"/>
              <w:bottom w:val="single" w:sz="4" w:space="0" w:color="000000"/>
              <w:right w:val="single" w:sz="4" w:space="0" w:color="000000"/>
            </w:tcBorders>
            <w:vAlign w:val="center"/>
          </w:tcPr>
          <w:p w14:paraId="263C6893" w14:textId="4357BA59" w:rsidR="00141083" w:rsidRPr="00362F05" w:rsidRDefault="00D00694" w:rsidP="00362F05">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危険物</w:t>
            </w:r>
          </w:p>
        </w:tc>
        <w:tc>
          <w:tcPr>
            <w:tcW w:w="8076" w:type="dxa"/>
            <w:tcBorders>
              <w:top w:val="single" w:sz="4" w:space="0" w:color="000000"/>
              <w:left w:val="single" w:sz="4" w:space="0" w:color="000000"/>
              <w:bottom w:val="single" w:sz="4" w:space="0" w:color="000000"/>
              <w:right w:val="single" w:sz="4" w:space="0" w:color="000000"/>
            </w:tcBorders>
          </w:tcPr>
          <w:p w14:paraId="76848FD6" w14:textId="7E5B01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・危険物の処理は、</w:t>
            </w:r>
            <w:r w:rsidR="00DE22AF" w:rsidRPr="00362F05">
              <w:rPr>
                <w:rFonts w:ascii="HGPｺﾞｼｯｸM" w:eastAsia="HGPｺﾞｼｯｸM" w:hint="eastAsia"/>
                <w:sz w:val="21"/>
                <w:szCs w:val="21"/>
                <w:lang w:eastAsia="ja-JP"/>
              </w:rPr>
              <w:t>適切な事業者に依頼する。</w:t>
            </w:r>
            <w:r w:rsidRPr="00362F05">
              <w:rPr>
                <w:rFonts w:ascii="HGPｺﾞｼｯｸM" w:eastAsia="HGPｺﾞｼｯｸM" w:hint="eastAsia"/>
                <w:sz w:val="21"/>
                <w:szCs w:val="21"/>
                <w:lang w:eastAsia="ja-JP"/>
              </w:rPr>
              <w:t>（例：消火器の処理は日本消火器工業会、高圧ガスの処理は県エルピーガス協会、フロン・アセチレン・酸素等の処理は民間製造業者など）</w:t>
            </w:r>
          </w:p>
        </w:tc>
      </w:tr>
      <w:tr w:rsidR="00141083" w:rsidRPr="00362F05" w14:paraId="67A6524F" w14:textId="77777777" w:rsidTr="005B2D30">
        <w:trPr>
          <w:trHeight w:val="334"/>
          <w:jc w:val="center"/>
        </w:trPr>
        <w:tc>
          <w:tcPr>
            <w:tcW w:w="1700" w:type="dxa"/>
            <w:tcBorders>
              <w:top w:val="single" w:sz="4" w:space="0" w:color="000000"/>
              <w:left w:val="single" w:sz="4" w:space="0" w:color="000000"/>
              <w:bottom w:val="single" w:sz="4" w:space="0" w:color="000000"/>
              <w:right w:val="single" w:sz="4" w:space="0" w:color="000000"/>
            </w:tcBorders>
            <w:vAlign w:val="center"/>
          </w:tcPr>
          <w:p w14:paraId="48F3FBB2" w14:textId="70069F35" w:rsidR="00141083" w:rsidRPr="00362F05" w:rsidRDefault="00D00694" w:rsidP="00362F05">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太陽光発電設備</w:t>
            </w:r>
          </w:p>
        </w:tc>
        <w:tc>
          <w:tcPr>
            <w:tcW w:w="8076" w:type="dxa"/>
            <w:tcBorders>
              <w:top w:val="single" w:sz="4" w:space="0" w:color="000000"/>
              <w:left w:val="single" w:sz="4" w:space="0" w:color="000000"/>
              <w:bottom w:val="single" w:sz="4" w:space="0" w:color="000000"/>
              <w:right w:val="single" w:sz="4" w:space="0" w:color="000000"/>
            </w:tcBorders>
          </w:tcPr>
          <w:p w14:paraId="530BA4F1" w14:textId="77777777" w:rsidR="00141083" w:rsidRPr="00362F05" w:rsidRDefault="00141083" w:rsidP="00362F05">
            <w:pPr>
              <w:ind w:firstLineChars="50" w:firstLine="105"/>
              <w:rPr>
                <w:rFonts w:ascii="HGPｺﾞｼｯｸM" w:eastAsia="HGPｺﾞｼｯｸM"/>
                <w:sz w:val="21"/>
                <w:szCs w:val="21"/>
                <w:lang w:eastAsia="ja-JP"/>
              </w:rPr>
            </w:pPr>
            <w:r w:rsidRPr="00362F05">
              <w:rPr>
                <w:rFonts w:ascii="HGPｺﾞｼｯｸM" w:eastAsia="HGPｺﾞｼｯｸM" w:hint="eastAsia"/>
                <w:sz w:val="21"/>
                <w:szCs w:val="21"/>
                <w:lang w:eastAsia="ja-JP"/>
              </w:rPr>
              <w:t>・太陽電池モジュールは破損していても光が当たれば発電するため、感電に注意する。</w:t>
            </w:r>
          </w:p>
          <w:p w14:paraId="00C3A41F"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・感電に注意して、作業に当たっては、乾いた軍手やゴム手袋、ゴム長靴を着用し、絶縁処理された工具を使用する。</w:t>
            </w:r>
          </w:p>
          <w:p w14:paraId="6C7BE252"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・可能であれば、太陽電池パネルに光が当たらないように段ボールや板などで覆いをするか、裏返しにする。</w:t>
            </w:r>
          </w:p>
        </w:tc>
      </w:tr>
      <w:tr w:rsidR="00141083" w:rsidRPr="00362F05" w14:paraId="6315277C" w14:textId="77777777" w:rsidTr="005B2D30">
        <w:trPr>
          <w:trHeight w:val="334"/>
          <w:jc w:val="center"/>
        </w:trPr>
        <w:tc>
          <w:tcPr>
            <w:tcW w:w="1700" w:type="dxa"/>
            <w:tcBorders>
              <w:top w:val="single" w:sz="4" w:space="0" w:color="000000"/>
              <w:left w:val="single" w:sz="4" w:space="0" w:color="000000"/>
              <w:bottom w:val="single" w:sz="4" w:space="0" w:color="000000"/>
              <w:right w:val="single" w:sz="4" w:space="0" w:color="000000"/>
            </w:tcBorders>
            <w:vAlign w:val="center"/>
          </w:tcPr>
          <w:p w14:paraId="72B08314" w14:textId="4916B1C2" w:rsidR="00141083" w:rsidRPr="00362F05" w:rsidRDefault="00D00694" w:rsidP="00362F05">
            <w:pPr>
              <w:jc w:val="center"/>
              <w:rPr>
                <w:rFonts w:ascii="HGPｺﾞｼｯｸM" w:eastAsia="HGPｺﾞｼｯｸM"/>
                <w:sz w:val="21"/>
                <w:szCs w:val="21"/>
              </w:rPr>
            </w:pPr>
            <w:r w:rsidRPr="00362F05">
              <w:rPr>
                <w:rFonts w:ascii="HGPｺﾞｼｯｸM" w:eastAsia="HGPｺﾞｼｯｸM" w:hint="eastAsia"/>
                <w:sz w:val="21"/>
                <w:szCs w:val="21"/>
                <w:lang w:eastAsia="ja-JP"/>
              </w:rPr>
              <w:t>蓄電池</w:t>
            </w:r>
          </w:p>
        </w:tc>
        <w:tc>
          <w:tcPr>
            <w:tcW w:w="8076" w:type="dxa"/>
            <w:tcBorders>
              <w:top w:val="single" w:sz="4" w:space="0" w:color="000000"/>
              <w:left w:val="single" w:sz="4" w:space="0" w:color="000000"/>
              <w:bottom w:val="single" w:sz="4" w:space="0" w:color="000000"/>
              <w:right w:val="single" w:sz="4" w:space="0" w:color="000000"/>
            </w:tcBorders>
          </w:tcPr>
          <w:p w14:paraId="78A1830F" w14:textId="77777777" w:rsidR="00141083" w:rsidRPr="00362F05" w:rsidRDefault="00141083" w:rsidP="00362F05">
            <w:pPr>
              <w:ind w:leftChars="50" w:left="21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・感電に注意して、乾いた軍手やゴム手袋、ゴム長靴を着用し、絶縁処理された工具を使用する。</w:t>
            </w:r>
          </w:p>
          <w:p w14:paraId="672DCCC2" w14:textId="77777777" w:rsidR="00141083" w:rsidRPr="00362F05" w:rsidRDefault="00141083" w:rsidP="00362F05">
            <w:pPr>
              <w:ind w:firstLineChars="50" w:firstLine="105"/>
              <w:rPr>
                <w:rFonts w:ascii="HGPｺﾞｼｯｸM" w:eastAsia="HGPｺﾞｼｯｸM"/>
                <w:sz w:val="21"/>
                <w:szCs w:val="21"/>
                <w:lang w:eastAsia="ja-JP"/>
              </w:rPr>
            </w:pPr>
            <w:r w:rsidRPr="00362F05">
              <w:rPr>
                <w:rFonts w:ascii="HGPｺﾞｼｯｸM" w:eastAsia="HGPｺﾞｼｯｸM" w:hint="eastAsia"/>
                <w:sz w:val="21"/>
                <w:szCs w:val="21"/>
                <w:lang w:eastAsia="ja-JP"/>
              </w:rPr>
              <w:t>・電気工事士やメーカーなどの専門家の指示を受ける。</w:t>
            </w:r>
          </w:p>
        </w:tc>
      </w:tr>
    </w:tbl>
    <w:bookmarkEnd w:id="112"/>
    <w:p w14:paraId="2D853D29" w14:textId="5ED9A0CF" w:rsidR="003917F6" w:rsidRPr="00EC1CA5" w:rsidRDefault="00AE6ABD" w:rsidP="00362F05">
      <w:pPr>
        <w:pStyle w:val="afb"/>
      </w:pPr>
      <w:r w:rsidRPr="00EC1CA5">
        <w:rPr>
          <w:rFonts w:hint="eastAsia"/>
        </w:rPr>
        <w:t>出典：環境省災害廃棄物対策指針</w:t>
      </w:r>
      <w:r w:rsidR="00655A46" w:rsidRPr="00655A46">
        <w:rPr>
          <w:rFonts w:hint="eastAsia"/>
        </w:rPr>
        <w:t>（改定版）（平成</w:t>
      </w:r>
      <w:r w:rsidR="00655A46" w:rsidRPr="00655A46">
        <w:t>30年3月）</w:t>
      </w:r>
      <w:r w:rsidRPr="00EC1CA5">
        <w:rPr>
          <w:rFonts w:hint="eastAsia"/>
        </w:rPr>
        <w:t>表</w:t>
      </w:r>
      <w:r w:rsidRPr="00EC1CA5">
        <w:t xml:space="preserve">2-3-1 </w:t>
      </w:r>
      <w:r w:rsidRPr="00EC1CA5">
        <w:rPr>
          <w:rFonts w:hint="eastAsia"/>
        </w:rPr>
        <w:t>を編集</w:t>
      </w:r>
      <w:bookmarkStart w:id="113" w:name="_Toc66450732"/>
    </w:p>
    <w:p w14:paraId="3FE9715F" w14:textId="17232EE8" w:rsidR="00C66F7A" w:rsidRPr="008E7CE3" w:rsidRDefault="00A072B2" w:rsidP="00AF5C68">
      <w:pPr>
        <w:pStyle w:val="3"/>
        <w:spacing w:before="72" w:after="120"/>
        <w:rPr>
          <w:rFonts w:ascii="ＭＳ 明朝" w:eastAsia="ＭＳ 明朝" w:hAnsi="ＭＳ 明朝"/>
          <w:lang w:eastAsia="ja-JP"/>
        </w:rPr>
      </w:pPr>
      <w:bookmarkStart w:id="114" w:name="_Toc178210173"/>
      <w:r>
        <w:rPr>
          <w:rFonts w:hint="eastAsia"/>
          <w:lang w:eastAsia="ja-JP"/>
        </w:rPr>
        <w:lastRenderedPageBreak/>
        <w:t>（</w:t>
      </w:r>
      <w:r w:rsidR="00EC1CA5" w:rsidRPr="007E1A4E">
        <w:rPr>
          <w:rFonts w:hint="eastAsia"/>
          <w:noProof/>
          <w:sz w:val="18"/>
          <w:szCs w:val="18"/>
          <w:lang w:eastAsia="ja-JP"/>
        </w:rPr>
        <mc:AlternateContent>
          <mc:Choice Requires="wpg">
            <w:drawing>
              <wp:anchor distT="0" distB="0" distL="114300" distR="114300" simplePos="0" relativeHeight="252485632" behindDoc="0" locked="0" layoutInCell="1" allowOverlap="1" wp14:anchorId="1375D552" wp14:editId="236AEF59">
                <wp:simplePos x="0" y="0"/>
                <wp:positionH relativeFrom="margin">
                  <wp:posOffset>2324561</wp:posOffset>
                </wp:positionH>
                <wp:positionV relativeFrom="paragraph">
                  <wp:posOffset>-90538</wp:posOffset>
                </wp:positionV>
                <wp:extent cx="3613150" cy="220852"/>
                <wp:effectExtent l="38100" t="0" r="25400" b="27305"/>
                <wp:wrapNone/>
                <wp:docPr id="194" name="グループ化 194"/>
                <wp:cNvGraphicFramePr/>
                <a:graphic xmlns:a="http://schemas.openxmlformats.org/drawingml/2006/main">
                  <a:graphicData uri="http://schemas.microsoft.com/office/word/2010/wordprocessingGroup">
                    <wpg:wgp>
                      <wpg:cNvGrpSpPr/>
                      <wpg:grpSpPr>
                        <a:xfrm>
                          <a:off x="0" y="0"/>
                          <a:ext cx="3613150" cy="220852"/>
                          <a:chOff x="-651203" y="4236793"/>
                          <a:chExt cx="5766748" cy="116285"/>
                        </a:xfrm>
                      </wpg:grpSpPr>
                      <wpg:grpSp>
                        <wpg:cNvPr id="195" name="グループ化 195"/>
                        <wpg:cNvGrpSpPr/>
                        <wpg:grpSpPr>
                          <a:xfrm>
                            <a:off x="-153" y="4236793"/>
                            <a:ext cx="5115698" cy="116285"/>
                            <a:chOff x="-153" y="-220261"/>
                            <a:chExt cx="5115698" cy="308880"/>
                          </a:xfrm>
                        </wpg:grpSpPr>
                        <wps:wsp>
                          <wps:cNvPr id="196" name="四角形: 角を丸くする 196"/>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197"/>
                          <wps:cNvSpPr txBox="1"/>
                          <wps:spPr>
                            <a:xfrm>
                              <a:off x="-151" y="-220254"/>
                              <a:ext cx="5114893" cy="308727"/>
                            </a:xfrm>
                            <a:prstGeom prst="rect">
                              <a:avLst/>
                            </a:prstGeom>
                            <a:noFill/>
                            <a:ln w="6350">
                              <a:noFill/>
                            </a:ln>
                          </wps:spPr>
                          <wps:txbx>
                            <w:txbxContent>
                              <w:p w14:paraId="6B353E65" w14:textId="77777777" w:rsidR="00EC1CA5" w:rsidRPr="00181DDE" w:rsidRDefault="00EC1CA5" w:rsidP="00EC1CA5">
                                <w:pPr>
                                  <w:spacing w:line="200" w:lineRule="exact"/>
                                  <w:rPr>
                                    <w:sz w:val="18"/>
                                    <w:szCs w:val="18"/>
                                    <w:lang w:eastAsia="ja-JP"/>
                                  </w:rPr>
                                </w:pPr>
                                <w:r>
                                  <w:rPr>
                                    <w:rFonts w:hint="eastAsia"/>
                                    <w:sz w:val="18"/>
                                    <w:szCs w:val="18"/>
                                    <w:lang w:eastAsia="ja-JP"/>
                                  </w:rPr>
                                  <w:t>貴市（町村）の実情に応じて、適宜変更してください。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8" name="直線コネクタ 198"/>
                        <wps:cNvCnPr/>
                        <wps:spPr>
                          <a:xfrm flipH="1">
                            <a:off x="-651203" y="4294672"/>
                            <a:ext cx="650960" cy="38532"/>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75D552" id="グループ化 194" o:spid="_x0000_s1419" style="position:absolute;margin-left:183.05pt;margin-top:-7.15pt;width:284.5pt;height:17.4pt;z-index:252485632;mso-position-horizontal-relative:margin;mso-width-relative:margin;mso-height-relative:margin" coordorigin="-6512,42367" coordsize="57667,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">
                <v:group id="グループ化 195" o:spid="_x0000_s1420" style="position:absolute;left:-1;top:42367;width:51156;height:1163" coordorigin="-1,-2202" coordsize="51156,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四角形: 角を丸くする 196" o:spid="_x0000_s1421"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" fillcolor="#fff2cc [663]" strokecolor="#1f3763 [1604]" strokeweight="1pt">
                    <v:stroke joinstyle="miter"/>
                  </v:roundrect>
                  <v:shape id="テキスト ボックス 197" o:spid="_x0000_s1422" type="#_x0000_t202" style="position:absolute;left:-1;top:-2202;width:5114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6B353E65" w14:textId="77777777" w:rsidR="00EC1CA5" w:rsidRPr="00181DDE" w:rsidRDefault="00EC1CA5" w:rsidP="00EC1CA5">
                          <w:pPr>
                            <w:spacing w:line="200" w:lineRule="exact"/>
                            <w:rPr>
                              <w:sz w:val="18"/>
                              <w:szCs w:val="18"/>
                              <w:lang w:eastAsia="ja-JP"/>
                            </w:rPr>
                          </w:pPr>
                          <w:r>
                            <w:rPr>
                              <w:rFonts w:hint="eastAsia"/>
                              <w:sz w:val="18"/>
                              <w:szCs w:val="18"/>
                              <w:lang w:eastAsia="ja-JP"/>
                            </w:rPr>
                            <w:t>貴市（町村）の実情に応じて、適宜変更してください。</w:t>
                          </w:r>
                        </w:p>
                      </w:txbxContent>
                    </v:textbox>
                  </v:shape>
                </v:group>
                <v:line id="直線コネクタ 198" o:spid="_x0000_s1423" style="position:absolute;flip:x;visibility:visible;mso-wrap-style:square" from="-6512,42946" to="-2,4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" strokecolor="#4472c4 [3204]" strokeweight=".5pt">
                  <v:stroke endarrow="oval" joinstyle="miter"/>
                </v:line>
                <w10:wrap anchorx="margin"/>
              </v:group>
            </w:pict>
          </mc:Fallback>
        </mc:AlternateContent>
      </w:r>
      <w:r w:rsidR="00093BB7" w:rsidRPr="008E7CE3">
        <w:rPr>
          <w:rFonts w:hint="eastAsia"/>
          <w:lang w:eastAsia="ja-JP"/>
        </w:rPr>
        <w:t>１５</w:t>
      </w:r>
      <w:r>
        <w:rPr>
          <w:rFonts w:hint="eastAsia"/>
          <w:lang w:eastAsia="ja-JP"/>
        </w:rPr>
        <w:t>）</w:t>
      </w:r>
      <w:r w:rsidR="00A90CEB">
        <w:rPr>
          <w:rFonts w:hint="eastAsia"/>
          <w:lang w:eastAsia="ja-JP"/>
        </w:rPr>
        <w:t xml:space="preserve"> </w:t>
      </w:r>
      <w:r w:rsidR="004E0E18" w:rsidRPr="008E7CE3">
        <w:rPr>
          <w:rFonts w:hint="eastAsia"/>
          <w:lang w:eastAsia="ja-JP"/>
        </w:rPr>
        <w:t>土砂系混合物</w:t>
      </w:r>
      <w:r w:rsidR="00362F05">
        <w:rPr>
          <w:rFonts w:hint="eastAsia"/>
          <w:lang w:eastAsia="ja-JP"/>
        </w:rPr>
        <w:t>（</w:t>
      </w:r>
      <w:r w:rsidR="003C6574" w:rsidRPr="008E7CE3">
        <w:rPr>
          <w:rFonts w:hint="eastAsia"/>
          <w:lang w:eastAsia="ja-JP"/>
        </w:rPr>
        <w:t>津波堆積物</w:t>
      </w:r>
      <w:bookmarkEnd w:id="113"/>
      <w:r w:rsidR="00362F05">
        <w:rPr>
          <w:rFonts w:hint="eastAsia"/>
          <w:lang w:eastAsia="ja-JP"/>
        </w:rPr>
        <w:t>）</w:t>
      </w:r>
      <w:bookmarkEnd w:id="114"/>
    </w:p>
    <w:p w14:paraId="7B2F71D9" w14:textId="236E0918" w:rsidR="003C6574" w:rsidRPr="008E7CE3" w:rsidRDefault="004E0E18" w:rsidP="00A072B2">
      <w:pPr>
        <w:pStyle w:val="a3"/>
        <w:ind w:right="-110" w:firstLine="220"/>
        <w:rPr>
          <w:lang w:eastAsia="ja-JP"/>
        </w:rPr>
      </w:pPr>
      <w:r w:rsidRPr="008E7CE3">
        <w:rPr>
          <w:rFonts w:hint="eastAsia"/>
          <w:lang w:eastAsia="ja-JP"/>
        </w:rPr>
        <w:t>土砂系混合物（</w:t>
      </w:r>
      <w:r w:rsidR="003C6574" w:rsidRPr="008E7CE3">
        <w:rPr>
          <w:rFonts w:hint="eastAsia"/>
          <w:lang w:eastAsia="ja-JP"/>
        </w:rPr>
        <w:t>津波堆積物</w:t>
      </w:r>
      <w:r w:rsidRPr="00362F05">
        <w:rPr>
          <w:rFonts w:hint="eastAsia"/>
          <w:color w:val="000000" w:themeColor="text1"/>
          <w:lang w:eastAsia="ja-JP"/>
        </w:rPr>
        <w:t>）</w:t>
      </w:r>
      <w:r w:rsidR="003C6574" w:rsidRPr="008E7CE3">
        <w:rPr>
          <w:rFonts w:hint="eastAsia"/>
          <w:lang w:eastAsia="ja-JP"/>
        </w:rPr>
        <w:t>の処理フローは、図</w:t>
      </w:r>
      <w:r w:rsidR="005076D3">
        <w:rPr>
          <w:rFonts w:hint="eastAsia"/>
          <w:lang w:eastAsia="ja-JP"/>
        </w:rPr>
        <w:t>2-6-</w:t>
      </w:r>
      <w:r w:rsidR="00EC1CA5">
        <w:rPr>
          <w:rFonts w:hint="eastAsia"/>
          <w:lang w:eastAsia="ja-JP"/>
        </w:rPr>
        <w:t>●</w:t>
      </w:r>
      <w:r w:rsidR="003C6574" w:rsidRPr="008E7CE3">
        <w:rPr>
          <w:rFonts w:hint="eastAsia"/>
          <w:lang w:eastAsia="ja-JP"/>
        </w:rPr>
        <w:t>のとおりとする。</w:t>
      </w:r>
    </w:p>
    <w:p w14:paraId="662F9CE6" w14:textId="77777777" w:rsidR="003C6574" w:rsidRPr="008E7CE3" w:rsidRDefault="003C6574" w:rsidP="00A072B2">
      <w:pPr>
        <w:pStyle w:val="a3"/>
        <w:ind w:right="-110" w:firstLine="220"/>
        <w:rPr>
          <w:lang w:eastAsia="ja-JP"/>
        </w:rPr>
      </w:pPr>
      <w:r w:rsidRPr="008E7CE3">
        <w:rPr>
          <w:rFonts w:hint="eastAsia"/>
          <w:lang w:eastAsia="ja-JP"/>
        </w:rPr>
        <w:t>発災後、悪臭等により生活環境へ影響を及ぼす可能性があるヘドロ等は、優先的に除去し、保管場所に搬入する。有害物質を含有する恐れのある場合は、他の廃棄物と区別して保管する。</w:t>
      </w:r>
    </w:p>
    <w:p w14:paraId="4BA30230" w14:textId="0754C856" w:rsidR="003C6574" w:rsidRPr="008E7CE3" w:rsidRDefault="00CF2839" w:rsidP="00A072B2">
      <w:pPr>
        <w:pStyle w:val="a3"/>
        <w:ind w:right="-110" w:firstLine="220"/>
        <w:rPr>
          <w:lang w:eastAsia="ja-JP"/>
        </w:rPr>
      </w:pPr>
      <w:r>
        <w:rPr>
          <w:rFonts w:hint="eastAsia"/>
          <w:lang w:eastAsia="ja-JP"/>
        </w:rPr>
        <w:t>また、</w:t>
      </w:r>
      <w:r w:rsidR="004E0E18" w:rsidRPr="008E7CE3">
        <w:rPr>
          <w:rFonts w:hint="eastAsia"/>
          <w:lang w:eastAsia="ja-JP"/>
        </w:rPr>
        <w:t>土砂系混合物（津波堆積物）</w:t>
      </w:r>
      <w:r w:rsidR="003C6574" w:rsidRPr="008E7CE3">
        <w:rPr>
          <w:rFonts w:hint="eastAsia"/>
          <w:lang w:eastAsia="ja-JP"/>
        </w:rPr>
        <w:t>は、その性状（ヘドロ、汚染があるものなど）によって適正な処理方法が異なるので、コストを考慮したうえで、適切な処理方法を総合的に判断するが、可能な限り中間処理により廃棄物と土砂等を分離して、復興資材等として活用し、最終処分量を削減する。</w:t>
      </w:r>
    </w:p>
    <w:p w14:paraId="3C477D27" w14:textId="32A1F8F6" w:rsidR="004F4EB8" w:rsidRDefault="008C7077" w:rsidP="00A072B2">
      <w:pPr>
        <w:pStyle w:val="a3"/>
        <w:ind w:right="-110" w:firstLine="220"/>
        <w:rPr>
          <w:lang w:eastAsia="ja-JP"/>
        </w:rPr>
      </w:pPr>
      <w:r w:rsidRPr="008E7CE3">
        <w:rPr>
          <w:noProof/>
          <w:lang w:eastAsia="ja-JP"/>
        </w:rPr>
        <w:drawing>
          <wp:anchor distT="0" distB="0" distL="114300" distR="114300" simplePos="0" relativeHeight="252342272" behindDoc="0" locked="0" layoutInCell="1" allowOverlap="1" wp14:anchorId="7B517C34" wp14:editId="2364893E">
            <wp:simplePos x="0" y="0"/>
            <wp:positionH relativeFrom="margin">
              <wp:posOffset>236220</wp:posOffset>
            </wp:positionH>
            <wp:positionV relativeFrom="margin">
              <wp:posOffset>2378075</wp:posOffset>
            </wp:positionV>
            <wp:extent cx="5882005" cy="3903980"/>
            <wp:effectExtent l="0" t="0" r="4445" b="1270"/>
            <wp:wrapSquare wrapText="bothSides"/>
            <wp:docPr id="2917" name="図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09"/>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l="2484"/>
                    <a:stretch>
                      <a:fillRect/>
                    </a:stretch>
                  </pic:blipFill>
                  <pic:spPr bwMode="auto">
                    <a:xfrm>
                      <a:off x="0" y="0"/>
                      <a:ext cx="5882005" cy="390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839">
        <w:rPr>
          <w:rFonts w:hint="eastAsia"/>
          <w:lang w:eastAsia="ja-JP"/>
        </w:rPr>
        <w:t>なお、</w:t>
      </w:r>
      <w:r w:rsidR="00054F95" w:rsidRPr="008E7CE3">
        <w:rPr>
          <w:rFonts w:hint="eastAsia"/>
          <w:lang w:eastAsia="ja-JP"/>
        </w:rPr>
        <w:t>土砂系混合物（津波堆積</w:t>
      </w:r>
      <w:r w:rsidR="00054F95" w:rsidRPr="00362F05">
        <w:rPr>
          <w:rFonts w:hint="eastAsia"/>
          <w:color w:val="000000" w:themeColor="text1"/>
          <w:lang w:eastAsia="ja-JP"/>
        </w:rPr>
        <w:t>物）</w:t>
      </w:r>
      <w:r w:rsidR="003C6574" w:rsidRPr="008E7CE3">
        <w:rPr>
          <w:rFonts w:cs="MS-Mincho" w:hint="eastAsia"/>
          <w:lang w:eastAsia="ja-JP"/>
        </w:rPr>
        <w:t>を復興事業に活用する場合、土壌汚染対策法を参考として汚染の有無を確認するよう留意する。資材の品質についての要求水準や活用時期を確認し、必要に応じて要求水準を満たすよう改良を加える。</w:t>
      </w:r>
      <w:r w:rsidR="003C6574" w:rsidRPr="008E7CE3">
        <w:rPr>
          <w:rFonts w:hint="eastAsia"/>
          <w:lang w:eastAsia="ja-JP"/>
        </w:rPr>
        <w:t>また、復興資材として搬出する時期を受入側と調整する。</w:t>
      </w:r>
    </w:p>
    <w:p w14:paraId="190ED1A1" w14:textId="64D3F66F" w:rsidR="00362F05" w:rsidRPr="00356A85" w:rsidRDefault="00362F05" w:rsidP="00A072B2">
      <w:pPr>
        <w:pStyle w:val="a3"/>
        <w:ind w:right="-110" w:firstLine="220"/>
        <w:rPr>
          <w:lang w:eastAsia="ja-JP"/>
        </w:rPr>
      </w:pPr>
    </w:p>
    <w:p w14:paraId="7F492FF5" w14:textId="1AA5B84E" w:rsidR="005076D3" w:rsidRPr="008E7CE3" w:rsidRDefault="005076D3" w:rsidP="005076D3">
      <w:pPr>
        <w:pStyle w:val="afa"/>
      </w:pPr>
      <w:bookmarkStart w:id="115" w:name="_Ref384738044"/>
      <w:r w:rsidRPr="008E7CE3">
        <w:rPr>
          <w:rFonts w:hint="eastAsia"/>
        </w:rPr>
        <w:t>図</w:t>
      </w:r>
      <w:r>
        <w:rPr>
          <w:rFonts w:hint="eastAsia"/>
        </w:rPr>
        <w:t>2-6-●</w:t>
      </w:r>
      <w:r w:rsidRPr="008E7CE3">
        <w:rPr>
          <w:rFonts w:hint="eastAsia"/>
        </w:rPr>
        <w:t xml:space="preserve">　津波堆積物の処理フロー</w:t>
      </w:r>
    </w:p>
    <w:bookmarkEnd w:id="115"/>
    <w:p w14:paraId="2F1C67EF" w14:textId="3C048120" w:rsidR="003C6574" w:rsidRPr="008E7CE3" w:rsidRDefault="003C6574" w:rsidP="005076D3">
      <w:pPr>
        <w:pStyle w:val="afb"/>
        <w:jc w:val="center"/>
      </w:pPr>
      <w:r w:rsidRPr="008E7CE3">
        <w:rPr>
          <w:rFonts w:hint="eastAsia"/>
        </w:rPr>
        <w:t>出典：</w:t>
      </w:r>
      <w:r w:rsidR="00FF7899">
        <w:rPr>
          <w:rFonts w:hint="eastAsia"/>
        </w:rPr>
        <w:t>環境省</w:t>
      </w:r>
      <w:r w:rsidRPr="008E7CE3">
        <w:rPr>
          <w:rFonts w:hint="eastAsia"/>
        </w:rPr>
        <w:t>災害廃棄物対策指針</w:t>
      </w:r>
      <w:r w:rsidR="00362F05">
        <w:rPr>
          <w:rFonts w:hint="eastAsia"/>
        </w:rPr>
        <w:t xml:space="preserve"> 技術資料</w:t>
      </w:r>
      <w:r w:rsidR="0066070F" w:rsidRPr="008E7CE3">
        <w:rPr>
          <w:rFonts w:hint="eastAsia"/>
        </w:rPr>
        <w:t>【技</w:t>
      </w:r>
      <w:r w:rsidR="0066070F" w:rsidRPr="008E7CE3">
        <w:t>24-13</w:t>
      </w:r>
      <w:r w:rsidR="0066070F" w:rsidRPr="008E7CE3">
        <w:rPr>
          <w:rFonts w:hint="eastAsia"/>
        </w:rPr>
        <w:t>】</w:t>
      </w:r>
      <w:r w:rsidR="00B61BA8" w:rsidRPr="008E7CE3">
        <w:rPr>
          <w:rFonts w:hint="eastAsia"/>
        </w:rPr>
        <w:t>（</w:t>
      </w:r>
      <w:r w:rsidR="002459A2" w:rsidRPr="008E7CE3">
        <w:rPr>
          <w:rFonts w:hint="eastAsia"/>
        </w:rPr>
        <w:t>令和</w:t>
      </w:r>
      <w:r w:rsidR="00362F05">
        <w:rPr>
          <w:rFonts w:hint="eastAsia"/>
        </w:rPr>
        <w:t>2</w:t>
      </w:r>
      <w:r w:rsidR="00B61BA8" w:rsidRPr="008E7CE3">
        <w:rPr>
          <w:rFonts w:hint="eastAsia"/>
        </w:rPr>
        <w:t>年</w:t>
      </w:r>
      <w:r w:rsidR="00362F05">
        <w:rPr>
          <w:rFonts w:hint="eastAsia"/>
        </w:rPr>
        <w:t>3</w:t>
      </w:r>
      <w:r w:rsidR="00B61BA8" w:rsidRPr="008E7CE3">
        <w:t>月）</w:t>
      </w:r>
    </w:p>
    <w:p w14:paraId="796015FA" w14:textId="68FE94D9" w:rsidR="00C66F7A" w:rsidRPr="008E7CE3" w:rsidRDefault="00C66F7A" w:rsidP="00DC38FD">
      <w:pPr>
        <w:rPr>
          <w:rFonts w:ascii="ＭＳ 明朝" w:eastAsia="ＭＳ 明朝" w:hAnsi="ＭＳ 明朝"/>
          <w:sz w:val="21"/>
          <w:szCs w:val="21"/>
          <w:lang w:eastAsia="ja-JP"/>
        </w:rPr>
      </w:pPr>
    </w:p>
    <w:p w14:paraId="7F51BE4E" w14:textId="77777777" w:rsidR="00EC1CA5" w:rsidRDefault="00EC1CA5">
      <w:pPr>
        <w:widowControl/>
        <w:autoSpaceDE/>
        <w:autoSpaceDN/>
        <w:rPr>
          <w:sz w:val="21"/>
          <w:szCs w:val="21"/>
          <w:lang w:eastAsia="ja-JP"/>
        </w:rPr>
      </w:pPr>
      <w:bookmarkStart w:id="116" w:name="_Toc66450733"/>
      <w:r>
        <w:rPr>
          <w:sz w:val="21"/>
          <w:szCs w:val="21"/>
          <w:lang w:eastAsia="ja-JP"/>
        </w:rPr>
        <w:br w:type="page"/>
      </w:r>
    </w:p>
    <w:p w14:paraId="6E7E6014" w14:textId="00647216" w:rsidR="00C27720" w:rsidRPr="008E7CE3" w:rsidRDefault="00A072B2" w:rsidP="00AF5C68">
      <w:pPr>
        <w:pStyle w:val="3"/>
        <w:spacing w:before="72" w:after="120"/>
        <w:rPr>
          <w:rFonts w:ascii="ＭＳ 明朝" w:eastAsia="ＭＳ 明朝" w:hAnsi="ＭＳ 明朝"/>
          <w:lang w:eastAsia="ja-JP"/>
        </w:rPr>
      </w:pPr>
      <w:bookmarkStart w:id="117" w:name="_Toc178210174"/>
      <w:r>
        <w:rPr>
          <w:rFonts w:hint="eastAsia"/>
          <w:lang w:eastAsia="ja-JP"/>
        </w:rPr>
        <w:lastRenderedPageBreak/>
        <w:t>（</w:t>
      </w:r>
      <w:r w:rsidR="00EC1CA5" w:rsidRPr="007E1A4E">
        <w:rPr>
          <w:rFonts w:hint="eastAsia"/>
          <w:noProof/>
          <w:sz w:val="18"/>
          <w:szCs w:val="18"/>
          <w:lang w:eastAsia="ja-JP"/>
        </w:rPr>
        <mc:AlternateContent>
          <mc:Choice Requires="wpg">
            <w:drawing>
              <wp:anchor distT="0" distB="0" distL="114300" distR="114300" simplePos="0" relativeHeight="252487680" behindDoc="0" locked="0" layoutInCell="1" allowOverlap="1" wp14:anchorId="54BCD48C" wp14:editId="586CE7F9">
                <wp:simplePos x="0" y="0"/>
                <wp:positionH relativeFrom="margin">
                  <wp:posOffset>2302370</wp:posOffset>
                </wp:positionH>
                <wp:positionV relativeFrom="paragraph">
                  <wp:posOffset>-198846</wp:posOffset>
                </wp:positionV>
                <wp:extent cx="3613150" cy="361385"/>
                <wp:effectExtent l="38100" t="0" r="25400" b="19685"/>
                <wp:wrapNone/>
                <wp:docPr id="199" name="グループ化 199"/>
                <wp:cNvGraphicFramePr/>
                <a:graphic xmlns:a="http://schemas.openxmlformats.org/drawingml/2006/main">
                  <a:graphicData uri="http://schemas.microsoft.com/office/word/2010/wordprocessingGroup">
                    <wpg:wgp>
                      <wpg:cNvGrpSpPr/>
                      <wpg:grpSpPr>
                        <a:xfrm>
                          <a:off x="0" y="0"/>
                          <a:ext cx="3613150" cy="361385"/>
                          <a:chOff x="-651203" y="4236793"/>
                          <a:chExt cx="5766748" cy="116285"/>
                        </a:xfrm>
                      </wpg:grpSpPr>
                      <wpg:grpSp>
                        <wpg:cNvPr id="200" name="グループ化 200"/>
                        <wpg:cNvGrpSpPr/>
                        <wpg:grpSpPr>
                          <a:xfrm>
                            <a:off x="-153" y="4236793"/>
                            <a:ext cx="5115698" cy="116285"/>
                            <a:chOff x="-153" y="-220261"/>
                            <a:chExt cx="5115698" cy="308880"/>
                          </a:xfrm>
                        </wpg:grpSpPr>
                        <wps:wsp>
                          <wps:cNvPr id="201" name="四角形: 角を丸くする 201"/>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2"/>
                          <wps:cNvSpPr txBox="1"/>
                          <wps:spPr>
                            <a:xfrm>
                              <a:off x="-151" y="-220254"/>
                              <a:ext cx="5114893" cy="308727"/>
                            </a:xfrm>
                            <a:prstGeom prst="rect">
                              <a:avLst/>
                            </a:prstGeom>
                            <a:noFill/>
                            <a:ln w="6350">
                              <a:noFill/>
                            </a:ln>
                          </wps:spPr>
                          <wps:txbx>
                            <w:txbxContent>
                              <w:p w14:paraId="6CF7ED96" w14:textId="13C0DC5B" w:rsidR="00EC1CA5" w:rsidRDefault="00EC1CA5" w:rsidP="00EC1CA5">
                                <w:pPr>
                                  <w:spacing w:line="200" w:lineRule="exact"/>
                                  <w:rPr>
                                    <w:sz w:val="18"/>
                                    <w:szCs w:val="18"/>
                                    <w:lang w:eastAsia="ja-JP"/>
                                  </w:rPr>
                                </w:pPr>
                                <w:r>
                                  <w:rPr>
                                    <w:rFonts w:hint="eastAsia"/>
                                    <w:sz w:val="18"/>
                                    <w:szCs w:val="18"/>
                                    <w:lang w:eastAsia="ja-JP"/>
                                  </w:rPr>
                                  <w:t>貴市（町村）の実情に応じて、適宜変更してください。</w:t>
                                </w:r>
                              </w:p>
                              <w:p w14:paraId="68D24DC5" w14:textId="7FCC4B4E" w:rsidR="00EC1CA5" w:rsidRPr="00181DDE" w:rsidRDefault="00EC1CA5" w:rsidP="00EC1CA5">
                                <w:pPr>
                                  <w:spacing w:line="200" w:lineRule="exact"/>
                                  <w:rPr>
                                    <w:sz w:val="18"/>
                                    <w:szCs w:val="18"/>
                                    <w:lang w:eastAsia="ja-JP"/>
                                  </w:rPr>
                                </w:pPr>
                                <w:r>
                                  <w:rPr>
                                    <w:rFonts w:hint="eastAsia"/>
                                    <w:sz w:val="18"/>
                                    <w:szCs w:val="18"/>
                                    <w:lang w:eastAsia="ja-JP"/>
                                  </w:rPr>
                                  <w:t>※</w:t>
                                </w:r>
                                <w:r>
                                  <w:rPr>
                                    <w:sz w:val="18"/>
                                    <w:szCs w:val="18"/>
                                    <w:lang w:eastAsia="ja-JP"/>
                                  </w:rPr>
                                  <w:t>ハザードマップ上、広範囲となる場合があります。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直線コネクタ 203"/>
                        <wps:cNvCnPr/>
                        <wps:spPr>
                          <a:xfrm flipH="1">
                            <a:off x="-651203" y="4294672"/>
                            <a:ext cx="650960" cy="38532"/>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BCD48C" id="グループ化 199" o:spid="_x0000_s1424" style="position:absolute;margin-left:181.3pt;margin-top:-15.65pt;width:284.5pt;height:28.45pt;z-index:252487680;mso-position-horizontal-relative:margin;mso-width-relative:margin;mso-height-relative:margin" coordorigin="-6512,42367" coordsize="57667,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">
                <v:group id="グループ化 200" o:spid="_x0000_s1425" style="position:absolute;left:-1;top:42367;width:51156;height:1163" coordorigin="-1,-2202" coordsize="51156,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四角形: 角を丸くする 201" o:spid="_x0000_s1426"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" fillcolor="#fff2cc [663]" strokecolor="#1f3763 [1604]" strokeweight="1pt">
                    <v:stroke joinstyle="miter"/>
                  </v:roundrect>
                  <v:shape id="テキスト ボックス 202" o:spid="_x0000_s1427" type="#_x0000_t202" style="position:absolute;left:-1;top:-2202;width:5114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6CF7ED96" w14:textId="13C0DC5B" w:rsidR="00EC1CA5" w:rsidRDefault="00EC1CA5" w:rsidP="00EC1CA5">
                          <w:pPr>
                            <w:spacing w:line="200" w:lineRule="exact"/>
                            <w:rPr>
                              <w:sz w:val="18"/>
                              <w:szCs w:val="18"/>
                              <w:lang w:eastAsia="ja-JP"/>
                            </w:rPr>
                          </w:pPr>
                          <w:r>
                            <w:rPr>
                              <w:rFonts w:hint="eastAsia"/>
                              <w:sz w:val="18"/>
                              <w:szCs w:val="18"/>
                              <w:lang w:eastAsia="ja-JP"/>
                            </w:rPr>
                            <w:t>貴市（町村）の実情に応じて、適宜変更してください。</w:t>
                          </w:r>
                        </w:p>
                        <w:p w14:paraId="68D24DC5" w14:textId="7FCC4B4E" w:rsidR="00EC1CA5" w:rsidRPr="00181DDE" w:rsidRDefault="00EC1CA5" w:rsidP="00EC1CA5">
                          <w:pPr>
                            <w:spacing w:line="200" w:lineRule="exact"/>
                            <w:rPr>
                              <w:sz w:val="18"/>
                              <w:szCs w:val="18"/>
                              <w:lang w:eastAsia="ja-JP"/>
                            </w:rPr>
                          </w:pPr>
                          <w:r>
                            <w:rPr>
                              <w:rFonts w:hint="eastAsia"/>
                              <w:sz w:val="18"/>
                              <w:szCs w:val="18"/>
                              <w:lang w:eastAsia="ja-JP"/>
                            </w:rPr>
                            <w:t>※</w:t>
                          </w:r>
                          <w:r>
                            <w:rPr>
                              <w:sz w:val="18"/>
                              <w:szCs w:val="18"/>
                              <w:lang w:eastAsia="ja-JP"/>
                            </w:rPr>
                            <w:t>ハザードマップ上、広範囲となる場合があります。</w:t>
                          </w:r>
                        </w:p>
                      </w:txbxContent>
                    </v:textbox>
                  </v:shape>
                </v:group>
                <v:line id="直線コネクタ 203" o:spid="_x0000_s1428" style="position:absolute;flip:x;visibility:visible;mso-wrap-style:square" from="-6512,42946" to="-2,4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" strokecolor="#4472c4 [3204]" strokeweight=".5pt">
                  <v:stroke endarrow="oval" joinstyle="miter"/>
                </v:line>
                <w10:wrap anchorx="margin"/>
              </v:group>
            </w:pict>
          </mc:Fallback>
        </mc:AlternateContent>
      </w:r>
      <w:r w:rsidR="00054F95" w:rsidRPr="008E7CE3">
        <w:rPr>
          <w:rFonts w:hint="eastAsia"/>
          <w:lang w:eastAsia="ja-JP"/>
        </w:rPr>
        <w:t>１６</w:t>
      </w:r>
      <w:r>
        <w:rPr>
          <w:rFonts w:hint="eastAsia"/>
          <w:lang w:eastAsia="ja-JP"/>
        </w:rPr>
        <w:t>）</w:t>
      </w:r>
      <w:r w:rsidR="00A90CEB">
        <w:rPr>
          <w:rFonts w:hint="eastAsia"/>
          <w:lang w:eastAsia="ja-JP"/>
        </w:rPr>
        <w:t xml:space="preserve"> </w:t>
      </w:r>
      <w:r w:rsidR="00C27720" w:rsidRPr="008E7CE3">
        <w:rPr>
          <w:rFonts w:hint="eastAsia"/>
          <w:lang w:eastAsia="ja-JP"/>
        </w:rPr>
        <w:t>水害による廃棄物への対応</w:t>
      </w:r>
      <w:bookmarkEnd w:id="116"/>
      <w:bookmarkEnd w:id="117"/>
    </w:p>
    <w:p w14:paraId="72B70DA7" w14:textId="20C5D2F0" w:rsidR="00C27720" w:rsidRPr="008E7CE3" w:rsidRDefault="00C27720" w:rsidP="00A072B2">
      <w:pPr>
        <w:pStyle w:val="a3"/>
        <w:ind w:right="-110" w:firstLine="220"/>
        <w:rPr>
          <w:lang w:eastAsia="ja-JP"/>
        </w:rPr>
      </w:pPr>
      <w:r w:rsidRPr="008E7CE3">
        <w:rPr>
          <w:rFonts w:hint="eastAsia"/>
          <w:lang w:eastAsia="ja-JP"/>
        </w:rPr>
        <w:t>水害は、地震災害と比較すると局地的になり、災害廃棄物発生量が地震と比較して少ないことから、基本的には地震災害時の対応方針に準じるものとする。しかしながら、通常のごみと比較すると水分を多く含むなど、表</w:t>
      </w:r>
      <w:r w:rsidR="00427502">
        <w:rPr>
          <w:rFonts w:hint="eastAsia"/>
          <w:lang w:eastAsia="ja-JP"/>
        </w:rPr>
        <w:t>2-6-</w:t>
      </w:r>
      <w:r w:rsidR="00EC1CA5">
        <w:rPr>
          <w:rFonts w:hint="eastAsia"/>
          <w:lang w:eastAsia="ja-JP"/>
        </w:rPr>
        <w:t>●</w:t>
      </w:r>
      <w:r w:rsidRPr="008E7CE3">
        <w:rPr>
          <w:rFonts w:hint="eastAsia"/>
          <w:lang w:eastAsia="ja-JP"/>
        </w:rPr>
        <w:t>示す特徴を有することから、収集運搬・処理にあたって留意する</w:t>
      </w:r>
      <w:r w:rsidR="00427502">
        <w:rPr>
          <w:rFonts w:hint="eastAsia"/>
          <w:lang w:eastAsia="ja-JP"/>
        </w:rPr>
        <w:t>必要がある</w:t>
      </w:r>
      <w:r w:rsidRPr="008E7CE3">
        <w:rPr>
          <w:rFonts w:hint="eastAsia"/>
          <w:lang w:eastAsia="ja-JP"/>
        </w:rPr>
        <w:t>。</w:t>
      </w:r>
    </w:p>
    <w:p w14:paraId="09B7BC71" w14:textId="7CB12B75" w:rsidR="0029408F" w:rsidRDefault="00C27720" w:rsidP="00A072B2">
      <w:pPr>
        <w:pStyle w:val="a3"/>
        <w:ind w:right="-110" w:firstLine="220"/>
        <w:rPr>
          <w:lang w:eastAsia="ja-JP"/>
        </w:rPr>
      </w:pPr>
      <w:r w:rsidRPr="008E7CE3">
        <w:rPr>
          <w:rFonts w:hint="eastAsia"/>
          <w:lang w:eastAsia="ja-JP"/>
        </w:rPr>
        <w:t>また、水害では、床上・床下浸水家屋が多いため、水が引いた直後からごみが排出される。このため、</w:t>
      </w:r>
      <w:r w:rsidR="00054F95" w:rsidRPr="008E7CE3">
        <w:rPr>
          <w:rFonts w:hint="eastAsia"/>
          <w:lang w:eastAsia="ja-JP"/>
        </w:rPr>
        <w:t>発災後速やかに仮置場の位置情報や、搬入・分別のルール等を周知する。遅れた</w:t>
      </w:r>
      <w:r w:rsidRPr="008E7CE3">
        <w:rPr>
          <w:rFonts w:hint="eastAsia"/>
          <w:lang w:eastAsia="ja-JP"/>
        </w:rPr>
        <w:t>場合、必要以上の処理期間やコストを要することとなる。</w:t>
      </w:r>
    </w:p>
    <w:p w14:paraId="33DD20E4" w14:textId="77777777" w:rsidR="00EC1CA5" w:rsidRPr="00356A85" w:rsidRDefault="00EC1CA5" w:rsidP="00A072B2">
      <w:pPr>
        <w:pStyle w:val="a3"/>
        <w:ind w:right="-110" w:firstLine="220"/>
        <w:rPr>
          <w:lang w:eastAsia="ja-JP"/>
        </w:rPr>
      </w:pPr>
    </w:p>
    <w:p w14:paraId="5D3DD03D" w14:textId="70A94C47" w:rsidR="00C27720" w:rsidRPr="008E7CE3" w:rsidRDefault="00C27720" w:rsidP="005F2189">
      <w:pPr>
        <w:pStyle w:val="afa"/>
      </w:pPr>
      <w:r w:rsidRPr="008E7CE3">
        <w:rPr>
          <w:rFonts w:hint="eastAsia"/>
        </w:rPr>
        <w:t>表</w:t>
      </w:r>
      <w:r w:rsidR="00427502">
        <w:rPr>
          <w:rFonts w:hint="eastAsia"/>
        </w:rPr>
        <w:t>2-6-</w:t>
      </w:r>
      <w:r w:rsidR="00EC1CA5">
        <w:rPr>
          <w:rFonts w:hint="eastAsia"/>
        </w:rPr>
        <w:t>●</w:t>
      </w:r>
      <w:r w:rsidRPr="008E7CE3">
        <w:rPr>
          <w:rFonts w:hint="eastAsia"/>
        </w:rPr>
        <w:t xml:space="preserve">　水害廃棄物の特徴</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933"/>
      </w:tblGrid>
      <w:tr w:rsidR="00C27720" w:rsidRPr="005F2189" w14:paraId="33F510AD" w14:textId="77777777" w:rsidTr="00427502">
        <w:trPr>
          <w:trHeight w:val="334"/>
          <w:jc w:val="center"/>
        </w:trPr>
        <w:tc>
          <w:tcPr>
            <w:tcW w:w="1560" w:type="dxa"/>
            <w:shd w:val="clear" w:color="auto" w:fill="D9D9D9" w:themeFill="background1" w:themeFillShade="D9"/>
            <w:vAlign w:val="center"/>
          </w:tcPr>
          <w:p w14:paraId="276A939F" w14:textId="77777777" w:rsidR="00C27720" w:rsidRPr="005F2189" w:rsidRDefault="00C27720" w:rsidP="00B35DB8">
            <w:pPr>
              <w:jc w:val="center"/>
              <w:rPr>
                <w:rFonts w:ascii="HGPｺﾞｼｯｸM" w:eastAsia="HGPｺﾞｼｯｸM"/>
                <w:bCs/>
                <w:sz w:val="21"/>
                <w:szCs w:val="21"/>
                <w:lang w:eastAsia="ja-JP"/>
              </w:rPr>
            </w:pPr>
            <w:r w:rsidRPr="005F2189">
              <w:rPr>
                <w:rFonts w:ascii="HGPｺﾞｼｯｸM" w:eastAsia="HGPｺﾞｼｯｸM" w:hint="eastAsia"/>
                <w:bCs/>
                <w:sz w:val="21"/>
                <w:szCs w:val="21"/>
                <w:lang w:eastAsia="ja-JP"/>
              </w:rPr>
              <w:t>廃棄物の区分</w:t>
            </w:r>
          </w:p>
        </w:tc>
        <w:tc>
          <w:tcPr>
            <w:tcW w:w="7933" w:type="dxa"/>
            <w:shd w:val="clear" w:color="auto" w:fill="D9D9D9" w:themeFill="background1" w:themeFillShade="D9"/>
            <w:vAlign w:val="center"/>
          </w:tcPr>
          <w:p w14:paraId="3EADFDF9" w14:textId="4CFAFEB7" w:rsidR="00C27720" w:rsidRPr="005F2189" w:rsidRDefault="00C27720" w:rsidP="00B35DB8">
            <w:pPr>
              <w:jc w:val="center"/>
              <w:rPr>
                <w:rFonts w:ascii="HGPｺﾞｼｯｸM" w:eastAsia="HGPｺﾞｼｯｸM"/>
                <w:bCs/>
                <w:sz w:val="21"/>
                <w:szCs w:val="21"/>
                <w:lang w:eastAsia="ja-JP"/>
              </w:rPr>
            </w:pPr>
            <w:r w:rsidRPr="005F2189">
              <w:rPr>
                <w:rFonts w:ascii="HGPｺﾞｼｯｸM" w:eastAsia="HGPｺﾞｼｯｸM" w:hint="eastAsia"/>
                <w:bCs/>
                <w:sz w:val="21"/>
                <w:szCs w:val="21"/>
                <w:lang w:eastAsia="ja-JP"/>
              </w:rPr>
              <w:t>特</w:t>
            </w:r>
            <w:r w:rsidR="00B35DB8" w:rsidRPr="005F2189">
              <w:rPr>
                <w:rFonts w:ascii="HGPｺﾞｼｯｸM" w:eastAsia="HGPｺﾞｼｯｸM" w:hint="eastAsia"/>
                <w:bCs/>
                <w:sz w:val="21"/>
                <w:szCs w:val="21"/>
                <w:lang w:eastAsia="ja-JP"/>
              </w:rPr>
              <w:t xml:space="preserve">　　　</w:t>
            </w:r>
            <w:r w:rsidRPr="005F2189">
              <w:rPr>
                <w:rFonts w:ascii="HGPｺﾞｼｯｸM" w:eastAsia="HGPｺﾞｼｯｸM" w:hint="eastAsia"/>
                <w:bCs/>
                <w:sz w:val="21"/>
                <w:szCs w:val="21"/>
                <w:lang w:eastAsia="ja-JP"/>
              </w:rPr>
              <w:t>徴</w:t>
            </w:r>
          </w:p>
        </w:tc>
      </w:tr>
      <w:tr w:rsidR="00C27720" w:rsidRPr="005F2189" w14:paraId="4CDD7247" w14:textId="77777777" w:rsidTr="00427502">
        <w:trPr>
          <w:trHeight w:val="334"/>
          <w:jc w:val="center"/>
        </w:trPr>
        <w:tc>
          <w:tcPr>
            <w:tcW w:w="1560" w:type="dxa"/>
            <w:shd w:val="clear" w:color="auto" w:fill="auto"/>
            <w:vAlign w:val="center"/>
          </w:tcPr>
          <w:p w14:paraId="5B8D80CE" w14:textId="77777777" w:rsidR="00C27720" w:rsidRPr="005F2189" w:rsidRDefault="00C27720" w:rsidP="00A86607">
            <w:pPr>
              <w:jc w:val="center"/>
              <w:rPr>
                <w:rFonts w:ascii="HGPｺﾞｼｯｸM" w:eastAsia="HGPｺﾞｼｯｸM"/>
                <w:bCs/>
                <w:sz w:val="21"/>
                <w:szCs w:val="21"/>
                <w:lang w:eastAsia="ja-JP"/>
              </w:rPr>
            </w:pPr>
            <w:r w:rsidRPr="005F2189">
              <w:rPr>
                <w:rFonts w:ascii="HGPｺﾞｼｯｸM" w:eastAsia="HGPｺﾞｼｯｸM" w:hint="eastAsia"/>
                <w:bCs/>
                <w:sz w:val="21"/>
                <w:szCs w:val="21"/>
                <w:lang w:eastAsia="ja-JP"/>
              </w:rPr>
              <w:t>粗大ごみ等</w:t>
            </w:r>
          </w:p>
        </w:tc>
        <w:tc>
          <w:tcPr>
            <w:tcW w:w="7933" w:type="dxa"/>
            <w:shd w:val="clear" w:color="auto" w:fill="auto"/>
            <w:vAlign w:val="center"/>
          </w:tcPr>
          <w:p w14:paraId="080CCFEC" w14:textId="73A3C6FC" w:rsidR="00AE11E3" w:rsidRPr="005F2189" w:rsidRDefault="00AE11E3"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・水分を含んで重量がある畳や家具等の粗大ごみが発生すると、積込み・積降しに重機が必要となるため、平常時より</w:t>
            </w:r>
            <w:r w:rsidR="0073100A" w:rsidRPr="005F2189">
              <w:rPr>
                <w:rFonts w:ascii="HGPｺﾞｼｯｸM" w:eastAsia="HGPｺﾞｼｯｸM" w:hint="eastAsia"/>
                <w:sz w:val="21"/>
                <w:szCs w:val="21"/>
                <w:lang w:eastAsia="ja-JP"/>
              </w:rPr>
              <w:t>多めの</w:t>
            </w:r>
            <w:r w:rsidRPr="005F2189">
              <w:rPr>
                <w:rFonts w:ascii="HGPｺﾞｼｯｸM" w:eastAsia="HGPｺﾞｼｯｸM" w:hint="eastAsia"/>
                <w:sz w:val="21"/>
                <w:szCs w:val="21"/>
                <w:lang w:eastAsia="ja-JP"/>
              </w:rPr>
              <w:t>収集作業人数及び車両等（平積みダンプ等）</w:t>
            </w:r>
            <w:r w:rsidR="0073100A" w:rsidRPr="005F2189">
              <w:rPr>
                <w:rFonts w:ascii="HGPｺﾞｼｯｸM" w:eastAsia="HGPｺﾞｼｯｸM" w:hint="eastAsia"/>
                <w:sz w:val="21"/>
                <w:szCs w:val="21"/>
                <w:lang w:eastAsia="ja-JP"/>
              </w:rPr>
              <w:t>を</w:t>
            </w:r>
            <w:r w:rsidRPr="005F2189">
              <w:rPr>
                <w:rFonts w:ascii="HGPｺﾞｼｯｸM" w:eastAsia="HGPｺﾞｼｯｸM" w:hint="eastAsia"/>
                <w:sz w:val="21"/>
                <w:szCs w:val="21"/>
                <w:lang w:eastAsia="ja-JP"/>
              </w:rPr>
              <w:t>準備</w:t>
            </w:r>
            <w:r w:rsidR="0073100A" w:rsidRPr="005F2189">
              <w:rPr>
                <w:rFonts w:ascii="HGPｺﾞｼｯｸM" w:eastAsia="HGPｺﾞｼｯｸM" w:hint="eastAsia"/>
                <w:sz w:val="21"/>
                <w:szCs w:val="21"/>
                <w:lang w:eastAsia="ja-JP"/>
              </w:rPr>
              <w:t>する。</w:t>
            </w:r>
          </w:p>
          <w:p w14:paraId="6DAF31D4" w14:textId="6D15B844" w:rsidR="00C27720" w:rsidRPr="005F2189" w:rsidRDefault="00C27720" w:rsidP="00DC38FD">
            <w:pPr>
              <w:rPr>
                <w:rFonts w:ascii="HGPｺﾞｼｯｸM" w:eastAsia="HGPｺﾞｼｯｸM"/>
                <w:strike/>
                <w:sz w:val="21"/>
                <w:szCs w:val="21"/>
                <w:lang w:eastAsia="ja-JP"/>
              </w:rPr>
            </w:pPr>
            <w:r w:rsidRPr="005F2189">
              <w:rPr>
                <w:rFonts w:ascii="HGPｺﾞｼｯｸM" w:eastAsia="HGPｺﾞｼｯｸM" w:hint="eastAsia"/>
                <w:sz w:val="21"/>
                <w:szCs w:val="21"/>
                <w:lang w:eastAsia="ja-JP"/>
              </w:rPr>
              <w:t>・土砂が多量に混入しているため、処理にあたって留意</w:t>
            </w:r>
            <w:r w:rsidR="0073100A" w:rsidRPr="005F2189">
              <w:rPr>
                <w:rFonts w:ascii="HGPｺﾞｼｯｸM" w:eastAsia="HGPｺﾞｼｯｸM" w:hint="eastAsia"/>
                <w:sz w:val="21"/>
                <w:szCs w:val="21"/>
                <w:lang w:eastAsia="ja-JP"/>
              </w:rPr>
              <w:t>する。</w:t>
            </w:r>
          </w:p>
          <w:p w14:paraId="75177CA3" w14:textId="584B98ED" w:rsidR="00C27720" w:rsidRPr="005F2189" w:rsidRDefault="00C27720"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・ガスボンベ等発火しやすい廃棄物が混入している、あるいは畳等の発酵により発熱・発火する可能性があるため、収集・保管には留意</w:t>
            </w:r>
            <w:r w:rsidR="0073100A" w:rsidRPr="005F2189">
              <w:rPr>
                <w:rFonts w:ascii="HGPｺﾞｼｯｸM" w:eastAsia="HGPｺﾞｼｯｸM" w:hint="eastAsia"/>
                <w:sz w:val="21"/>
                <w:szCs w:val="21"/>
                <w:lang w:eastAsia="ja-JP"/>
              </w:rPr>
              <w:t>する。</w:t>
            </w:r>
          </w:p>
          <w:p w14:paraId="03FACE47" w14:textId="3719C7B8" w:rsidR="00174D82" w:rsidRPr="005F2189" w:rsidRDefault="00C27720"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・便乗による廃棄物（廃タイヤや業務用プロパン等）が混入することがあり、混入防止</w:t>
            </w:r>
            <w:r w:rsidR="0073100A" w:rsidRPr="005F2189">
              <w:rPr>
                <w:rFonts w:ascii="HGPｺﾞｼｯｸM" w:eastAsia="HGPｺﾞｼｯｸM" w:hint="eastAsia"/>
                <w:sz w:val="21"/>
                <w:szCs w:val="21"/>
                <w:lang w:eastAsia="ja-JP"/>
              </w:rPr>
              <w:t>に</w:t>
            </w:r>
            <w:r w:rsidRPr="005F2189">
              <w:rPr>
                <w:rFonts w:ascii="HGPｺﾞｼｯｸM" w:eastAsia="HGPｺﾞｼｯｸM" w:hint="eastAsia"/>
                <w:sz w:val="21"/>
                <w:szCs w:val="21"/>
                <w:lang w:eastAsia="ja-JP"/>
              </w:rPr>
              <w:t>留意</w:t>
            </w:r>
            <w:r w:rsidR="0073100A" w:rsidRPr="005F2189">
              <w:rPr>
                <w:rFonts w:ascii="HGPｺﾞｼｯｸM" w:eastAsia="HGPｺﾞｼｯｸM" w:hint="eastAsia"/>
                <w:sz w:val="21"/>
                <w:szCs w:val="21"/>
                <w:lang w:eastAsia="ja-JP"/>
              </w:rPr>
              <w:t>する。</w:t>
            </w:r>
          </w:p>
          <w:p w14:paraId="21156557" w14:textId="29C69112" w:rsidR="00D92F65" w:rsidRPr="005F2189" w:rsidRDefault="005E796A" w:rsidP="005F2189">
            <w:pPr>
              <w:rPr>
                <w:rFonts w:ascii="HGPｺﾞｼｯｸM" w:eastAsia="HGPｺﾞｼｯｸM"/>
                <w:sz w:val="21"/>
                <w:szCs w:val="21"/>
                <w:lang w:eastAsia="ja-JP"/>
              </w:rPr>
            </w:pPr>
            <w:r w:rsidRPr="005F2189">
              <w:rPr>
                <w:rFonts w:ascii="HGPｺﾞｼｯｸM" w:eastAsia="HGPｺﾞｼｯｸM" w:hint="eastAsia"/>
                <w:sz w:val="21"/>
                <w:szCs w:val="21"/>
                <w:lang w:eastAsia="ja-JP"/>
              </w:rPr>
              <w:t>・水分を多く含むため、腐敗しやすく、悪臭・汚水を発生する</w:t>
            </w:r>
            <w:r w:rsidR="0073100A" w:rsidRPr="005F2189">
              <w:rPr>
                <w:rFonts w:ascii="HGPｺﾞｼｯｸM" w:eastAsia="HGPｺﾞｼｯｸM" w:hint="eastAsia"/>
                <w:sz w:val="21"/>
                <w:szCs w:val="21"/>
                <w:lang w:eastAsia="ja-JP"/>
              </w:rPr>
              <w:t>ことに留意する。</w:t>
            </w:r>
          </w:p>
        </w:tc>
      </w:tr>
      <w:tr w:rsidR="00C27720" w:rsidRPr="005F2189" w14:paraId="4481555E" w14:textId="77777777" w:rsidTr="00427502">
        <w:trPr>
          <w:trHeight w:val="334"/>
          <w:jc w:val="center"/>
        </w:trPr>
        <w:tc>
          <w:tcPr>
            <w:tcW w:w="1560" w:type="dxa"/>
            <w:shd w:val="clear" w:color="auto" w:fill="auto"/>
            <w:vAlign w:val="center"/>
          </w:tcPr>
          <w:p w14:paraId="6675E60E" w14:textId="77777777" w:rsidR="00C27720" w:rsidRPr="005F2189" w:rsidRDefault="00C27720" w:rsidP="00A86607">
            <w:pPr>
              <w:jc w:val="center"/>
              <w:rPr>
                <w:rFonts w:ascii="HGPｺﾞｼｯｸM" w:eastAsia="HGPｺﾞｼｯｸM"/>
                <w:bCs/>
                <w:sz w:val="21"/>
                <w:szCs w:val="21"/>
                <w:lang w:eastAsia="ja-JP"/>
              </w:rPr>
            </w:pPr>
            <w:r w:rsidRPr="005F2189">
              <w:rPr>
                <w:rFonts w:ascii="HGPｺﾞｼｯｸM" w:eastAsia="HGPｺﾞｼｯｸM" w:hint="eastAsia"/>
                <w:bCs/>
                <w:sz w:val="21"/>
                <w:szCs w:val="21"/>
                <w:lang w:eastAsia="ja-JP"/>
              </w:rPr>
              <w:t>し尿等</w:t>
            </w:r>
          </w:p>
        </w:tc>
        <w:tc>
          <w:tcPr>
            <w:tcW w:w="7933" w:type="dxa"/>
            <w:shd w:val="clear" w:color="auto" w:fill="auto"/>
            <w:vAlign w:val="center"/>
          </w:tcPr>
          <w:p w14:paraId="0E29E36B" w14:textId="6616610C" w:rsidR="00A35966" w:rsidRPr="005F2189" w:rsidRDefault="00A35966"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・汲み取り便所の便槽や浄化槽は、床下浸水程度の被害であっても水没し、槽内に雨水・土砂等が流入する可能性があるので迅速</w:t>
            </w:r>
            <w:r w:rsidR="00701A7F" w:rsidRPr="005F2189">
              <w:rPr>
                <w:rFonts w:ascii="HGPｺﾞｼｯｸM" w:eastAsia="HGPｺﾞｼｯｸM" w:hint="eastAsia"/>
                <w:sz w:val="21"/>
                <w:szCs w:val="21"/>
                <w:lang w:eastAsia="ja-JP"/>
              </w:rPr>
              <w:t>に</w:t>
            </w:r>
            <w:r w:rsidRPr="005F2189">
              <w:rPr>
                <w:rFonts w:ascii="HGPｺﾞｼｯｸM" w:eastAsia="HGPｺﾞｼｯｸM" w:hint="eastAsia"/>
                <w:sz w:val="21"/>
                <w:szCs w:val="21"/>
                <w:lang w:eastAsia="ja-JP"/>
              </w:rPr>
              <w:t>対応</w:t>
            </w:r>
            <w:r w:rsidR="00701A7F" w:rsidRPr="005F2189">
              <w:rPr>
                <w:rFonts w:ascii="HGPｺﾞｼｯｸM" w:eastAsia="HGPｺﾞｼｯｸM" w:hint="eastAsia"/>
                <w:sz w:val="21"/>
                <w:szCs w:val="21"/>
                <w:lang w:eastAsia="ja-JP"/>
              </w:rPr>
              <w:t>する。</w:t>
            </w:r>
          </w:p>
          <w:p w14:paraId="76E732B5" w14:textId="2D10D576" w:rsidR="00C27720" w:rsidRPr="005F2189" w:rsidRDefault="00C27720"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・水没した汲み取り便所の便槽や浄化槽については、被災後速やかに汲み取り、清掃、周辺の消毒</w:t>
            </w:r>
            <w:r w:rsidR="00701A7F" w:rsidRPr="005F2189">
              <w:rPr>
                <w:rFonts w:ascii="HGPｺﾞｼｯｸM" w:eastAsia="HGPｺﾞｼｯｸM" w:hint="eastAsia"/>
                <w:sz w:val="21"/>
                <w:szCs w:val="21"/>
                <w:lang w:eastAsia="ja-JP"/>
              </w:rPr>
              <w:t>を行う。</w:t>
            </w:r>
          </w:p>
          <w:p w14:paraId="5407A63D" w14:textId="28ED2778" w:rsidR="0008415B" w:rsidRPr="005F2189" w:rsidRDefault="0008415B"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・水没した汲み取り槽、浄化槽を清掃した際に発生する浄化槽汚泥については、原則として所有者</w:t>
            </w:r>
            <w:r w:rsidR="00D92F65" w:rsidRPr="005F2189">
              <w:rPr>
                <w:rFonts w:ascii="HGPｺﾞｼｯｸM" w:eastAsia="HGPｺﾞｼｯｸM" w:hint="eastAsia"/>
                <w:sz w:val="21"/>
                <w:szCs w:val="21"/>
                <w:lang w:eastAsia="ja-JP"/>
              </w:rPr>
              <w:t>に処理</w:t>
            </w:r>
            <w:r w:rsidRPr="005F2189">
              <w:rPr>
                <w:rFonts w:ascii="HGPｺﾞｼｯｸM" w:eastAsia="HGPｺﾞｼｯｸM" w:hint="eastAsia"/>
                <w:sz w:val="21"/>
                <w:szCs w:val="21"/>
                <w:lang w:eastAsia="ja-JP"/>
              </w:rPr>
              <w:t>責任</w:t>
            </w:r>
            <w:r w:rsidR="00D92F65" w:rsidRPr="005F2189">
              <w:rPr>
                <w:rFonts w:ascii="HGPｺﾞｼｯｸM" w:eastAsia="HGPｺﾞｼｯｸM" w:hint="eastAsia"/>
                <w:sz w:val="21"/>
                <w:szCs w:val="21"/>
                <w:lang w:eastAsia="ja-JP"/>
              </w:rPr>
              <w:t>が</w:t>
            </w:r>
            <w:r w:rsidRPr="005F2189">
              <w:rPr>
                <w:rFonts w:ascii="HGPｺﾞｼｯｸM" w:eastAsia="HGPｺﾞｼｯｸM" w:hint="eastAsia"/>
                <w:sz w:val="21"/>
                <w:szCs w:val="21"/>
                <w:lang w:eastAsia="ja-JP"/>
              </w:rPr>
              <w:t>あり、許可業者と個別の収集運搬の契約による処理を行う。</w:t>
            </w:r>
          </w:p>
        </w:tc>
      </w:tr>
      <w:tr w:rsidR="00C27720" w:rsidRPr="005F2189" w14:paraId="7056E0F1" w14:textId="77777777" w:rsidTr="00427502">
        <w:trPr>
          <w:trHeight w:val="334"/>
          <w:jc w:val="center"/>
        </w:trPr>
        <w:tc>
          <w:tcPr>
            <w:tcW w:w="1560" w:type="dxa"/>
            <w:shd w:val="clear" w:color="auto" w:fill="auto"/>
            <w:vAlign w:val="center"/>
          </w:tcPr>
          <w:p w14:paraId="30B4BD82" w14:textId="77777777" w:rsidR="00C27720" w:rsidRPr="005F2189" w:rsidRDefault="00C27720" w:rsidP="00A86607">
            <w:pPr>
              <w:jc w:val="center"/>
              <w:rPr>
                <w:rFonts w:ascii="HGPｺﾞｼｯｸM" w:eastAsia="HGPｺﾞｼｯｸM"/>
                <w:bCs/>
                <w:sz w:val="21"/>
                <w:szCs w:val="21"/>
                <w:lang w:eastAsia="ja-JP"/>
              </w:rPr>
            </w:pPr>
            <w:r w:rsidRPr="005F2189">
              <w:rPr>
                <w:rFonts w:ascii="HGPｺﾞｼｯｸM" w:eastAsia="HGPｺﾞｼｯｸM" w:hint="eastAsia"/>
                <w:bCs/>
                <w:sz w:val="21"/>
                <w:szCs w:val="21"/>
                <w:lang w:eastAsia="ja-JP"/>
              </w:rPr>
              <w:t>流木等</w:t>
            </w:r>
          </w:p>
        </w:tc>
        <w:tc>
          <w:tcPr>
            <w:tcW w:w="7933" w:type="dxa"/>
            <w:shd w:val="clear" w:color="auto" w:fill="auto"/>
            <w:vAlign w:val="center"/>
          </w:tcPr>
          <w:p w14:paraId="20D6ED35" w14:textId="2AF48BFF" w:rsidR="00C27720" w:rsidRPr="005F2189" w:rsidRDefault="00C27720"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・洪水により流されてきた流木やビニル等が、一時的に大量発生するため、処理が必要となる</w:t>
            </w:r>
            <w:r w:rsidR="00D92F65" w:rsidRPr="005F2189">
              <w:rPr>
                <w:rFonts w:ascii="HGPｺﾞｼｯｸM" w:eastAsia="HGPｺﾞｼｯｸM" w:hint="eastAsia"/>
                <w:sz w:val="21"/>
                <w:szCs w:val="21"/>
                <w:lang w:eastAsia="ja-JP"/>
              </w:rPr>
              <w:t>。</w:t>
            </w:r>
            <w:r w:rsidR="00701A7F" w:rsidRPr="005F2189">
              <w:rPr>
                <w:rFonts w:ascii="HGPｺﾞｼｯｸM" w:eastAsia="HGPｺﾞｼｯｸM" w:hint="eastAsia"/>
                <w:sz w:val="21"/>
                <w:szCs w:val="21"/>
                <w:lang w:eastAsia="ja-JP"/>
              </w:rPr>
              <w:t>民間事業者の木くず破砕施設等を活用する。</w:t>
            </w:r>
          </w:p>
        </w:tc>
      </w:tr>
      <w:tr w:rsidR="00C27720" w:rsidRPr="005F2189" w14:paraId="05A6D8CC" w14:textId="77777777" w:rsidTr="00427502">
        <w:trPr>
          <w:trHeight w:val="334"/>
          <w:jc w:val="center"/>
        </w:trPr>
        <w:tc>
          <w:tcPr>
            <w:tcW w:w="1560" w:type="dxa"/>
            <w:shd w:val="clear" w:color="auto" w:fill="auto"/>
            <w:vAlign w:val="center"/>
          </w:tcPr>
          <w:p w14:paraId="500083D2" w14:textId="77777777" w:rsidR="00C27720" w:rsidRPr="005F2189" w:rsidRDefault="00C27720" w:rsidP="00A86607">
            <w:pPr>
              <w:jc w:val="center"/>
              <w:rPr>
                <w:rFonts w:ascii="HGPｺﾞｼｯｸM" w:eastAsia="HGPｺﾞｼｯｸM"/>
                <w:bCs/>
                <w:sz w:val="21"/>
                <w:szCs w:val="21"/>
                <w:lang w:eastAsia="ja-JP"/>
              </w:rPr>
            </w:pPr>
            <w:r w:rsidRPr="005F2189">
              <w:rPr>
                <w:rFonts w:ascii="HGPｺﾞｼｯｸM" w:eastAsia="HGPｺﾞｼｯｸM" w:hint="eastAsia"/>
                <w:bCs/>
                <w:sz w:val="21"/>
                <w:szCs w:val="21"/>
                <w:lang w:eastAsia="ja-JP"/>
              </w:rPr>
              <w:t>畳等</w:t>
            </w:r>
          </w:p>
        </w:tc>
        <w:tc>
          <w:tcPr>
            <w:tcW w:w="7933" w:type="dxa"/>
            <w:shd w:val="clear" w:color="auto" w:fill="auto"/>
            <w:vAlign w:val="center"/>
          </w:tcPr>
          <w:p w14:paraId="3ECDFC4F" w14:textId="44FA32BE" w:rsidR="00C27720" w:rsidRPr="005F2189" w:rsidRDefault="00C27720"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・水分をふくんだ畳等の発酵により発熱・発火する可能性があるため、火災や腐敗による二次災害等への注意が必要であり、早期に資源化や処理を行う。消毒・消臭等、感染症の防止</w:t>
            </w:r>
            <w:r w:rsidR="00CF2839">
              <w:rPr>
                <w:rFonts w:ascii="HGPｺﾞｼｯｸM" w:eastAsia="HGPｺﾞｼｯｸM" w:hint="eastAsia"/>
                <w:sz w:val="21"/>
                <w:szCs w:val="21"/>
                <w:lang w:eastAsia="ja-JP"/>
              </w:rPr>
              <w:t>及び</w:t>
            </w:r>
            <w:r w:rsidRPr="005F2189">
              <w:rPr>
                <w:rFonts w:ascii="HGPｺﾞｼｯｸM" w:eastAsia="HGPｺﾞｼｯｸM" w:hint="eastAsia"/>
                <w:sz w:val="21"/>
                <w:szCs w:val="21"/>
                <w:lang w:eastAsia="ja-JP"/>
              </w:rPr>
              <w:t>衛生面の保全を図る。</w:t>
            </w:r>
          </w:p>
          <w:p w14:paraId="1D5EE9C5" w14:textId="4CC6E872" w:rsidR="00C27720" w:rsidRPr="005F2189" w:rsidRDefault="00C27720"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・畳、カーペットは、保管スペースや早期の乾燥を図るためカッターによる切断（1/4程度）等の対応をする。</w:t>
            </w:r>
          </w:p>
          <w:p w14:paraId="7F55478D" w14:textId="7DDF3A24" w:rsidR="00A35966" w:rsidRPr="005F2189" w:rsidRDefault="00A35966"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・大量の濡れた畳の処理にあたっては、焼却炉のピット内での発酵による発熱</w:t>
            </w:r>
            <w:r w:rsidR="0008415B" w:rsidRPr="005F2189">
              <w:rPr>
                <w:rFonts w:ascii="HGPｺﾞｼｯｸM" w:eastAsia="HGPｺﾞｼｯｸM" w:hint="eastAsia"/>
                <w:sz w:val="21"/>
                <w:szCs w:val="21"/>
                <w:lang w:eastAsia="ja-JP"/>
              </w:rPr>
              <w:t>、発火に注意をする必要があり、一度に多量にピット内に入れないようにする。</w:t>
            </w:r>
          </w:p>
        </w:tc>
      </w:tr>
      <w:tr w:rsidR="0008415B" w:rsidRPr="005F2189" w14:paraId="163AC39C" w14:textId="77777777" w:rsidTr="00427502">
        <w:trPr>
          <w:trHeight w:val="334"/>
          <w:jc w:val="center"/>
        </w:trPr>
        <w:tc>
          <w:tcPr>
            <w:tcW w:w="1560" w:type="dxa"/>
            <w:shd w:val="clear" w:color="auto" w:fill="auto"/>
            <w:vAlign w:val="center"/>
          </w:tcPr>
          <w:p w14:paraId="00889004" w14:textId="0A6FFAAE" w:rsidR="0008415B" w:rsidRPr="005F2189" w:rsidRDefault="00AE11E3" w:rsidP="00A86607">
            <w:pPr>
              <w:jc w:val="center"/>
              <w:rPr>
                <w:rFonts w:ascii="HGPｺﾞｼｯｸM" w:eastAsia="HGPｺﾞｼｯｸM"/>
                <w:bCs/>
                <w:sz w:val="21"/>
                <w:szCs w:val="21"/>
                <w:lang w:eastAsia="ja-JP"/>
              </w:rPr>
            </w:pPr>
            <w:r w:rsidRPr="005F2189">
              <w:rPr>
                <w:rFonts w:ascii="HGPｺﾞｼｯｸM" w:eastAsia="HGPｺﾞｼｯｸM" w:hint="eastAsia"/>
                <w:bCs/>
                <w:sz w:val="21"/>
                <w:szCs w:val="21"/>
                <w:lang w:eastAsia="ja-JP"/>
              </w:rPr>
              <w:t>その他</w:t>
            </w:r>
          </w:p>
        </w:tc>
        <w:tc>
          <w:tcPr>
            <w:tcW w:w="7933" w:type="dxa"/>
            <w:shd w:val="clear" w:color="auto" w:fill="auto"/>
            <w:vAlign w:val="center"/>
          </w:tcPr>
          <w:p w14:paraId="2465D92D" w14:textId="05D043C5" w:rsidR="0008415B" w:rsidRPr="005F2189" w:rsidRDefault="0008415B"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・水害廃棄物は、土砂が多量に混入する場合がある。処理にあたっては、水分の影響で木くず等に付着した土砂分の分離を難しくすることから、水害廃棄物の保管方法や分別・破砕方法等を検討する。</w:t>
            </w:r>
          </w:p>
          <w:p w14:paraId="12099F8E" w14:textId="19191064" w:rsidR="0008415B" w:rsidRPr="005F2189" w:rsidRDefault="0008415B" w:rsidP="00427502">
            <w:pPr>
              <w:ind w:left="105" w:hangingChars="50" w:hanging="105"/>
              <w:rPr>
                <w:rFonts w:ascii="HGPｺﾞｼｯｸM" w:eastAsia="HGPｺﾞｼｯｸM"/>
                <w:sz w:val="21"/>
                <w:szCs w:val="21"/>
                <w:lang w:eastAsia="ja-JP"/>
              </w:rPr>
            </w:pPr>
            <w:r w:rsidRPr="005F2189">
              <w:rPr>
                <w:rFonts w:ascii="HGPｺﾞｼｯｸM" w:eastAsia="HGPｺﾞｼｯｸM" w:hint="eastAsia"/>
                <w:sz w:val="21"/>
                <w:szCs w:val="21"/>
                <w:lang w:eastAsia="ja-JP"/>
              </w:rPr>
              <w:t>・水分を多く含んだ災害廃棄物を焼却することで、焼却炉の発熱量（カロリー）は低下し、助</w:t>
            </w:r>
            <w:r w:rsidR="0066070F" w:rsidRPr="005F2189">
              <w:rPr>
                <w:rFonts w:ascii="HGPｺﾞｼｯｸM" w:eastAsia="HGPｺﾞｼｯｸM" w:hint="eastAsia"/>
                <w:sz w:val="21"/>
                <w:szCs w:val="21"/>
                <w:lang w:eastAsia="ja-JP"/>
              </w:rPr>
              <w:t>燃</w:t>
            </w:r>
            <w:r w:rsidRPr="005F2189">
              <w:rPr>
                <w:rFonts w:ascii="HGPｺﾞｼｯｸM" w:eastAsia="HGPｺﾞｼｯｸM" w:hint="eastAsia"/>
                <w:sz w:val="21"/>
                <w:szCs w:val="21"/>
                <w:lang w:eastAsia="ja-JP"/>
              </w:rPr>
              <w:t>材や重油を投入する必要が生じることがある</w:t>
            </w:r>
            <w:r w:rsidR="00701A7F" w:rsidRPr="005F2189">
              <w:rPr>
                <w:rFonts w:ascii="HGPｺﾞｼｯｸM" w:eastAsia="HGPｺﾞｼｯｸM" w:hint="eastAsia"/>
                <w:sz w:val="21"/>
                <w:szCs w:val="21"/>
                <w:lang w:eastAsia="ja-JP"/>
              </w:rPr>
              <w:t>ので留意する。</w:t>
            </w:r>
          </w:p>
        </w:tc>
      </w:tr>
    </w:tbl>
    <w:p w14:paraId="4D1B5A86" w14:textId="34A7FB2D" w:rsidR="0029408F" w:rsidRPr="00EC1CA5" w:rsidRDefault="00C27720" w:rsidP="00427502">
      <w:pPr>
        <w:pStyle w:val="afb"/>
      </w:pPr>
      <w:r w:rsidRPr="00EC1CA5">
        <w:rPr>
          <w:rFonts w:hint="eastAsia"/>
        </w:rPr>
        <w:t>出典：水害廃棄物対策指針</w:t>
      </w:r>
      <w:r w:rsidR="005076D3">
        <w:rPr>
          <w:rFonts w:hint="eastAsia"/>
        </w:rPr>
        <w:t>（平成17年6月）</w:t>
      </w:r>
      <w:r w:rsidRPr="00EC1CA5">
        <w:rPr>
          <w:rFonts w:hint="eastAsia"/>
        </w:rPr>
        <w:t>、</w:t>
      </w:r>
      <w:r w:rsidRPr="00EC1CA5">
        <w:t>環境省災害廃棄物対策指針</w:t>
      </w:r>
      <w:r w:rsidR="005076D3">
        <w:rPr>
          <w:rFonts w:hint="eastAsia"/>
        </w:rPr>
        <w:t>（改定版）</w:t>
      </w:r>
      <w:r w:rsidRPr="00EC1CA5">
        <w:t>（平成3</w:t>
      </w:r>
      <w:r w:rsidR="00461E2E" w:rsidRPr="00EC1CA5">
        <w:rPr>
          <w:rFonts w:hint="eastAsia"/>
        </w:rPr>
        <w:t>0</w:t>
      </w:r>
      <w:r w:rsidRPr="00EC1CA5">
        <w:t>年3月）を</w:t>
      </w:r>
      <w:r w:rsidR="00811258">
        <w:rPr>
          <w:rFonts w:hint="eastAsia"/>
        </w:rPr>
        <w:t>編集</w:t>
      </w:r>
    </w:p>
    <w:p w14:paraId="3CFFAE9C" w14:textId="77777777" w:rsidR="003917F6" w:rsidRPr="008E7CE3" w:rsidRDefault="003917F6" w:rsidP="00DC38FD">
      <w:pPr>
        <w:rPr>
          <w:rFonts w:ascii="ＭＳ 明朝" w:eastAsia="ＭＳ 明朝" w:hAnsi="ＭＳ 明朝"/>
          <w:color w:val="000000" w:themeColor="text1"/>
          <w:sz w:val="21"/>
          <w:szCs w:val="21"/>
          <w:lang w:eastAsia="ja-JP"/>
        </w:rPr>
      </w:pPr>
    </w:p>
    <w:p w14:paraId="19F52508" w14:textId="77777777" w:rsidR="00EC1CA5" w:rsidRDefault="00EC1CA5">
      <w:pPr>
        <w:widowControl/>
        <w:autoSpaceDE/>
        <w:autoSpaceDN/>
        <w:rPr>
          <w:sz w:val="21"/>
          <w:szCs w:val="21"/>
          <w:lang w:eastAsia="ja-JP"/>
        </w:rPr>
      </w:pPr>
      <w:bookmarkStart w:id="118" w:name="_Toc66450734"/>
      <w:r>
        <w:rPr>
          <w:sz w:val="21"/>
          <w:szCs w:val="21"/>
          <w:lang w:eastAsia="ja-JP"/>
        </w:rPr>
        <w:br w:type="page"/>
      </w:r>
    </w:p>
    <w:p w14:paraId="40B0305C" w14:textId="560F03E9" w:rsidR="003C6574" w:rsidRPr="008E7CE3" w:rsidRDefault="00A072B2" w:rsidP="00AF5C68">
      <w:pPr>
        <w:pStyle w:val="3"/>
        <w:spacing w:before="72" w:after="120"/>
        <w:rPr>
          <w:lang w:eastAsia="ja-JP"/>
        </w:rPr>
      </w:pPr>
      <w:bookmarkStart w:id="119" w:name="_Toc178210175"/>
      <w:r>
        <w:rPr>
          <w:rFonts w:hint="eastAsia"/>
          <w:lang w:eastAsia="ja-JP"/>
        </w:rPr>
        <w:lastRenderedPageBreak/>
        <w:t>（</w:t>
      </w:r>
      <w:r w:rsidR="00EC1CA5" w:rsidRPr="007E1A4E">
        <w:rPr>
          <w:rFonts w:hint="eastAsia"/>
          <w:noProof/>
          <w:sz w:val="18"/>
          <w:szCs w:val="18"/>
          <w:lang w:eastAsia="ja-JP"/>
        </w:rPr>
        <mc:AlternateContent>
          <mc:Choice Requires="wpg">
            <w:drawing>
              <wp:anchor distT="0" distB="0" distL="114300" distR="114300" simplePos="0" relativeHeight="252489728" behindDoc="0" locked="0" layoutInCell="1" allowOverlap="1" wp14:anchorId="03FE166F" wp14:editId="650C0F99">
                <wp:simplePos x="0" y="0"/>
                <wp:positionH relativeFrom="margin">
                  <wp:align>right</wp:align>
                </wp:positionH>
                <wp:positionV relativeFrom="paragraph">
                  <wp:posOffset>-68356</wp:posOffset>
                </wp:positionV>
                <wp:extent cx="3613150" cy="241160"/>
                <wp:effectExtent l="38100" t="0" r="25400" b="26035"/>
                <wp:wrapNone/>
                <wp:docPr id="204" name="グループ化 204"/>
                <wp:cNvGraphicFramePr/>
                <a:graphic xmlns:a="http://schemas.openxmlformats.org/drawingml/2006/main">
                  <a:graphicData uri="http://schemas.microsoft.com/office/word/2010/wordprocessingGroup">
                    <wpg:wgp>
                      <wpg:cNvGrpSpPr/>
                      <wpg:grpSpPr>
                        <a:xfrm>
                          <a:off x="0" y="0"/>
                          <a:ext cx="3613150" cy="241160"/>
                          <a:chOff x="-651203" y="4236793"/>
                          <a:chExt cx="5766748" cy="116285"/>
                        </a:xfrm>
                      </wpg:grpSpPr>
                      <wpg:grpSp>
                        <wpg:cNvPr id="205" name="グループ化 205"/>
                        <wpg:cNvGrpSpPr/>
                        <wpg:grpSpPr>
                          <a:xfrm>
                            <a:off x="-153" y="4236793"/>
                            <a:ext cx="5115698" cy="116285"/>
                            <a:chOff x="-153" y="-220261"/>
                            <a:chExt cx="5115698" cy="308880"/>
                          </a:xfrm>
                        </wpg:grpSpPr>
                        <wps:wsp>
                          <wps:cNvPr id="206" name="四角形: 角を丸くする 206"/>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テキスト ボックス 207"/>
                          <wps:cNvSpPr txBox="1"/>
                          <wps:spPr>
                            <a:xfrm>
                              <a:off x="-151" y="-220254"/>
                              <a:ext cx="5114893" cy="308727"/>
                            </a:xfrm>
                            <a:prstGeom prst="rect">
                              <a:avLst/>
                            </a:prstGeom>
                            <a:noFill/>
                            <a:ln w="6350">
                              <a:noFill/>
                            </a:ln>
                          </wps:spPr>
                          <wps:txbx>
                            <w:txbxContent>
                              <w:p w14:paraId="7AE704D5" w14:textId="46EDED8D" w:rsidR="00EC1CA5" w:rsidRPr="00181DDE" w:rsidRDefault="00EC1CA5" w:rsidP="00EC1CA5">
                                <w:pPr>
                                  <w:spacing w:line="200" w:lineRule="exact"/>
                                  <w:rPr>
                                    <w:sz w:val="18"/>
                                    <w:szCs w:val="18"/>
                                    <w:lang w:eastAsia="ja-JP"/>
                                  </w:rPr>
                                </w:pPr>
                                <w:r>
                                  <w:rPr>
                                    <w:rFonts w:hint="eastAsia"/>
                                    <w:sz w:val="18"/>
                                    <w:szCs w:val="18"/>
                                    <w:lang w:eastAsia="ja-JP"/>
                                  </w:rPr>
                                  <w:t>貴市（町村）の実情に応じて、適宜変更してください。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 name="直線コネクタ 208"/>
                        <wps:cNvCnPr/>
                        <wps:spPr>
                          <a:xfrm flipH="1">
                            <a:off x="-651203" y="4294672"/>
                            <a:ext cx="650960" cy="38532"/>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FE166F" id="グループ化 204" o:spid="_x0000_s1429" style="position:absolute;margin-left:233.3pt;margin-top:-5.4pt;width:284.5pt;height:19pt;z-index:252489728;mso-position-horizontal:right;mso-position-horizontal-relative:margin;mso-width-relative:margin;mso-height-relative:margin" coordorigin="-6512,42367" coordsize="57667,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">
                <v:group id="グループ化 205" o:spid="_x0000_s1430" style="position:absolute;left:-1;top:42367;width:51156;height:1163" coordorigin="-1,-2202" coordsize="51156,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四角形: 角を丸くする 206" o:spid="_x0000_s1431"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" fillcolor="#fff2cc [663]" strokecolor="#1f3763 [1604]" strokeweight="1pt">
                    <v:stroke joinstyle="miter"/>
                  </v:roundrect>
                  <v:shape id="テキスト ボックス 207" o:spid="_x0000_s1432" type="#_x0000_t202" style="position:absolute;left:-1;top:-2202;width:5114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7AE704D5" w14:textId="46EDED8D" w:rsidR="00EC1CA5" w:rsidRPr="00181DDE" w:rsidRDefault="00EC1CA5" w:rsidP="00EC1CA5">
                          <w:pPr>
                            <w:spacing w:line="200" w:lineRule="exact"/>
                            <w:rPr>
                              <w:sz w:val="18"/>
                              <w:szCs w:val="18"/>
                              <w:lang w:eastAsia="ja-JP"/>
                            </w:rPr>
                          </w:pPr>
                          <w:r>
                            <w:rPr>
                              <w:rFonts w:hint="eastAsia"/>
                              <w:sz w:val="18"/>
                              <w:szCs w:val="18"/>
                              <w:lang w:eastAsia="ja-JP"/>
                            </w:rPr>
                            <w:t>貴市（町村）の実情に応じて、適宜変更してください。</w:t>
                          </w:r>
                        </w:p>
                      </w:txbxContent>
                    </v:textbox>
                  </v:shape>
                </v:group>
                <v:line id="直線コネクタ 208" o:spid="_x0000_s1433" style="position:absolute;flip:x;visibility:visible;mso-wrap-style:square" from="-6512,42946" to="-2,4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" strokecolor="#4472c4 [3204]" strokeweight=".5pt">
                  <v:stroke endarrow="oval" joinstyle="miter"/>
                </v:line>
                <w10:wrap anchorx="margin"/>
              </v:group>
            </w:pict>
          </mc:Fallback>
        </mc:AlternateContent>
      </w:r>
      <w:r w:rsidR="00054F95" w:rsidRPr="008E7CE3">
        <w:rPr>
          <w:rFonts w:hint="eastAsia"/>
          <w:lang w:eastAsia="ja-JP"/>
        </w:rPr>
        <w:t>１７</w:t>
      </w:r>
      <w:r>
        <w:rPr>
          <w:rFonts w:hint="eastAsia"/>
          <w:lang w:eastAsia="ja-JP"/>
        </w:rPr>
        <w:t>）</w:t>
      </w:r>
      <w:r w:rsidR="00A90CEB">
        <w:rPr>
          <w:rFonts w:hint="eastAsia"/>
          <w:lang w:eastAsia="ja-JP"/>
        </w:rPr>
        <w:t xml:space="preserve"> </w:t>
      </w:r>
      <w:r w:rsidR="003C6574" w:rsidRPr="008E7CE3">
        <w:rPr>
          <w:rFonts w:hint="eastAsia"/>
          <w:lang w:eastAsia="ja-JP"/>
        </w:rPr>
        <w:t>思い出の品等</w:t>
      </w:r>
      <w:bookmarkEnd w:id="118"/>
      <w:bookmarkEnd w:id="119"/>
    </w:p>
    <w:p w14:paraId="10501828" w14:textId="1CA81E32" w:rsidR="00D32554" w:rsidRPr="008E7CE3" w:rsidRDefault="00D32554" w:rsidP="00A072B2">
      <w:pPr>
        <w:pStyle w:val="a3"/>
        <w:ind w:right="-110" w:firstLine="220"/>
        <w:rPr>
          <w:lang w:eastAsia="ja-JP"/>
        </w:rPr>
      </w:pPr>
      <w:r w:rsidRPr="008E7CE3">
        <w:rPr>
          <w:rFonts w:hint="eastAsia"/>
          <w:lang w:eastAsia="ja-JP"/>
        </w:rPr>
        <w:t>思い出の品等は、表</w:t>
      </w:r>
      <w:r w:rsidR="00CD28A9">
        <w:rPr>
          <w:rFonts w:hint="eastAsia"/>
          <w:lang w:eastAsia="ja-JP"/>
        </w:rPr>
        <w:t>2-6-</w:t>
      </w:r>
      <w:r w:rsidR="00EC1CA5">
        <w:rPr>
          <w:rFonts w:hint="eastAsia"/>
          <w:lang w:eastAsia="ja-JP"/>
        </w:rPr>
        <w:t>●</w:t>
      </w:r>
      <w:r w:rsidR="00427502" w:rsidRPr="002D3896">
        <w:rPr>
          <w:rFonts w:hint="eastAsia"/>
          <w:color w:val="000000" w:themeColor="text1"/>
          <w:lang w:eastAsia="ja-JP"/>
        </w:rPr>
        <w:t>及び図2-6-●</w:t>
      </w:r>
      <w:r w:rsidRPr="002D3896">
        <w:rPr>
          <w:rFonts w:hint="eastAsia"/>
          <w:color w:val="000000" w:themeColor="text1"/>
          <w:lang w:eastAsia="ja-JP"/>
        </w:rPr>
        <w:t>の</w:t>
      </w:r>
      <w:r w:rsidRPr="008E7CE3">
        <w:rPr>
          <w:rFonts w:hint="eastAsia"/>
          <w:lang w:eastAsia="ja-JP"/>
        </w:rPr>
        <w:t>ように定める。</w:t>
      </w:r>
    </w:p>
    <w:p w14:paraId="6BBB8115" w14:textId="7EFA8980" w:rsidR="00D32554" w:rsidRPr="008E7CE3" w:rsidRDefault="00D32554" w:rsidP="00A072B2">
      <w:pPr>
        <w:pStyle w:val="a3"/>
        <w:ind w:right="-110" w:firstLine="220"/>
        <w:rPr>
          <w:lang w:eastAsia="ja-JP"/>
        </w:rPr>
      </w:pPr>
      <w:r w:rsidRPr="008E7CE3">
        <w:rPr>
          <w:rFonts w:hint="eastAsia"/>
          <w:lang w:eastAsia="ja-JP"/>
        </w:rPr>
        <w:t>思い出の品や貴重品は、保管場所の確保を行い、ルールにのっとり、回収・清潔な保管・広報・返却等を行う。</w:t>
      </w:r>
    </w:p>
    <w:p w14:paraId="1353F892" w14:textId="77777777" w:rsidR="00D32554" w:rsidRPr="008E7CE3" w:rsidRDefault="00D32554" w:rsidP="00A072B2">
      <w:pPr>
        <w:pStyle w:val="a3"/>
        <w:ind w:right="-110" w:firstLine="220"/>
        <w:rPr>
          <w:lang w:eastAsia="ja-JP"/>
        </w:rPr>
      </w:pPr>
      <w:r w:rsidRPr="008E7CE3">
        <w:rPr>
          <w:rFonts w:hint="eastAsia"/>
          <w:lang w:eastAsia="ja-JP"/>
        </w:rPr>
        <w:t>貴重品の取扱いについては、警察と連携をはかる。</w:t>
      </w:r>
    </w:p>
    <w:p w14:paraId="4A675D02" w14:textId="7BE4FCA4" w:rsidR="009C60B6" w:rsidRDefault="00D32554" w:rsidP="00A072B2">
      <w:pPr>
        <w:pStyle w:val="a3"/>
        <w:ind w:right="-110" w:firstLine="220"/>
        <w:rPr>
          <w:lang w:eastAsia="ja-JP"/>
        </w:rPr>
      </w:pPr>
      <w:r w:rsidRPr="008E7CE3">
        <w:rPr>
          <w:rFonts w:hint="eastAsia"/>
          <w:lang w:eastAsia="ja-JP"/>
        </w:rPr>
        <w:t>歴史的遺産、文化財等が他の災害廃棄物と混在しないよう、処理の留意点の周知を徹底する。</w:t>
      </w:r>
    </w:p>
    <w:p w14:paraId="1ABD1A77" w14:textId="77777777" w:rsidR="00EC1CA5" w:rsidRPr="008E7CE3" w:rsidRDefault="00EC1CA5" w:rsidP="00356A85">
      <w:pPr>
        <w:ind w:leftChars="300" w:left="660" w:firstLineChars="100" w:firstLine="210"/>
        <w:rPr>
          <w:rFonts w:ascii="ＭＳ 明朝" w:eastAsia="ＭＳ 明朝" w:hAnsi="ＭＳ 明朝"/>
          <w:sz w:val="21"/>
          <w:szCs w:val="21"/>
          <w:lang w:eastAsia="ja-JP"/>
        </w:rPr>
      </w:pPr>
    </w:p>
    <w:p w14:paraId="67FDEE97" w14:textId="29E3C93B" w:rsidR="003C6574" w:rsidRPr="008E7CE3" w:rsidRDefault="003C6574" w:rsidP="005F2189">
      <w:pPr>
        <w:pStyle w:val="afa"/>
      </w:pPr>
      <w:r w:rsidRPr="008E7CE3">
        <w:rPr>
          <w:rFonts w:hint="eastAsia"/>
        </w:rPr>
        <w:t>表</w:t>
      </w:r>
      <w:r w:rsidR="00CD28A9">
        <w:rPr>
          <w:rFonts w:hint="eastAsia"/>
        </w:rPr>
        <w:t>2-6-</w:t>
      </w:r>
      <w:r w:rsidR="00EC1CA5">
        <w:rPr>
          <w:rFonts w:hint="eastAsia"/>
        </w:rPr>
        <w:t>●</w:t>
      </w:r>
      <w:r w:rsidRPr="008E7CE3">
        <w:rPr>
          <w:rFonts w:asciiTheme="minorEastAsia" w:eastAsiaTheme="minorEastAsia" w:hAnsiTheme="minorEastAsia" w:hint="eastAsia"/>
        </w:rPr>
        <w:t xml:space="preserve">　</w:t>
      </w:r>
      <w:r w:rsidRPr="008E7CE3">
        <w:rPr>
          <w:rFonts w:hint="eastAsia"/>
        </w:rPr>
        <w:t>思い出の品等の取扱いルール</w:t>
      </w:r>
    </w:p>
    <w:tbl>
      <w:tblPr>
        <w:tblStyle w:val="TableNormal"/>
        <w:tblW w:w="87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7502"/>
      </w:tblGrid>
      <w:tr w:rsidR="003C6574" w:rsidRPr="005F2189" w14:paraId="6ED9D586" w14:textId="77777777" w:rsidTr="005F2189">
        <w:trPr>
          <w:trHeight w:val="334"/>
          <w:jc w:val="center"/>
        </w:trPr>
        <w:tc>
          <w:tcPr>
            <w:tcW w:w="12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3B6F591" w14:textId="77777777" w:rsidR="003C6574" w:rsidRPr="005F2189" w:rsidRDefault="003C6574" w:rsidP="00B35DB8">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項目</w:t>
            </w:r>
            <w:proofErr w:type="spellEnd"/>
          </w:p>
        </w:tc>
        <w:tc>
          <w:tcPr>
            <w:tcW w:w="75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CF785ED" w14:textId="2993D5C1" w:rsidR="003C6574" w:rsidRPr="005F2189" w:rsidRDefault="003C6574" w:rsidP="00B35DB8">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取扱いルール等</w:t>
            </w:r>
            <w:proofErr w:type="spellEnd"/>
          </w:p>
        </w:tc>
      </w:tr>
      <w:tr w:rsidR="003C6574" w:rsidRPr="005F2189" w14:paraId="7FFE325C" w14:textId="77777777" w:rsidTr="00347563">
        <w:trPr>
          <w:trHeight w:val="334"/>
          <w:jc w:val="center"/>
        </w:trPr>
        <w:tc>
          <w:tcPr>
            <w:tcW w:w="1286" w:type="dxa"/>
            <w:tcBorders>
              <w:top w:val="single" w:sz="4" w:space="0" w:color="000000"/>
              <w:left w:val="single" w:sz="4" w:space="0" w:color="000000"/>
              <w:bottom w:val="single" w:sz="4" w:space="0" w:color="000000"/>
              <w:right w:val="single" w:sz="4" w:space="0" w:color="000000"/>
            </w:tcBorders>
            <w:vAlign w:val="center"/>
            <w:hideMark/>
          </w:tcPr>
          <w:p w14:paraId="35E15C68" w14:textId="77777777" w:rsidR="003C6574" w:rsidRPr="005F2189" w:rsidRDefault="003C6574" w:rsidP="00347563">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定義</w:t>
            </w:r>
            <w:proofErr w:type="spellEnd"/>
          </w:p>
        </w:tc>
        <w:tc>
          <w:tcPr>
            <w:tcW w:w="7502" w:type="dxa"/>
            <w:tcBorders>
              <w:top w:val="single" w:sz="4" w:space="0" w:color="000000"/>
              <w:left w:val="single" w:sz="4" w:space="0" w:color="000000"/>
              <w:bottom w:val="single" w:sz="4" w:space="0" w:color="000000"/>
              <w:right w:val="single" w:sz="4" w:space="0" w:color="000000"/>
            </w:tcBorders>
            <w:vAlign w:val="center"/>
            <w:hideMark/>
          </w:tcPr>
          <w:p w14:paraId="21A2DCD2" w14:textId="77777777" w:rsidR="003C6574" w:rsidRPr="005F2189" w:rsidRDefault="003C6574" w:rsidP="00CD28A9">
            <w:pPr>
              <w:ind w:leftChars="30" w:left="66"/>
              <w:rPr>
                <w:rFonts w:ascii="HGPｺﾞｼｯｸM" w:eastAsia="HGPｺﾞｼｯｸM"/>
                <w:sz w:val="21"/>
                <w:szCs w:val="21"/>
                <w:lang w:eastAsia="ja-JP"/>
              </w:rPr>
            </w:pPr>
            <w:r w:rsidRPr="005F2189">
              <w:rPr>
                <w:rFonts w:ascii="HGPｺﾞｼｯｸM" w:eastAsia="HGPｺﾞｼｯｸM" w:hint="eastAsia"/>
                <w:sz w:val="21"/>
                <w:szCs w:val="21"/>
                <w:lang w:eastAsia="ja-JP"/>
              </w:rPr>
              <w:t>アルバム、写真、位牌、賞状、手帳、パソコン、カメラ、ビデオ、携帯電話、貴重品（財布、通帳、印鑑、貴金属）等</w:t>
            </w:r>
          </w:p>
        </w:tc>
      </w:tr>
      <w:tr w:rsidR="003C6574" w:rsidRPr="005F2189" w14:paraId="3216EA48" w14:textId="77777777" w:rsidTr="00347563">
        <w:trPr>
          <w:trHeight w:val="334"/>
          <w:jc w:val="center"/>
        </w:trPr>
        <w:tc>
          <w:tcPr>
            <w:tcW w:w="1286" w:type="dxa"/>
            <w:tcBorders>
              <w:top w:val="single" w:sz="4" w:space="0" w:color="000000"/>
              <w:left w:val="single" w:sz="4" w:space="0" w:color="000000"/>
              <w:bottom w:val="single" w:sz="4" w:space="0" w:color="000000"/>
              <w:right w:val="single" w:sz="4" w:space="0" w:color="000000"/>
            </w:tcBorders>
            <w:vAlign w:val="center"/>
            <w:hideMark/>
          </w:tcPr>
          <w:p w14:paraId="55DEFDF7" w14:textId="77777777" w:rsidR="003C6574" w:rsidRPr="005F2189" w:rsidRDefault="003C6574" w:rsidP="00347563">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基本事項</w:t>
            </w:r>
            <w:proofErr w:type="spellEnd"/>
          </w:p>
        </w:tc>
        <w:tc>
          <w:tcPr>
            <w:tcW w:w="7502" w:type="dxa"/>
            <w:tcBorders>
              <w:top w:val="single" w:sz="4" w:space="0" w:color="000000"/>
              <w:left w:val="single" w:sz="4" w:space="0" w:color="000000"/>
              <w:bottom w:val="single" w:sz="4" w:space="0" w:color="000000"/>
              <w:right w:val="single" w:sz="4" w:space="0" w:color="000000"/>
            </w:tcBorders>
            <w:vAlign w:val="center"/>
            <w:hideMark/>
          </w:tcPr>
          <w:p w14:paraId="66C1C106" w14:textId="77777777" w:rsidR="003C6574" w:rsidRPr="005F2189" w:rsidRDefault="003C6574" w:rsidP="00CD28A9">
            <w:pPr>
              <w:ind w:leftChars="30" w:left="66"/>
              <w:rPr>
                <w:rFonts w:ascii="HGPｺﾞｼｯｸM" w:eastAsia="HGPｺﾞｼｯｸM"/>
                <w:sz w:val="21"/>
                <w:szCs w:val="21"/>
                <w:lang w:eastAsia="ja-JP"/>
              </w:rPr>
            </w:pPr>
            <w:r w:rsidRPr="005F2189">
              <w:rPr>
                <w:rFonts w:ascii="HGPｺﾞｼｯｸM" w:eastAsia="HGPｺﾞｼｯｸM" w:hint="eastAsia"/>
                <w:sz w:val="21"/>
                <w:szCs w:val="21"/>
                <w:lang w:eastAsia="ja-JP"/>
              </w:rPr>
              <w:t>公共施設で保管、台帳の作成、広報、閲覧、申告等により引き渡し</w:t>
            </w:r>
          </w:p>
        </w:tc>
      </w:tr>
      <w:tr w:rsidR="003C6574" w:rsidRPr="005F2189" w14:paraId="5C2DE896" w14:textId="77777777" w:rsidTr="00347563">
        <w:trPr>
          <w:trHeight w:val="334"/>
          <w:jc w:val="center"/>
        </w:trPr>
        <w:tc>
          <w:tcPr>
            <w:tcW w:w="1286" w:type="dxa"/>
            <w:tcBorders>
              <w:top w:val="single" w:sz="4" w:space="0" w:color="000000"/>
              <w:left w:val="single" w:sz="4" w:space="0" w:color="000000"/>
              <w:bottom w:val="single" w:sz="4" w:space="0" w:color="000000"/>
              <w:right w:val="single" w:sz="4" w:space="0" w:color="000000"/>
            </w:tcBorders>
            <w:vAlign w:val="center"/>
            <w:hideMark/>
          </w:tcPr>
          <w:p w14:paraId="3426A399" w14:textId="77777777" w:rsidR="003C6574" w:rsidRPr="005F2189" w:rsidRDefault="003C6574" w:rsidP="00347563">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回収方法</w:t>
            </w:r>
            <w:proofErr w:type="spellEnd"/>
          </w:p>
        </w:tc>
        <w:tc>
          <w:tcPr>
            <w:tcW w:w="7502" w:type="dxa"/>
            <w:tcBorders>
              <w:top w:val="single" w:sz="4" w:space="0" w:color="000000"/>
              <w:left w:val="single" w:sz="4" w:space="0" w:color="000000"/>
              <w:bottom w:val="single" w:sz="4" w:space="0" w:color="000000"/>
              <w:right w:val="single" w:sz="4" w:space="0" w:color="000000"/>
            </w:tcBorders>
            <w:vAlign w:val="center"/>
            <w:hideMark/>
          </w:tcPr>
          <w:p w14:paraId="495EFD72" w14:textId="77777777" w:rsidR="003C6574" w:rsidRPr="005F2189" w:rsidRDefault="003C6574" w:rsidP="00CD28A9">
            <w:pPr>
              <w:ind w:leftChars="30" w:left="66"/>
              <w:rPr>
                <w:rFonts w:ascii="HGPｺﾞｼｯｸM" w:eastAsia="HGPｺﾞｼｯｸM"/>
                <w:sz w:val="21"/>
                <w:szCs w:val="21"/>
                <w:lang w:eastAsia="ja-JP"/>
              </w:rPr>
            </w:pPr>
            <w:r w:rsidRPr="005F2189">
              <w:rPr>
                <w:rFonts w:ascii="HGPｺﾞｼｯｸM" w:eastAsia="HGPｺﾞｼｯｸM" w:hint="eastAsia"/>
                <w:sz w:val="21"/>
                <w:szCs w:val="21"/>
                <w:lang w:eastAsia="ja-JP"/>
              </w:rPr>
              <w:t>災害廃棄物の撤去現場や建物の解体現場で発見された場合はその都度回収する。または住民の持込みによって回収する。</w:t>
            </w:r>
          </w:p>
        </w:tc>
      </w:tr>
      <w:tr w:rsidR="003C6574" w:rsidRPr="005F2189" w14:paraId="0C948914" w14:textId="77777777" w:rsidTr="00347563">
        <w:trPr>
          <w:trHeight w:val="334"/>
          <w:jc w:val="center"/>
        </w:trPr>
        <w:tc>
          <w:tcPr>
            <w:tcW w:w="1286" w:type="dxa"/>
            <w:tcBorders>
              <w:top w:val="single" w:sz="4" w:space="0" w:color="000000"/>
              <w:left w:val="single" w:sz="4" w:space="0" w:color="000000"/>
              <w:bottom w:val="single" w:sz="4" w:space="0" w:color="000000"/>
              <w:right w:val="single" w:sz="4" w:space="0" w:color="000000"/>
            </w:tcBorders>
            <w:vAlign w:val="center"/>
            <w:hideMark/>
          </w:tcPr>
          <w:p w14:paraId="6840AB17" w14:textId="77777777" w:rsidR="003C6574" w:rsidRPr="005F2189" w:rsidRDefault="003C6574" w:rsidP="00347563">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保管方法</w:t>
            </w:r>
            <w:proofErr w:type="spellEnd"/>
          </w:p>
        </w:tc>
        <w:tc>
          <w:tcPr>
            <w:tcW w:w="7502" w:type="dxa"/>
            <w:tcBorders>
              <w:top w:val="single" w:sz="4" w:space="0" w:color="000000"/>
              <w:left w:val="single" w:sz="4" w:space="0" w:color="000000"/>
              <w:bottom w:val="single" w:sz="4" w:space="0" w:color="000000"/>
              <w:right w:val="single" w:sz="4" w:space="0" w:color="000000"/>
            </w:tcBorders>
            <w:vAlign w:val="center"/>
            <w:hideMark/>
          </w:tcPr>
          <w:p w14:paraId="13F08114" w14:textId="77777777" w:rsidR="003C6574" w:rsidRPr="005F2189" w:rsidRDefault="003C6574" w:rsidP="00CD28A9">
            <w:pPr>
              <w:ind w:leftChars="30" w:left="66"/>
              <w:rPr>
                <w:rFonts w:ascii="HGPｺﾞｼｯｸM" w:eastAsia="HGPｺﾞｼｯｸM"/>
                <w:sz w:val="21"/>
                <w:szCs w:val="21"/>
                <w:lang w:eastAsia="ja-JP"/>
              </w:rPr>
            </w:pPr>
            <w:r w:rsidRPr="005F2189">
              <w:rPr>
                <w:rFonts w:ascii="HGPｺﾞｼｯｸM" w:eastAsia="HGPｺﾞｼｯｸM" w:hint="eastAsia"/>
                <w:sz w:val="21"/>
                <w:szCs w:val="21"/>
                <w:lang w:eastAsia="ja-JP"/>
              </w:rPr>
              <w:t>泥や土が付着している場合は洗浄して保管する。</w:t>
            </w:r>
          </w:p>
        </w:tc>
      </w:tr>
      <w:tr w:rsidR="003C6574" w:rsidRPr="005F2189" w14:paraId="61729843" w14:textId="77777777" w:rsidTr="00347563">
        <w:trPr>
          <w:trHeight w:val="334"/>
          <w:jc w:val="center"/>
        </w:trPr>
        <w:tc>
          <w:tcPr>
            <w:tcW w:w="1286" w:type="dxa"/>
            <w:tcBorders>
              <w:top w:val="single" w:sz="4" w:space="0" w:color="000000"/>
              <w:left w:val="single" w:sz="4" w:space="0" w:color="000000"/>
              <w:bottom w:val="single" w:sz="4" w:space="0" w:color="000000"/>
              <w:right w:val="single" w:sz="4" w:space="0" w:color="000000"/>
            </w:tcBorders>
            <w:vAlign w:val="center"/>
            <w:hideMark/>
          </w:tcPr>
          <w:p w14:paraId="395B6935" w14:textId="77777777" w:rsidR="003C6574" w:rsidRPr="005F2189" w:rsidRDefault="003C6574" w:rsidP="00347563">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運営方法</w:t>
            </w:r>
            <w:proofErr w:type="spellEnd"/>
          </w:p>
        </w:tc>
        <w:tc>
          <w:tcPr>
            <w:tcW w:w="7502" w:type="dxa"/>
            <w:tcBorders>
              <w:top w:val="single" w:sz="4" w:space="0" w:color="000000"/>
              <w:left w:val="single" w:sz="4" w:space="0" w:color="000000"/>
              <w:bottom w:val="single" w:sz="4" w:space="0" w:color="000000"/>
              <w:right w:val="single" w:sz="4" w:space="0" w:color="000000"/>
            </w:tcBorders>
            <w:vAlign w:val="center"/>
            <w:hideMark/>
          </w:tcPr>
          <w:p w14:paraId="02DFDECA" w14:textId="77777777" w:rsidR="003C6574" w:rsidRPr="005F2189" w:rsidRDefault="003C6574" w:rsidP="00CD28A9">
            <w:pPr>
              <w:ind w:leftChars="30" w:left="66"/>
              <w:rPr>
                <w:rFonts w:ascii="HGPｺﾞｼｯｸM" w:eastAsia="HGPｺﾞｼｯｸM"/>
                <w:sz w:val="21"/>
                <w:szCs w:val="21"/>
                <w:lang w:eastAsia="ja-JP"/>
              </w:rPr>
            </w:pPr>
            <w:r w:rsidRPr="005F2189">
              <w:rPr>
                <w:rFonts w:ascii="HGPｺﾞｼｯｸM" w:eastAsia="HGPｺﾞｼｯｸM" w:hint="eastAsia"/>
                <w:sz w:val="21"/>
                <w:szCs w:val="21"/>
                <w:lang w:eastAsia="ja-JP"/>
              </w:rPr>
              <w:t>地元雇用やボランティア等の協力を検討する。</w:t>
            </w:r>
          </w:p>
        </w:tc>
      </w:tr>
      <w:tr w:rsidR="003C6574" w:rsidRPr="005F2189" w14:paraId="6A111C59" w14:textId="77777777" w:rsidTr="00347563">
        <w:trPr>
          <w:trHeight w:val="334"/>
          <w:jc w:val="center"/>
        </w:trPr>
        <w:tc>
          <w:tcPr>
            <w:tcW w:w="1286" w:type="dxa"/>
            <w:tcBorders>
              <w:top w:val="single" w:sz="4" w:space="0" w:color="000000"/>
              <w:left w:val="single" w:sz="4" w:space="0" w:color="000000"/>
              <w:bottom w:val="single" w:sz="4" w:space="0" w:color="000000"/>
              <w:right w:val="single" w:sz="4" w:space="0" w:color="000000"/>
            </w:tcBorders>
            <w:vAlign w:val="center"/>
            <w:hideMark/>
          </w:tcPr>
          <w:p w14:paraId="04483AFB" w14:textId="77777777" w:rsidR="003C6574" w:rsidRPr="005F2189" w:rsidRDefault="003C6574" w:rsidP="00347563">
            <w:pPr>
              <w:jc w:val="center"/>
              <w:rPr>
                <w:rFonts w:ascii="HGPｺﾞｼｯｸM" w:eastAsia="HGPｺﾞｼｯｸM"/>
                <w:sz w:val="21"/>
                <w:szCs w:val="21"/>
              </w:rPr>
            </w:pPr>
            <w:proofErr w:type="spellStart"/>
            <w:r w:rsidRPr="005F2189">
              <w:rPr>
                <w:rFonts w:ascii="HGPｺﾞｼｯｸM" w:eastAsia="HGPｺﾞｼｯｸM" w:hint="eastAsia"/>
                <w:sz w:val="21"/>
                <w:szCs w:val="21"/>
              </w:rPr>
              <w:t>返却方法</w:t>
            </w:r>
            <w:proofErr w:type="spellEnd"/>
          </w:p>
        </w:tc>
        <w:tc>
          <w:tcPr>
            <w:tcW w:w="7502" w:type="dxa"/>
            <w:tcBorders>
              <w:top w:val="single" w:sz="4" w:space="0" w:color="000000"/>
              <w:left w:val="single" w:sz="4" w:space="0" w:color="000000"/>
              <w:bottom w:val="single" w:sz="4" w:space="0" w:color="000000"/>
              <w:right w:val="single" w:sz="4" w:space="0" w:color="000000"/>
            </w:tcBorders>
            <w:vAlign w:val="center"/>
            <w:hideMark/>
          </w:tcPr>
          <w:p w14:paraId="620B643B" w14:textId="32C2A7DA" w:rsidR="003C6574" w:rsidRPr="005F2189" w:rsidRDefault="003C6574" w:rsidP="00CD28A9">
            <w:pPr>
              <w:ind w:leftChars="30" w:left="66"/>
              <w:rPr>
                <w:rFonts w:ascii="HGPｺﾞｼｯｸM" w:eastAsia="HGPｺﾞｼｯｸM"/>
                <w:sz w:val="21"/>
                <w:szCs w:val="21"/>
                <w:lang w:eastAsia="ja-JP"/>
              </w:rPr>
            </w:pPr>
            <w:r w:rsidRPr="005F2189">
              <w:rPr>
                <w:rFonts w:ascii="HGPｺﾞｼｯｸM" w:eastAsia="HGPｺﾞｼｯｸM" w:hint="eastAsia"/>
                <w:sz w:val="21"/>
                <w:szCs w:val="21"/>
                <w:lang w:eastAsia="ja-JP"/>
              </w:rPr>
              <w:t>基本は面会引き渡しとする。本人確認ができる場合は郵送引き渡しも可とする。</w:t>
            </w:r>
          </w:p>
        </w:tc>
      </w:tr>
    </w:tbl>
    <w:p w14:paraId="2DBA5639" w14:textId="77777777" w:rsidR="00C66F7A" w:rsidRDefault="00C66F7A" w:rsidP="00DC38FD">
      <w:pPr>
        <w:rPr>
          <w:rFonts w:ascii="ＭＳ 明朝" w:eastAsia="ＭＳ 明朝" w:hAnsi="ＭＳ 明朝"/>
          <w:sz w:val="21"/>
          <w:szCs w:val="21"/>
          <w:lang w:eastAsia="ja-JP"/>
        </w:rPr>
      </w:pPr>
    </w:p>
    <w:p w14:paraId="1B3EE7EE" w14:textId="00AF8F75" w:rsidR="00CD28A9" w:rsidRDefault="00CD28A9" w:rsidP="00CD28A9">
      <w:pPr>
        <w:jc w:val="center"/>
        <w:rPr>
          <w:rFonts w:ascii="ＭＳ 明朝" w:eastAsia="ＭＳ 明朝" w:hAnsi="ＭＳ 明朝"/>
          <w:sz w:val="21"/>
          <w:szCs w:val="21"/>
          <w:lang w:eastAsia="ja-JP"/>
        </w:rPr>
      </w:pPr>
      <w:r>
        <w:rPr>
          <w:noProof/>
        </w:rPr>
        <mc:AlternateContent>
          <mc:Choice Requires="wpc">
            <w:drawing>
              <wp:inline distT="0" distB="0" distL="0" distR="0" wp14:anchorId="6A1F1EF1" wp14:editId="46F30088">
                <wp:extent cx="4044950" cy="2604135"/>
                <wp:effectExtent l="0" t="0" r="12700" b="24765"/>
                <wp:docPr id="1082960130" name="キャンバス 108296013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chemeClr val="tx1">
                              <a:lumMod val="100000"/>
                              <a:lumOff val="0"/>
                            </a:schemeClr>
                          </a:solidFill>
                          <a:prstDash val="solid"/>
                          <a:miter lim="800000"/>
                          <a:headEnd type="none" w="med" len="med"/>
                          <a:tailEnd type="none" w="med" len="med"/>
                        </a:ln>
                      </wpc:whole>
                      <wps:wsp>
                        <wps:cNvPr id="884979487" name="テキスト ボックス 3289"/>
                        <wps:cNvSpPr txBox="1">
                          <a:spLocks noChangeArrowheads="1"/>
                        </wps:cNvSpPr>
                        <wps:spPr bwMode="auto">
                          <a:xfrm>
                            <a:off x="175502" y="204803"/>
                            <a:ext cx="288004" cy="2179929"/>
                          </a:xfrm>
                          <a:prstGeom prst="rect">
                            <a:avLst/>
                          </a:prstGeom>
                          <a:solidFill>
                            <a:schemeClr val="lt1">
                              <a:lumMod val="100000"/>
                              <a:lumOff val="0"/>
                            </a:schemeClr>
                          </a:solidFill>
                          <a:ln w="6350">
                            <a:solidFill>
                              <a:srgbClr val="000000"/>
                            </a:solidFill>
                            <a:miter lim="800000"/>
                            <a:headEnd/>
                            <a:tailEnd/>
                          </a:ln>
                        </wps:spPr>
                        <wps:txbx>
                          <w:txbxContent>
                            <w:p w14:paraId="2FE47C5A" w14:textId="77777777" w:rsidR="00CD28A9" w:rsidRPr="00EF54F4" w:rsidRDefault="00CD28A9" w:rsidP="00CD28A9">
                              <w:pPr>
                                <w:jc w:val="center"/>
                                <w:rPr>
                                  <w:rFonts w:ascii="HGPｺﾞｼｯｸM" w:eastAsia="HGPｺﾞｼｯｸM"/>
                                  <w:lang w:eastAsia="ja-JP"/>
                                </w:rPr>
                              </w:pPr>
                              <w:r w:rsidRPr="00EF54F4">
                                <w:rPr>
                                  <w:rFonts w:ascii="HGPｺﾞｼｯｸM" w:eastAsia="HGPｺﾞｼｯｸM" w:hint="eastAsia"/>
                                  <w:lang w:eastAsia="ja-JP"/>
                                </w:rPr>
                                <w:t>貴重品・思い出の品の回収</w:t>
                              </w:r>
                            </w:p>
                          </w:txbxContent>
                        </wps:txbx>
                        <wps:bodyPr rot="0" vert="eaVert" wrap="square" lIns="0" tIns="0" rIns="0" bIns="0" anchor="ctr" anchorCtr="0" upright="1">
                          <a:noAutofit/>
                        </wps:bodyPr>
                      </wps:wsp>
                      <wps:wsp>
                        <wps:cNvPr id="834139618" name="テキスト ボックス 3289"/>
                        <wps:cNvSpPr txBox="1">
                          <a:spLocks noChangeArrowheads="1"/>
                        </wps:cNvSpPr>
                        <wps:spPr bwMode="auto">
                          <a:xfrm>
                            <a:off x="1100114" y="204803"/>
                            <a:ext cx="288004" cy="864012"/>
                          </a:xfrm>
                          <a:prstGeom prst="rect">
                            <a:avLst/>
                          </a:prstGeom>
                          <a:solidFill>
                            <a:schemeClr val="lt1">
                              <a:lumMod val="100000"/>
                              <a:lumOff val="0"/>
                            </a:schemeClr>
                          </a:solidFill>
                          <a:ln w="6350">
                            <a:solidFill>
                              <a:srgbClr val="000000"/>
                            </a:solidFill>
                            <a:miter lim="800000"/>
                            <a:headEnd/>
                            <a:tailEnd/>
                          </a:ln>
                        </wps:spPr>
                        <wps:txbx>
                          <w:txbxContent>
                            <w:p w14:paraId="6B8352F2"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警察</w:t>
                              </w:r>
                            </w:p>
                          </w:txbxContent>
                        </wps:txbx>
                        <wps:bodyPr rot="0" vert="eaVert" wrap="square" lIns="0" tIns="0" rIns="0" bIns="0" anchor="ctr" anchorCtr="0" upright="1">
                          <a:noAutofit/>
                        </wps:bodyPr>
                      </wps:wsp>
                      <wps:wsp>
                        <wps:cNvPr id="1854898645" name="テキスト ボックス 3289"/>
                        <wps:cNvSpPr txBox="1">
                          <a:spLocks noChangeArrowheads="1"/>
                        </wps:cNvSpPr>
                        <wps:spPr bwMode="auto">
                          <a:xfrm>
                            <a:off x="1088313" y="1376218"/>
                            <a:ext cx="287704" cy="1008014"/>
                          </a:xfrm>
                          <a:prstGeom prst="rect">
                            <a:avLst/>
                          </a:prstGeom>
                          <a:solidFill>
                            <a:schemeClr val="lt1">
                              <a:lumMod val="100000"/>
                              <a:lumOff val="0"/>
                            </a:schemeClr>
                          </a:solidFill>
                          <a:ln w="6350">
                            <a:solidFill>
                              <a:srgbClr val="000000"/>
                            </a:solidFill>
                            <a:miter lim="800000"/>
                            <a:headEnd/>
                            <a:tailEnd/>
                          </a:ln>
                        </wps:spPr>
                        <wps:txbx>
                          <w:txbxContent>
                            <w:p w14:paraId="28120E58"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洗浄等</w:t>
                              </w:r>
                            </w:p>
                          </w:txbxContent>
                        </wps:txbx>
                        <wps:bodyPr rot="0" vert="eaVert" wrap="square" lIns="0" tIns="0" rIns="0" bIns="0" anchor="ctr" anchorCtr="0" upright="1">
                          <a:noAutofit/>
                        </wps:bodyPr>
                      </wps:wsp>
                      <wps:wsp>
                        <wps:cNvPr id="759972051" name="テキスト ボックス 3289"/>
                        <wps:cNvSpPr txBox="1">
                          <a:spLocks noChangeArrowheads="1"/>
                        </wps:cNvSpPr>
                        <wps:spPr bwMode="auto">
                          <a:xfrm>
                            <a:off x="1927824" y="1376218"/>
                            <a:ext cx="287704" cy="1008014"/>
                          </a:xfrm>
                          <a:prstGeom prst="rect">
                            <a:avLst/>
                          </a:prstGeom>
                          <a:solidFill>
                            <a:schemeClr val="lt1">
                              <a:lumMod val="100000"/>
                              <a:lumOff val="0"/>
                            </a:schemeClr>
                          </a:solidFill>
                          <a:ln w="6350">
                            <a:solidFill>
                              <a:srgbClr val="000000"/>
                            </a:solidFill>
                            <a:miter lim="800000"/>
                            <a:headEnd/>
                            <a:tailEnd/>
                          </a:ln>
                        </wps:spPr>
                        <wps:txbx>
                          <w:txbxContent>
                            <w:p w14:paraId="57BD0655"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リスト化</w:t>
                              </w:r>
                            </w:p>
                          </w:txbxContent>
                        </wps:txbx>
                        <wps:bodyPr rot="0" vert="eaVert" wrap="square" lIns="0" tIns="0" rIns="0" bIns="0" anchor="ctr" anchorCtr="0" upright="1">
                          <a:noAutofit/>
                        </wps:bodyPr>
                      </wps:wsp>
                      <wps:wsp>
                        <wps:cNvPr id="259668300" name="テキスト ボックス 3289"/>
                        <wps:cNvSpPr txBox="1">
                          <a:spLocks noChangeArrowheads="1"/>
                        </wps:cNvSpPr>
                        <wps:spPr bwMode="auto">
                          <a:xfrm>
                            <a:off x="2755234" y="1376719"/>
                            <a:ext cx="287704" cy="1008014"/>
                          </a:xfrm>
                          <a:prstGeom prst="rect">
                            <a:avLst/>
                          </a:prstGeom>
                          <a:solidFill>
                            <a:schemeClr val="lt1">
                              <a:lumMod val="100000"/>
                              <a:lumOff val="0"/>
                            </a:schemeClr>
                          </a:solidFill>
                          <a:ln w="6350">
                            <a:solidFill>
                              <a:srgbClr val="000000"/>
                            </a:solidFill>
                            <a:miter lim="800000"/>
                            <a:headEnd/>
                            <a:tailEnd/>
                          </a:ln>
                        </wps:spPr>
                        <wps:txbx>
                          <w:txbxContent>
                            <w:p w14:paraId="09A8C5D8"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保管・引き渡し</w:t>
                              </w:r>
                            </w:p>
                          </w:txbxContent>
                        </wps:txbx>
                        <wps:bodyPr rot="0" vert="eaVert" wrap="square" lIns="0" tIns="0" rIns="0" bIns="0" anchor="ctr" anchorCtr="0" upright="1">
                          <a:noAutofit/>
                        </wps:bodyPr>
                      </wps:wsp>
                      <wps:wsp>
                        <wps:cNvPr id="2089734558" name="テキスト ボックス 3289"/>
                        <wps:cNvSpPr txBox="1">
                          <a:spLocks noChangeArrowheads="1"/>
                        </wps:cNvSpPr>
                        <wps:spPr bwMode="auto">
                          <a:xfrm>
                            <a:off x="3591244" y="1376218"/>
                            <a:ext cx="287704" cy="1008014"/>
                          </a:xfrm>
                          <a:prstGeom prst="rect">
                            <a:avLst/>
                          </a:prstGeom>
                          <a:solidFill>
                            <a:schemeClr val="lt1">
                              <a:lumMod val="100000"/>
                              <a:lumOff val="0"/>
                            </a:schemeClr>
                          </a:solidFill>
                          <a:ln w="6350">
                            <a:solidFill>
                              <a:srgbClr val="000000"/>
                            </a:solidFill>
                            <a:miter lim="800000"/>
                            <a:headEnd/>
                            <a:tailEnd/>
                          </a:ln>
                        </wps:spPr>
                        <wps:txbx>
                          <w:txbxContent>
                            <w:p w14:paraId="2ABAB694"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所有者</w:t>
                              </w:r>
                            </w:p>
                          </w:txbxContent>
                        </wps:txbx>
                        <wps:bodyPr rot="0" vert="eaVert" wrap="square" lIns="0" tIns="0" rIns="0" bIns="0" anchor="ctr" anchorCtr="0" upright="1">
                          <a:noAutofit/>
                        </wps:bodyPr>
                      </wps:wsp>
                      <wps:wsp>
                        <wps:cNvPr id="547706665" name="直線矢印コネクタ 3290"/>
                        <wps:cNvCnPr>
                          <a:cxnSpLocks noChangeShapeType="1"/>
                        </wps:cNvCnPr>
                        <wps:spPr bwMode="auto">
                          <a:xfrm>
                            <a:off x="463506" y="605908"/>
                            <a:ext cx="648008" cy="0"/>
                          </a:xfrm>
                          <a:prstGeom prst="straightConnector1">
                            <a:avLst/>
                          </a:prstGeom>
                          <a:noFill/>
                          <a:ln w="12700">
                            <a:solidFill>
                              <a:schemeClr val="tx1">
                                <a:lumMod val="100000"/>
                                <a:lumOff val="0"/>
                              </a:schemeClr>
                            </a:solidFill>
                            <a:miter lim="800000"/>
                            <a:headEnd/>
                            <a:tailEnd type="arrow" w="lg" len="lg"/>
                          </a:ln>
                          <a:extLst>
                            <a:ext uri="{909E8E84-426E-40DD-AFC4-6F175D3DCCD1}">
                              <a14:hiddenFill xmlns:a14="http://schemas.microsoft.com/office/drawing/2010/main">
                                <a:noFill/>
                              </a14:hiddenFill>
                            </a:ext>
                          </a:extLst>
                        </wps:spPr>
                        <wps:bodyPr/>
                      </wps:wsp>
                      <wps:wsp>
                        <wps:cNvPr id="1441707398" name="直線矢印コネクタ 512"/>
                        <wps:cNvCnPr>
                          <a:cxnSpLocks noChangeShapeType="1"/>
                        </wps:cNvCnPr>
                        <wps:spPr bwMode="auto">
                          <a:xfrm>
                            <a:off x="467806" y="1847725"/>
                            <a:ext cx="612000" cy="0"/>
                          </a:xfrm>
                          <a:prstGeom prst="straightConnector1">
                            <a:avLst/>
                          </a:prstGeom>
                          <a:noFill/>
                          <a:ln w="12700">
                            <a:solidFill>
                              <a:schemeClr val="tx1">
                                <a:lumMod val="100000"/>
                                <a:lumOff val="0"/>
                              </a:schemeClr>
                            </a:solidFill>
                            <a:miter lim="800000"/>
                            <a:headEnd/>
                            <a:tailEnd type="arrow" w="lg" len="lg"/>
                          </a:ln>
                          <a:extLst>
                            <a:ext uri="{909E8E84-426E-40DD-AFC4-6F175D3DCCD1}">
                              <a14:hiddenFill xmlns:a14="http://schemas.microsoft.com/office/drawing/2010/main">
                                <a:noFill/>
                              </a14:hiddenFill>
                            </a:ext>
                          </a:extLst>
                        </wps:spPr>
                        <wps:bodyPr/>
                      </wps:wsp>
                      <wps:wsp>
                        <wps:cNvPr id="119809110" name="直線矢印コネクタ 513"/>
                        <wps:cNvCnPr>
                          <a:cxnSpLocks noChangeShapeType="1"/>
                        </wps:cNvCnPr>
                        <wps:spPr bwMode="auto">
                          <a:xfrm>
                            <a:off x="1384459" y="1847725"/>
                            <a:ext cx="539707" cy="0"/>
                          </a:xfrm>
                          <a:prstGeom prst="straightConnector1">
                            <a:avLst/>
                          </a:prstGeom>
                          <a:noFill/>
                          <a:ln w="12700">
                            <a:solidFill>
                              <a:schemeClr val="tx1">
                                <a:lumMod val="100000"/>
                                <a:lumOff val="0"/>
                              </a:schemeClr>
                            </a:solidFill>
                            <a:miter lim="800000"/>
                            <a:headEnd/>
                            <a:tailEnd type="arrow" w="lg" len="lg"/>
                          </a:ln>
                          <a:extLst>
                            <a:ext uri="{909E8E84-426E-40DD-AFC4-6F175D3DCCD1}">
                              <a14:hiddenFill xmlns:a14="http://schemas.microsoft.com/office/drawing/2010/main">
                                <a:noFill/>
                              </a14:hiddenFill>
                            </a:ext>
                          </a:extLst>
                        </wps:spPr>
                        <wps:bodyPr/>
                      </wps:wsp>
                      <wps:wsp>
                        <wps:cNvPr id="388182329" name="直線矢印コネクタ 514"/>
                        <wps:cNvCnPr>
                          <a:cxnSpLocks noChangeShapeType="1"/>
                        </wps:cNvCnPr>
                        <wps:spPr bwMode="auto">
                          <a:xfrm>
                            <a:off x="2215527" y="1847725"/>
                            <a:ext cx="539707" cy="0"/>
                          </a:xfrm>
                          <a:prstGeom prst="straightConnector1">
                            <a:avLst/>
                          </a:prstGeom>
                          <a:noFill/>
                          <a:ln w="12700">
                            <a:solidFill>
                              <a:schemeClr val="tx1">
                                <a:lumMod val="100000"/>
                                <a:lumOff val="0"/>
                              </a:schemeClr>
                            </a:solidFill>
                            <a:miter lim="800000"/>
                            <a:headEnd/>
                            <a:tailEnd type="arrow" w="lg" len="lg"/>
                          </a:ln>
                          <a:extLst>
                            <a:ext uri="{909E8E84-426E-40DD-AFC4-6F175D3DCCD1}">
                              <a14:hiddenFill xmlns:a14="http://schemas.microsoft.com/office/drawing/2010/main">
                                <a:noFill/>
                              </a14:hiddenFill>
                            </a:ext>
                          </a:extLst>
                        </wps:spPr>
                        <wps:bodyPr/>
                      </wps:wsp>
                      <wps:wsp>
                        <wps:cNvPr id="1839029198" name="直線矢印コネクタ 515"/>
                        <wps:cNvCnPr>
                          <a:cxnSpLocks noChangeShapeType="1"/>
                        </wps:cNvCnPr>
                        <wps:spPr bwMode="auto">
                          <a:xfrm>
                            <a:off x="3051438" y="1847725"/>
                            <a:ext cx="539807" cy="0"/>
                          </a:xfrm>
                          <a:prstGeom prst="straightConnector1">
                            <a:avLst/>
                          </a:prstGeom>
                          <a:noFill/>
                          <a:ln w="12700">
                            <a:solidFill>
                              <a:schemeClr val="tx1">
                                <a:lumMod val="100000"/>
                                <a:lumOff val="0"/>
                              </a:schemeClr>
                            </a:solidFill>
                            <a:miter lim="800000"/>
                            <a:headEnd/>
                            <a:tailEnd type="arrow" w="lg" len="lg"/>
                          </a:ln>
                          <a:extLst>
                            <a:ext uri="{909E8E84-426E-40DD-AFC4-6F175D3DCCD1}">
                              <a14:hiddenFill xmlns:a14="http://schemas.microsoft.com/office/drawing/2010/main">
                                <a:noFill/>
                              </a14:hiddenFill>
                            </a:ext>
                          </a:extLst>
                        </wps:spPr>
                        <wps:bodyPr/>
                      </wps:wsp>
                      <wps:wsp>
                        <wps:cNvPr id="942071614" name="テキスト ボックス 3291"/>
                        <wps:cNvSpPr txBox="1">
                          <a:spLocks noChangeArrowheads="1"/>
                        </wps:cNvSpPr>
                        <wps:spPr bwMode="auto">
                          <a:xfrm>
                            <a:off x="500082" y="351673"/>
                            <a:ext cx="504606" cy="22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FB0DB4" w14:textId="77777777" w:rsidR="00CD28A9" w:rsidRPr="00EF54F4" w:rsidRDefault="00CD28A9" w:rsidP="00CD28A9">
                              <w:pPr>
                                <w:jc w:val="center"/>
                                <w:rPr>
                                  <w:rFonts w:ascii="HGPｺﾞｼｯｸM" w:eastAsia="HGPｺﾞｼｯｸM"/>
                                  <w:sz w:val="18"/>
                                  <w:szCs w:val="18"/>
                                  <w:lang w:eastAsia="ja-JP"/>
                                </w:rPr>
                              </w:pPr>
                              <w:r w:rsidRPr="00EF54F4">
                                <w:rPr>
                                  <w:rFonts w:ascii="HGPｺﾞｼｯｸM" w:eastAsia="HGPｺﾞｼｯｸM" w:hint="eastAsia"/>
                                  <w:sz w:val="18"/>
                                  <w:szCs w:val="18"/>
                                  <w:lang w:eastAsia="ja-JP"/>
                                </w:rPr>
                                <w:t>貴重品</w:t>
                              </w:r>
                            </w:p>
                          </w:txbxContent>
                        </wps:txbx>
                        <wps:bodyPr rot="0" vert="horz" wrap="square" lIns="0" tIns="0" rIns="0" bIns="0" anchor="t" anchorCtr="0" upright="1">
                          <a:noAutofit/>
                        </wps:bodyPr>
                      </wps:wsp>
                      <wps:wsp>
                        <wps:cNvPr id="1245936413" name="テキスト ボックス 3291"/>
                        <wps:cNvSpPr txBox="1">
                          <a:spLocks noChangeArrowheads="1"/>
                        </wps:cNvSpPr>
                        <wps:spPr bwMode="auto">
                          <a:xfrm>
                            <a:off x="465106" y="1552221"/>
                            <a:ext cx="630408" cy="219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49863C" w14:textId="77777777" w:rsidR="00CD28A9" w:rsidRPr="00EF54F4" w:rsidRDefault="00CD28A9" w:rsidP="00CD28A9">
                              <w:pPr>
                                <w:jc w:val="center"/>
                                <w:rPr>
                                  <w:rFonts w:ascii="HGPｺﾞｼｯｸM" w:eastAsia="HGPｺﾞｼｯｸM"/>
                                  <w:sz w:val="24"/>
                                  <w:szCs w:val="24"/>
                                </w:rPr>
                              </w:pPr>
                              <w:r w:rsidRPr="00EF54F4">
                                <w:rPr>
                                  <w:rFonts w:ascii="HGPｺﾞｼｯｸM" w:eastAsia="HGPｺﾞｼｯｸM" w:hint="eastAsia"/>
                                  <w:sz w:val="18"/>
                                  <w:szCs w:val="18"/>
                                  <w:lang w:eastAsia="ja-JP"/>
                                </w:rPr>
                                <w:t>思い出の品</w:t>
                              </w:r>
                            </w:p>
                          </w:txbxContent>
                        </wps:txbx>
                        <wps:bodyPr rot="0" vert="horz" wrap="square" lIns="0" tIns="0" rIns="0" bIns="0" anchor="t" anchorCtr="0" upright="1">
                          <a:noAutofit/>
                        </wps:bodyPr>
                      </wps:wsp>
                    </wpc:wpc>
                  </a:graphicData>
                </a:graphic>
              </wp:inline>
            </w:drawing>
          </mc:Choice>
          <mc:Fallback>
            <w:pict>
              <v:group w14:anchorId="6A1F1EF1" id="キャンバス 1082960130" o:spid="_x0000_s1434" editas="canvas" style="width:318.5pt;height:205.05pt;mso-position-horizontal-relative:char;mso-position-vertical-relative:line" coordsize="40449,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">
                <v:shape id="_x0000_s1435" type="#_x0000_t75" style="position:absolute;width:40449;height:26041;visibility:visible;mso-wrap-style:square" filled="t" stroked="t" strokecolor="black [3213]">
                  <v:fill o:detectmouseclick="t"/>
                  <v:path o:connecttype="none"/>
                </v:shape>
                <v:shape id="テキスト ボックス 3289" o:spid="_x0000_s1436" type="#_x0000_t202" style="position:absolute;left:1755;top:2048;width:2880;height:2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" fillcolor="white [3201]" strokeweight=".5pt">
                  <v:textbox style="layout-flow:vertical-ideographic" inset="0,0,0,0">
                    <w:txbxContent>
                      <w:p w14:paraId="2FE47C5A" w14:textId="77777777" w:rsidR="00CD28A9" w:rsidRPr="00EF54F4" w:rsidRDefault="00CD28A9" w:rsidP="00CD28A9">
                        <w:pPr>
                          <w:jc w:val="center"/>
                          <w:rPr>
                            <w:rFonts w:ascii="HGPｺﾞｼｯｸM" w:eastAsia="HGPｺﾞｼｯｸM"/>
                            <w:lang w:eastAsia="ja-JP"/>
                          </w:rPr>
                        </w:pPr>
                        <w:r w:rsidRPr="00EF54F4">
                          <w:rPr>
                            <w:rFonts w:ascii="HGPｺﾞｼｯｸM" w:eastAsia="HGPｺﾞｼｯｸM" w:hint="eastAsia"/>
                            <w:lang w:eastAsia="ja-JP"/>
                          </w:rPr>
                          <w:t>貴重品・思い出の品の回収</w:t>
                        </w:r>
                      </w:p>
                    </w:txbxContent>
                  </v:textbox>
                </v:shape>
                <v:shape id="テキスト ボックス 3289" o:spid="_x0000_s1437" type="#_x0000_t202" style="position:absolute;left:11001;top:2048;width:2880;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" fillcolor="white [3201]" strokeweight=".5pt">
                  <v:textbox style="layout-flow:vertical-ideographic" inset="0,0,0,0">
                    <w:txbxContent>
                      <w:p w14:paraId="6B8352F2"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警察</w:t>
                        </w:r>
                      </w:p>
                    </w:txbxContent>
                  </v:textbox>
                </v:shape>
                <v:shape id="テキスト ボックス 3289" o:spid="_x0000_s1438" type="#_x0000_t202" style="position:absolute;left:10883;top:13762;width:2877;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" fillcolor="white [3201]" strokeweight=".5pt">
                  <v:textbox style="layout-flow:vertical-ideographic" inset="0,0,0,0">
                    <w:txbxContent>
                      <w:p w14:paraId="28120E58"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洗浄等</w:t>
                        </w:r>
                      </w:p>
                    </w:txbxContent>
                  </v:textbox>
                </v:shape>
                <v:shape id="テキスト ボックス 3289" o:spid="_x0000_s1439" type="#_x0000_t202" style="position:absolute;left:19278;top:13762;width:2877;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" fillcolor="white [3201]" strokeweight=".5pt">
                  <v:textbox style="layout-flow:vertical-ideographic" inset="0,0,0,0">
                    <w:txbxContent>
                      <w:p w14:paraId="57BD0655"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リスト化</w:t>
                        </w:r>
                      </w:p>
                    </w:txbxContent>
                  </v:textbox>
                </v:shape>
                <v:shape id="テキスト ボックス 3289" o:spid="_x0000_s1440" type="#_x0000_t202" style="position:absolute;left:27552;top:13767;width:2877;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" fillcolor="white [3201]" strokeweight=".5pt">
                  <v:textbox style="layout-flow:vertical-ideographic" inset="0,0,0,0">
                    <w:txbxContent>
                      <w:p w14:paraId="09A8C5D8"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保管・引き渡し</w:t>
                        </w:r>
                      </w:p>
                    </w:txbxContent>
                  </v:textbox>
                </v:shape>
                <v:shape id="テキスト ボックス 3289" o:spid="_x0000_s1441" type="#_x0000_t202" style="position:absolute;left:35912;top:13762;width:2877;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" fillcolor="white [3201]" strokeweight=".5pt">
                  <v:textbox style="layout-flow:vertical-ideographic" inset="0,0,0,0">
                    <w:txbxContent>
                      <w:p w14:paraId="2ABAB694" w14:textId="77777777" w:rsidR="00CD28A9" w:rsidRPr="00EF54F4" w:rsidRDefault="00CD28A9" w:rsidP="00CD28A9">
                        <w:pPr>
                          <w:jc w:val="center"/>
                          <w:rPr>
                            <w:rFonts w:ascii="HGPｺﾞｼｯｸM" w:eastAsia="HGPｺﾞｼｯｸM"/>
                            <w:sz w:val="24"/>
                            <w:szCs w:val="24"/>
                            <w:lang w:eastAsia="ja-JP"/>
                          </w:rPr>
                        </w:pPr>
                        <w:r w:rsidRPr="00EF54F4">
                          <w:rPr>
                            <w:rFonts w:ascii="HGPｺﾞｼｯｸM" w:eastAsia="HGPｺﾞｼｯｸM" w:hint="eastAsia"/>
                            <w:lang w:eastAsia="ja-JP"/>
                          </w:rPr>
                          <w:t>所有者</w:t>
                        </w:r>
                      </w:p>
                    </w:txbxContent>
                  </v:textbox>
                </v:shape>
                <v:shape id="直線矢印コネクタ 3290" o:spid="_x0000_s1442" type="#_x0000_t32" style="position:absolute;left:4635;top:6059;width: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" strokecolor="black [3213]" strokeweight="1pt">
                  <v:stroke endarrow="open" endarrowwidth="wide" endarrowlength="long" joinstyle="miter"/>
                </v:shape>
                <v:shape id="直線矢印コネクタ 512" o:spid="_x0000_s1443" type="#_x0000_t32" style="position:absolute;left:4678;top:18477;width:6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" strokecolor="black [3213]" strokeweight="1pt">
                  <v:stroke endarrow="open" endarrowwidth="wide" endarrowlength="long" joinstyle="miter"/>
                </v:shape>
                <v:shape id="直線矢印コネクタ 513" o:spid="_x0000_s1444" type="#_x0000_t32" style="position:absolute;left:13844;top:18477;width:5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" strokecolor="black [3213]" strokeweight="1pt">
                  <v:stroke endarrow="open" endarrowwidth="wide" endarrowlength="long" joinstyle="miter"/>
                </v:shape>
                <v:shape id="直線矢印コネクタ 514" o:spid="_x0000_s1445" type="#_x0000_t32" style="position:absolute;left:22155;top:18477;width:5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" strokecolor="black [3213]" strokeweight="1pt">
                  <v:stroke endarrow="open" endarrowwidth="wide" endarrowlength="long" joinstyle="miter"/>
                </v:shape>
                <v:shape id="直線矢印コネクタ 515" o:spid="_x0000_s1446" type="#_x0000_t32" style="position:absolute;left:30514;top:18477;width:5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" strokecolor="black [3213]" strokeweight="1pt">
                  <v:stroke endarrow="open" endarrowwidth="wide" endarrowlength="long" joinstyle="miter"/>
                </v:shape>
                <v:shape id="テキスト ボックス 3291" o:spid="_x0000_s1447" type="#_x0000_t202" style="position:absolute;left:5000;top:3516;width:5046;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" filled="f" stroked="f" strokeweight=".5pt">
                  <v:textbox inset="0,0,0,0">
                    <w:txbxContent>
                      <w:p w14:paraId="57FB0DB4" w14:textId="77777777" w:rsidR="00CD28A9" w:rsidRPr="00EF54F4" w:rsidRDefault="00CD28A9" w:rsidP="00CD28A9">
                        <w:pPr>
                          <w:jc w:val="center"/>
                          <w:rPr>
                            <w:rFonts w:ascii="HGPｺﾞｼｯｸM" w:eastAsia="HGPｺﾞｼｯｸM"/>
                            <w:sz w:val="18"/>
                            <w:szCs w:val="18"/>
                            <w:lang w:eastAsia="ja-JP"/>
                          </w:rPr>
                        </w:pPr>
                        <w:r w:rsidRPr="00EF54F4">
                          <w:rPr>
                            <w:rFonts w:ascii="HGPｺﾞｼｯｸM" w:eastAsia="HGPｺﾞｼｯｸM" w:hint="eastAsia"/>
                            <w:sz w:val="18"/>
                            <w:szCs w:val="18"/>
                            <w:lang w:eastAsia="ja-JP"/>
                          </w:rPr>
                          <w:t>貴重品</w:t>
                        </w:r>
                      </w:p>
                    </w:txbxContent>
                  </v:textbox>
                </v:shape>
                <v:shape id="テキスト ボックス 3291" o:spid="_x0000_s1448" type="#_x0000_t202" style="position:absolute;left:4651;top:15522;width:630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" filled="f" stroked="f" strokeweight=".5pt">
                  <v:textbox inset="0,0,0,0">
                    <w:txbxContent>
                      <w:p w14:paraId="5549863C" w14:textId="77777777" w:rsidR="00CD28A9" w:rsidRPr="00EF54F4" w:rsidRDefault="00CD28A9" w:rsidP="00CD28A9">
                        <w:pPr>
                          <w:jc w:val="center"/>
                          <w:rPr>
                            <w:rFonts w:ascii="HGPｺﾞｼｯｸM" w:eastAsia="HGPｺﾞｼｯｸM"/>
                            <w:sz w:val="24"/>
                            <w:szCs w:val="24"/>
                          </w:rPr>
                        </w:pPr>
                        <w:r w:rsidRPr="00EF54F4">
                          <w:rPr>
                            <w:rFonts w:ascii="HGPｺﾞｼｯｸM" w:eastAsia="HGPｺﾞｼｯｸM" w:hint="eastAsia"/>
                            <w:sz w:val="18"/>
                            <w:szCs w:val="18"/>
                            <w:lang w:eastAsia="ja-JP"/>
                          </w:rPr>
                          <w:t>思い出の品</w:t>
                        </w:r>
                      </w:p>
                    </w:txbxContent>
                  </v:textbox>
                </v:shape>
                <w10:anchorlock/>
              </v:group>
            </w:pict>
          </mc:Fallback>
        </mc:AlternateContent>
      </w:r>
    </w:p>
    <w:p w14:paraId="2FCFF4DD" w14:textId="2E6A6BBC" w:rsidR="00CD28A9" w:rsidRPr="002D3896" w:rsidRDefault="00CD28A9" w:rsidP="00CD28A9">
      <w:pPr>
        <w:pStyle w:val="afa"/>
        <w:rPr>
          <w:color w:val="000000" w:themeColor="text1"/>
        </w:rPr>
      </w:pPr>
      <w:r w:rsidRPr="002D3896">
        <w:rPr>
          <w:rFonts w:hint="eastAsia"/>
          <w:color w:val="000000" w:themeColor="text1"/>
        </w:rPr>
        <w:t>図2-6-●　思い出の品等の回収・引き渡しフロー</w:t>
      </w:r>
    </w:p>
    <w:p w14:paraId="1AF33A3D" w14:textId="5737C5E0" w:rsidR="00CD28A9" w:rsidRPr="002D3896" w:rsidRDefault="00CD28A9" w:rsidP="00427502">
      <w:pPr>
        <w:pStyle w:val="afb"/>
        <w:jc w:val="center"/>
        <w:rPr>
          <w:color w:val="000000" w:themeColor="text1"/>
        </w:rPr>
      </w:pPr>
      <w:r w:rsidRPr="002D3896">
        <w:rPr>
          <w:rFonts w:hint="eastAsia"/>
          <w:color w:val="000000" w:themeColor="text1"/>
        </w:rPr>
        <w:t>出典：環境省災害廃棄物対策指針</w:t>
      </w:r>
      <w:r w:rsidR="00427502" w:rsidRPr="002D3896">
        <w:rPr>
          <w:rFonts w:hint="eastAsia"/>
          <w:color w:val="000000" w:themeColor="text1"/>
        </w:rPr>
        <w:t xml:space="preserve"> 技術資料</w:t>
      </w:r>
      <w:r w:rsidRPr="002D3896">
        <w:rPr>
          <w:rFonts w:hint="eastAsia"/>
          <w:color w:val="000000" w:themeColor="text1"/>
        </w:rPr>
        <w:t>【</w:t>
      </w:r>
      <w:r w:rsidR="00427502" w:rsidRPr="002D3896">
        <w:rPr>
          <w:rFonts w:hint="eastAsia"/>
          <w:color w:val="000000" w:themeColor="text1"/>
        </w:rPr>
        <w:t>技24-17</w:t>
      </w:r>
      <w:r w:rsidRPr="002D3896">
        <w:rPr>
          <w:rFonts w:hint="eastAsia"/>
          <w:color w:val="000000" w:themeColor="text1"/>
        </w:rPr>
        <w:t>】</w:t>
      </w:r>
      <w:r w:rsidR="005076D3" w:rsidRPr="002D3896">
        <w:rPr>
          <w:rFonts w:hint="eastAsia"/>
          <w:color w:val="000000" w:themeColor="text1"/>
        </w:rPr>
        <w:t>（平成31年4月）</w:t>
      </w:r>
    </w:p>
    <w:p w14:paraId="67BDAECD" w14:textId="77777777" w:rsidR="00CD28A9" w:rsidRPr="008E7CE3" w:rsidRDefault="00CD28A9" w:rsidP="00DC38FD">
      <w:pPr>
        <w:rPr>
          <w:rFonts w:ascii="ＭＳ 明朝" w:eastAsia="ＭＳ 明朝" w:hAnsi="ＭＳ 明朝"/>
          <w:sz w:val="21"/>
          <w:szCs w:val="21"/>
          <w:lang w:eastAsia="ja-JP"/>
        </w:rPr>
      </w:pPr>
    </w:p>
    <w:p w14:paraId="7D0933BF" w14:textId="77777777" w:rsidR="00EC1CA5" w:rsidRDefault="00EC1CA5">
      <w:pPr>
        <w:widowControl/>
        <w:autoSpaceDE/>
        <w:autoSpaceDN/>
        <w:rPr>
          <w:sz w:val="21"/>
          <w:szCs w:val="21"/>
          <w:lang w:eastAsia="ja-JP"/>
        </w:rPr>
      </w:pPr>
      <w:bookmarkStart w:id="120" w:name="_Toc66450735"/>
      <w:r>
        <w:rPr>
          <w:sz w:val="21"/>
          <w:szCs w:val="21"/>
          <w:lang w:eastAsia="ja-JP"/>
        </w:rPr>
        <w:br w:type="page"/>
      </w:r>
    </w:p>
    <w:p w14:paraId="4AB31A2B" w14:textId="7918B89E" w:rsidR="000D68BD" w:rsidRPr="008E7CE3" w:rsidRDefault="00A072B2" w:rsidP="00AF5C68">
      <w:pPr>
        <w:pStyle w:val="3"/>
        <w:spacing w:before="72" w:after="120"/>
        <w:rPr>
          <w:rFonts w:ascii="ＭＳ 明朝" w:eastAsia="ＭＳ 明朝" w:hAnsi="ＭＳ 明朝"/>
          <w:lang w:eastAsia="ja-JP"/>
        </w:rPr>
      </w:pPr>
      <w:bookmarkStart w:id="121" w:name="_Toc178210176"/>
      <w:r>
        <w:rPr>
          <w:rFonts w:hint="eastAsia"/>
          <w:lang w:eastAsia="ja-JP"/>
        </w:rPr>
        <w:lastRenderedPageBreak/>
        <w:t>（</w:t>
      </w:r>
      <w:r w:rsidR="00054F95" w:rsidRPr="008E7CE3">
        <w:rPr>
          <w:rFonts w:hint="eastAsia"/>
          <w:lang w:eastAsia="ja-JP"/>
        </w:rPr>
        <w:t>１８</w:t>
      </w:r>
      <w:r>
        <w:rPr>
          <w:rFonts w:hint="eastAsia"/>
          <w:lang w:eastAsia="ja-JP"/>
        </w:rPr>
        <w:t>）</w:t>
      </w:r>
      <w:r w:rsidR="00A90CEB">
        <w:rPr>
          <w:rFonts w:hint="eastAsia"/>
          <w:lang w:eastAsia="ja-JP"/>
        </w:rPr>
        <w:t xml:space="preserve"> </w:t>
      </w:r>
      <w:r w:rsidR="006F77AD" w:rsidRPr="008E7CE3">
        <w:rPr>
          <w:rFonts w:hint="eastAsia"/>
          <w:lang w:eastAsia="ja-JP"/>
        </w:rPr>
        <w:t>その他地域特性のある災害廃棄物処理対策</w:t>
      </w:r>
      <w:bookmarkEnd w:id="120"/>
      <w:bookmarkEnd w:id="121"/>
    </w:p>
    <w:p w14:paraId="1A989F09" w14:textId="7A500E5A" w:rsidR="00C92B5A" w:rsidRDefault="00EC1CA5" w:rsidP="008A7A87">
      <w:pPr>
        <w:pStyle w:val="a3"/>
        <w:ind w:right="-110" w:firstLine="180"/>
        <w:rPr>
          <w:lang w:eastAsia="ja-JP"/>
        </w:rPr>
      </w:pPr>
      <w:r w:rsidRPr="007E1A4E">
        <w:rPr>
          <w:rFonts w:hint="eastAsia"/>
          <w:noProof/>
          <w:sz w:val="18"/>
          <w:szCs w:val="18"/>
          <w:lang w:eastAsia="ja-JP"/>
        </w:rPr>
        <mc:AlternateContent>
          <mc:Choice Requires="wpg">
            <w:drawing>
              <wp:anchor distT="0" distB="0" distL="114300" distR="114300" simplePos="0" relativeHeight="252491776" behindDoc="0" locked="0" layoutInCell="1" allowOverlap="1" wp14:anchorId="2011E46E" wp14:editId="1ABF601D">
                <wp:simplePos x="0" y="0"/>
                <wp:positionH relativeFrom="margin">
                  <wp:posOffset>2846705</wp:posOffset>
                </wp:positionH>
                <wp:positionV relativeFrom="paragraph">
                  <wp:posOffset>451485</wp:posOffset>
                </wp:positionV>
                <wp:extent cx="3244850" cy="612775"/>
                <wp:effectExtent l="38100" t="0" r="12700" b="53975"/>
                <wp:wrapNone/>
                <wp:docPr id="209" name="グループ化 209"/>
                <wp:cNvGraphicFramePr/>
                <a:graphic xmlns:a="http://schemas.openxmlformats.org/drawingml/2006/main">
                  <a:graphicData uri="http://schemas.microsoft.com/office/word/2010/wordprocessingGroup">
                    <wpg:wgp>
                      <wpg:cNvGrpSpPr/>
                      <wpg:grpSpPr>
                        <a:xfrm>
                          <a:off x="0" y="0"/>
                          <a:ext cx="3244850" cy="612775"/>
                          <a:chOff x="-738060" y="4236793"/>
                          <a:chExt cx="5853605" cy="203047"/>
                        </a:xfrm>
                      </wpg:grpSpPr>
                      <wpg:grpSp>
                        <wpg:cNvPr id="210" name="グループ化 210"/>
                        <wpg:cNvGrpSpPr/>
                        <wpg:grpSpPr>
                          <a:xfrm>
                            <a:off x="-153" y="4236793"/>
                            <a:ext cx="5115698" cy="116285"/>
                            <a:chOff x="-153" y="-220261"/>
                            <a:chExt cx="5115698" cy="308880"/>
                          </a:xfrm>
                        </wpg:grpSpPr>
                        <wps:wsp>
                          <wps:cNvPr id="211" name="四角形: 角を丸くする 211"/>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テキスト ボックス 212"/>
                          <wps:cNvSpPr txBox="1"/>
                          <wps:spPr>
                            <a:xfrm>
                              <a:off x="-151" y="-220254"/>
                              <a:ext cx="5114893" cy="308727"/>
                            </a:xfrm>
                            <a:prstGeom prst="rect">
                              <a:avLst/>
                            </a:prstGeom>
                            <a:noFill/>
                            <a:ln w="6350">
                              <a:noFill/>
                            </a:ln>
                          </wps:spPr>
                          <wps:txbx>
                            <w:txbxContent>
                              <w:p w14:paraId="22201CA0" w14:textId="6CD54FC2" w:rsidR="00EC1CA5" w:rsidRPr="00181DDE" w:rsidRDefault="00EC1CA5" w:rsidP="00EC1CA5">
                                <w:pPr>
                                  <w:spacing w:line="200" w:lineRule="exact"/>
                                  <w:rPr>
                                    <w:sz w:val="18"/>
                                    <w:szCs w:val="18"/>
                                    <w:lang w:eastAsia="ja-JP"/>
                                  </w:rPr>
                                </w:pPr>
                                <w:r>
                                  <w:rPr>
                                    <w:rFonts w:hint="eastAsia"/>
                                    <w:sz w:val="18"/>
                                    <w:szCs w:val="18"/>
                                    <w:lang w:eastAsia="ja-JP"/>
                                  </w:rPr>
                                  <w:t>処理フローのところの検討結果に合わせて適宜選択・修正ください。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 name="直線コネクタ 213"/>
                        <wps:cNvCnPr/>
                        <wps:spPr>
                          <a:xfrm flipH="1">
                            <a:off x="-738060" y="4294587"/>
                            <a:ext cx="737788" cy="145253"/>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11E46E" id="グループ化 209" o:spid="_x0000_s1449" style="position:absolute;left:0;text-align:left;margin-left:224.15pt;margin-top:35.55pt;width:255.5pt;height:48.25pt;z-index:252491776;mso-position-horizontal-relative:margin;mso-position-vertical-relative:text;mso-width-relative:margin;mso-height-relative:margin" coordorigin="-7380,42367" coordsize="58536,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">
                <v:group id="グループ化 210" o:spid="_x0000_s1450" style="position:absolute;left:-1;top:42367;width:51156;height:1163" coordorigin="-1,-2202" coordsize="51156,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四角形: 角を丸くする 211" o:spid="_x0000_s1451"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" fillcolor="#fff2cc [663]" strokecolor="#1f3763 [1604]" strokeweight="1pt">
                    <v:stroke joinstyle="miter"/>
                  </v:roundrect>
                  <v:shape id="テキスト ボックス 212" o:spid="_x0000_s1452" type="#_x0000_t202" style="position:absolute;left:-1;top:-2202;width:5114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22201CA0" w14:textId="6CD54FC2" w:rsidR="00EC1CA5" w:rsidRPr="00181DDE" w:rsidRDefault="00EC1CA5" w:rsidP="00EC1CA5">
                          <w:pPr>
                            <w:spacing w:line="200" w:lineRule="exact"/>
                            <w:rPr>
                              <w:sz w:val="18"/>
                              <w:szCs w:val="18"/>
                              <w:lang w:eastAsia="ja-JP"/>
                            </w:rPr>
                          </w:pPr>
                          <w:r>
                            <w:rPr>
                              <w:rFonts w:hint="eastAsia"/>
                              <w:sz w:val="18"/>
                              <w:szCs w:val="18"/>
                              <w:lang w:eastAsia="ja-JP"/>
                            </w:rPr>
                            <w:t>処理フローのところの検討結果に合わせて適宜選択・修正ください。</w:t>
                          </w:r>
                        </w:p>
                      </w:txbxContent>
                    </v:textbox>
                  </v:shape>
                </v:group>
                <v:line id="直線コネクタ 213" o:spid="_x0000_s1453" style="position:absolute;flip:x;visibility:visible;mso-wrap-style:square" from="-7380,42945" to="-2,4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" strokecolor="#4472c4 [3204]" strokeweight=".5pt">
                  <v:stroke endarrow="oval" joinstyle="miter"/>
                </v:line>
                <w10:wrap anchorx="margin"/>
              </v:group>
            </w:pict>
          </mc:Fallback>
        </mc:AlternateContent>
      </w:r>
      <w:r w:rsidR="00C74F9E">
        <w:rPr>
          <w:rFonts w:hint="eastAsia"/>
          <w:color w:val="FF0000"/>
          <w:u w:val="single"/>
          <w:lang w:eastAsia="ja-JP"/>
        </w:rPr>
        <w:t>本</w:t>
      </w:r>
      <w:r w:rsidR="00C92B5A" w:rsidRPr="008E7CE3">
        <w:rPr>
          <w:rFonts w:hint="eastAsia"/>
          <w:color w:val="FF0000"/>
          <w:u w:val="single"/>
          <w:lang w:eastAsia="ja-JP"/>
        </w:rPr>
        <w:t>市（町村）</w:t>
      </w:r>
      <w:r w:rsidR="00C92B5A" w:rsidRPr="008E7CE3">
        <w:rPr>
          <w:rFonts w:hint="eastAsia"/>
          <w:lang w:eastAsia="ja-JP"/>
        </w:rPr>
        <w:t>の地域特性から想定される、災害廃棄物処理における課題と対応は以下のとおりである。発災後、速やかに対応できるよう、今後、関係者間で調整を行いながら、対策を進めるものとする。</w:t>
      </w:r>
    </w:p>
    <w:p w14:paraId="59D9E0A6" w14:textId="447A9699" w:rsidR="00EC1CA5" w:rsidRPr="008E7CE3" w:rsidRDefault="00EC1CA5" w:rsidP="00356A85">
      <w:pPr>
        <w:ind w:left="880" w:hangingChars="400" w:hanging="880"/>
        <w:rPr>
          <w:rFonts w:ascii="ＭＳ 明朝" w:eastAsia="ＭＳ 明朝" w:hAnsi="ＭＳ 明朝"/>
          <w:sz w:val="21"/>
          <w:szCs w:val="21"/>
          <w:lang w:eastAsia="ja-JP"/>
        </w:rPr>
      </w:pPr>
      <w:r>
        <w:rPr>
          <w:noProof/>
        </w:rPr>
        <mc:AlternateContent>
          <mc:Choice Requires="wps">
            <w:drawing>
              <wp:anchor distT="0" distB="0" distL="114300" distR="114300" simplePos="0" relativeHeight="252493824" behindDoc="0" locked="0" layoutInCell="1" allowOverlap="1" wp14:anchorId="606922CE" wp14:editId="3AD6F1DB">
                <wp:simplePos x="0" y="0"/>
                <wp:positionH relativeFrom="column">
                  <wp:posOffset>2686301</wp:posOffset>
                </wp:positionH>
                <wp:positionV relativeFrom="paragraph">
                  <wp:posOffset>111780</wp:posOffset>
                </wp:positionV>
                <wp:extent cx="567062" cy="1660036"/>
                <wp:effectExtent l="38100" t="0" r="23495" b="54610"/>
                <wp:wrapNone/>
                <wp:docPr id="214" name="直線コネクタ 214"/>
                <wp:cNvGraphicFramePr/>
                <a:graphic xmlns:a="http://schemas.openxmlformats.org/drawingml/2006/main">
                  <a:graphicData uri="http://schemas.microsoft.com/office/word/2010/wordprocessingShape">
                    <wps:wsp>
                      <wps:cNvCnPr/>
                      <wps:spPr>
                        <a:xfrm flipH="1">
                          <a:off x="0" y="0"/>
                          <a:ext cx="567062" cy="1660036"/>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1E7F3" id="直線コネクタ 214" o:spid="_x0000_s1026" style="position:absolute;flip:x;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8.8pt" to="256.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" strokecolor="#4472c4 [3204]" strokeweight=".5pt">
                <v:stroke endarrow="oval" joinstyle="miter"/>
              </v:line>
            </w:pict>
          </mc:Fallback>
        </mc:AlternateContent>
      </w:r>
    </w:p>
    <w:p w14:paraId="736BB2C1" w14:textId="64F3F85F" w:rsidR="00AC6EFB" w:rsidRPr="008E7CE3" w:rsidRDefault="00EF2DEA" w:rsidP="0070226A">
      <w:pPr>
        <w:pStyle w:val="4"/>
        <w:spacing w:after="72"/>
        <w:ind w:left="110"/>
        <w:rPr>
          <w:lang w:eastAsia="ja-JP"/>
        </w:rPr>
      </w:pPr>
      <w:r w:rsidRPr="008E7CE3">
        <w:rPr>
          <w:rFonts w:hint="eastAsia"/>
          <w:noProof/>
          <w:lang w:eastAsia="ja-JP"/>
        </w:rPr>
        <mc:AlternateContent>
          <mc:Choice Requires="wps">
            <w:drawing>
              <wp:anchor distT="0" distB="0" distL="114300" distR="114300" simplePos="0" relativeHeight="252264448" behindDoc="0" locked="0" layoutInCell="1" allowOverlap="1" wp14:anchorId="2D83C412" wp14:editId="4ECCD764">
                <wp:simplePos x="0" y="0"/>
                <wp:positionH relativeFrom="margin">
                  <wp:posOffset>-127603</wp:posOffset>
                </wp:positionH>
                <wp:positionV relativeFrom="paragraph">
                  <wp:posOffset>225328</wp:posOffset>
                </wp:positionV>
                <wp:extent cx="6350754" cy="929522"/>
                <wp:effectExtent l="19050" t="19050" r="12065" b="23495"/>
                <wp:wrapNone/>
                <wp:docPr id="16" name="大かっこ 16"/>
                <wp:cNvGraphicFramePr/>
                <a:graphic xmlns:a="http://schemas.openxmlformats.org/drawingml/2006/main">
                  <a:graphicData uri="http://schemas.microsoft.com/office/word/2010/wordprocessingShape">
                    <wps:wsp>
                      <wps:cNvSpPr/>
                      <wps:spPr>
                        <a:xfrm>
                          <a:off x="0" y="0"/>
                          <a:ext cx="6350754" cy="929522"/>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20EA" id="大かっこ 16" o:spid="_x0000_s1026" type="#_x0000_t185" style="position:absolute;margin-left:-10.05pt;margin-top:17.75pt;width:500.05pt;height:73.2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" strokecolor="red" strokeweight="2.25pt">
                <v:stroke joinstyle="miter"/>
                <w10:wrap anchorx="margin"/>
              </v:shape>
            </w:pict>
          </mc:Fallback>
        </mc:AlternateContent>
      </w:r>
      <w:r w:rsidR="00AC6EFB" w:rsidRPr="008E7CE3">
        <w:rPr>
          <w:rFonts w:hint="eastAsia"/>
          <w:lang w:eastAsia="ja-JP"/>
        </w:rPr>
        <w:t>１）一般廃棄物処理施設の処理可能量の不足</w:t>
      </w:r>
    </w:p>
    <w:p w14:paraId="395A0BB5" w14:textId="4C7070BB" w:rsidR="00356A85" w:rsidRPr="008E7CE3" w:rsidRDefault="008709C2" w:rsidP="008709C2">
      <w:pPr>
        <w:pStyle w:val="a3"/>
        <w:ind w:right="-110" w:firstLine="220"/>
        <w:rPr>
          <w:rFonts w:ascii="ＭＳ 明朝" w:eastAsia="ＭＳ 明朝" w:hAnsi="ＭＳ 明朝"/>
          <w:sz w:val="21"/>
          <w:szCs w:val="21"/>
          <w:lang w:eastAsia="ja-JP"/>
        </w:rPr>
      </w:pPr>
      <w:r w:rsidRPr="008E7CE3">
        <w:rPr>
          <w:rFonts w:hint="eastAsia"/>
          <w:noProof/>
          <w:lang w:eastAsia="ja-JP"/>
        </w:rPr>
        <mc:AlternateContent>
          <mc:Choice Requires="wps">
            <w:drawing>
              <wp:anchor distT="0" distB="0" distL="114300" distR="114300" simplePos="0" relativeHeight="252266496" behindDoc="0" locked="0" layoutInCell="1" allowOverlap="1" wp14:anchorId="698E01FB" wp14:editId="237001F4">
                <wp:simplePos x="0" y="0"/>
                <wp:positionH relativeFrom="margin">
                  <wp:posOffset>-142875</wp:posOffset>
                </wp:positionH>
                <wp:positionV relativeFrom="paragraph">
                  <wp:posOffset>900268</wp:posOffset>
                </wp:positionV>
                <wp:extent cx="6381750" cy="1127760"/>
                <wp:effectExtent l="19050" t="19050" r="19050" b="15240"/>
                <wp:wrapNone/>
                <wp:docPr id="17" name="大かっこ 17"/>
                <wp:cNvGraphicFramePr/>
                <a:graphic xmlns:a="http://schemas.openxmlformats.org/drawingml/2006/main">
                  <a:graphicData uri="http://schemas.microsoft.com/office/word/2010/wordprocessingShape">
                    <wps:wsp>
                      <wps:cNvSpPr/>
                      <wps:spPr>
                        <a:xfrm>
                          <a:off x="0" y="0"/>
                          <a:ext cx="6381750" cy="1127760"/>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D53E" id="大かっこ 17" o:spid="_x0000_s1026" type="#_x0000_t185" style="position:absolute;margin-left:-11.25pt;margin-top:70.9pt;width:502.5pt;height:88.8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" strokecolor="red" strokeweight="2.25pt">
                <v:stroke joinstyle="miter"/>
                <w10:wrap anchorx="margin"/>
              </v:shape>
            </w:pict>
          </mc:Fallback>
        </mc:AlternateContent>
      </w:r>
      <w:r w:rsidR="00C948E8" w:rsidRPr="008E7CE3">
        <w:rPr>
          <w:rFonts w:hint="eastAsia"/>
          <w:color w:val="FF0000"/>
          <w:u w:val="single"/>
          <w:lang w:eastAsia="ja-JP"/>
        </w:rPr>
        <w:t>本市（町村）</w:t>
      </w:r>
      <w:r w:rsidR="00C948E8" w:rsidRPr="008E7CE3">
        <w:rPr>
          <w:rFonts w:hint="eastAsia"/>
          <w:lang w:eastAsia="ja-JP"/>
        </w:rPr>
        <w:t>は、</w:t>
      </w:r>
      <w:r w:rsidR="00EF2DEA">
        <w:rPr>
          <w:rFonts w:hint="eastAsia"/>
          <w:lang w:eastAsia="ja-JP"/>
        </w:rPr>
        <w:t>対象とする</w:t>
      </w:r>
      <w:r w:rsidR="00AC6EFB" w:rsidRPr="008E7CE3">
        <w:rPr>
          <w:rFonts w:hint="eastAsia"/>
          <w:lang w:eastAsia="ja-JP"/>
        </w:rPr>
        <w:t>災害で</w:t>
      </w:r>
      <w:r w:rsidR="00B8164C" w:rsidRPr="008E7CE3">
        <w:rPr>
          <w:rFonts w:hint="eastAsia"/>
          <w:lang w:eastAsia="ja-JP"/>
        </w:rPr>
        <w:t>、</w:t>
      </w:r>
      <w:r w:rsidR="00AC6EFB" w:rsidRPr="008E7CE3">
        <w:rPr>
          <w:rFonts w:hint="eastAsia"/>
          <w:lang w:eastAsia="ja-JP"/>
        </w:rPr>
        <w:t>一般廃棄物処理施設の処理可能量が不足すると</w:t>
      </w:r>
      <w:r w:rsidR="00054F95" w:rsidRPr="008E7CE3">
        <w:rPr>
          <w:rFonts w:hint="eastAsia"/>
          <w:lang w:eastAsia="ja-JP"/>
        </w:rPr>
        <w:t>推計</w:t>
      </w:r>
      <w:r w:rsidR="00AC6EFB" w:rsidRPr="008E7CE3">
        <w:rPr>
          <w:rFonts w:hint="eastAsia"/>
          <w:lang w:eastAsia="ja-JP"/>
        </w:rPr>
        <w:t>され</w:t>
      </w:r>
      <w:r w:rsidR="00B8164C" w:rsidRPr="008E7CE3">
        <w:rPr>
          <w:rFonts w:hint="eastAsia"/>
          <w:lang w:eastAsia="ja-JP"/>
        </w:rPr>
        <w:t>たことから、</w:t>
      </w:r>
      <w:r w:rsidR="00AC6EFB" w:rsidRPr="008E7CE3">
        <w:rPr>
          <w:rFonts w:hint="eastAsia"/>
          <w:lang w:eastAsia="ja-JP"/>
        </w:rPr>
        <w:t>発災後は民間事業者や道内の他の自治体との協力体制を構築して処理を行う必要がある。民間事業者との連携にあたっては、既存の協定の運用方法の検討、追加の協定締結の検討、民間事業者の廃棄物処理施設の余力の把握等に努める。また、道内の他の自治体との連携にあたっては、支援要請の方法等を関係者間で検討する。</w:t>
      </w:r>
    </w:p>
    <w:p w14:paraId="7E423FF1" w14:textId="158F1E67" w:rsidR="005941E7" w:rsidRPr="008E7CE3" w:rsidRDefault="005941E7" w:rsidP="00A072B2">
      <w:pPr>
        <w:pStyle w:val="a3"/>
        <w:ind w:right="-110" w:firstLine="220"/>
        <w:rPr>
          <w:lang w:eastAsia="ja-JP"/>
        </w:rPr>
      </w:pPr>
      <w:r w:rsidRPr="008E7CE3">
        <w:rPr>
          <w:rFonts w:hint="eastAsia"/>
          <w:color w:val="FF0000"/>
          <w:u w:val="single"/>
          <w:lang w:eastAsia="ja-JP"/>
        </w:rPr>
        <w:t>本市（町村）</w:t>
      </w:r>
      <w:r w:rsidRPr="008E7CE3">
        <w:rPr>
          <w:rFonts w:hint="eastAsia"/>
          <w:lang w:eastAsia="ja-JP"/>
        </w:rPr>
        <w:t>は、</w:t>
      </w:r>
      <w:r w:rsidR="00EF2DEA">
        <w:rPr>
          <w:rFonts w:hint="eastAsia"/>
          <w:lang w:eastAsia="ja-JP"/>
        </w:rPr>
        <w:t>対象とする</w:t>
      </w:r>
      <w:r w:rsidRPr="008E7CE3">
        <w:rPr>
          <w:rFonts w:hint="eastAsia"/>
          <w:lang w:eastAsia="ja-JP"/>
        </w:rPr>
        <w:t>災害で、平常時に使用している一般廃棄物処理施設の処理可能量で災害廃棄物等の処理が可能であると推計された。</w:t>
      </w:r>
    </w:p>
    <w:p w14:paraId="3E385545" w14:textId="1B7C1CF2" w:rsidR="008F012E" w:rsidRPr="008E7CE3" w:rsidRDefault="00EF2DEA" w:rsidP="00A072B2">
      <w:pPr>
        <w:pStyle w:val="a3"/>
        <w:ind w:right="-110" w:firstLine="220"/>
        <w:rPr>
          <w:lang w:eastAsia="ja-JP"/>
        </w:rPr>
      </w:pPr>
      <w:r>
        <w:rPr>
          <w:rFonts w:hint="eastAsia"/>
          <w:lang w:eastAsia="ja-JP"/>
        </w:rPr>
        <w:t>しかし、</w:t>
      </w:r>
      <w:r w:rsidR="005941E7" w:rsidRPr="008E7CE3">
        <w:rPr>
          <w:rFonts w:hint="eastAsia"/>
          <w:lang w:eastAsia="ja-JP"/>
        </w:rPr>
        <w:t>想定を超え、通常ルートでの処理が困難と判断される場合は、民間事業者や道内の他の自治体との協力体制を構築して処理を行う必要がある。民間事業者との連携にあたっては、既存の協定の運用方法の検討、追加の協定締結の検討、民間事業者の廃棄物処理施設の余力の把握等に努める。また、道内の他の自治体との連携にあたっては、支援要請の方法等を関係者間で検討する。</w:t>
      </w:r>
    </w:p>
    <w:p w14:paraId="1B8E242E" w14:textId="77777777" w:rsidR="00EC1CA5" w:rsidRDefault="00EC1CA5" w:rsidP="004F4EB8">
      <w:pPr>
        <w:ind w:firstLineChars="200" w:firstLine="420"/>
        <w:rPr>
          <w:sz w:val="21"/>
          <w:szCs w:val="21"/>
          <w:lang w:eastAsia="ja-JP"/>
        </w:rPr>
      </w:pPr>
    </w:p>
    <w:p w14:paraId="28B31AF8" w14:textId="69A95FF8" w:rsidR="00FA027C" w:rsidRPr="008E7CE3" w:rsidRDefault="00FA027C" w:rsidP="0070226A">
      <w:pPr>
        <w:pStyle w:val="4"/>
        <w:spacing w:after="72"/>
        <w:ind w:left="110"/>
        <w:rPr>
          <w:lang w:eastAsia="ja-JP"/>
        </w:rPr>
      </w:pPr>
      <w:r w:rsidRPr="008E7CE3">
        <w:rPr>
          <w:rFonts w:hint="eastAsia"/>
          <w:lang w:eastAsia="ja-JP"/>
        </w:rPr>
        <w:t>２）一部事務組合等と構成市町村との連携</w:t>
      </w:r>
    </w:p>
    <w:p w14:paraId="5C2F69A8" w14:textId="39D4C0A6" w:rsidR="00FA027C" w:rsidRDefault="00C948E8" w:rsidP="00A072B2">
      <w:pPr>
        <w:pStyle w:val="a3"/>
        <w:ind w:right="-110" w:firstLine="220"/>
        <w:rPr>
          <w:lang w:eastAsia="ja-JP"/>
        </w:rPr>
      </w:pPr>
      <w:r w:rsidRPr="008E7CE3">
        <w:rPr>
          <w:rFonts w:hint="eastAsia"/>
          <w:color w:val="FF0000"/>
          <w:u w:val="single"/>
          <w:lang w:eastAsia="ja-JP"/>
        </w:rPr>
        <w:t>本市（町村）</w:t>
      </w:r>
      <w:r w:rsidR="00E261F8" w:rsidRPr="008E7CE3">
        <w:rPr>
          <w:rFonts w:hint="eastAsia"/>
          <w:color w:val="000000" w:themeColor="text1"/>
          <w:lang w:eastAsia="ja-JP"/>
        </w:rPr>
        <w:t>が発災した場合</w:t>
      </w:r>
      <w:r w:rsidR="00FA027C" w:rsidRPr="008E7CE3">
        <w:rPr>
          <w:rFonts w:hint="eastAsia"/>
          <w:color w:val="000000" w:themeColor="text1"/>
          <w:lang w:eastAsia="ja-JP"/>
        </w:rPr>
        <w:t>、被災</w:t>
      </w:r>
      <w:r w:rsidR="00FA027C" w:rsidRPr="008E7CE3">
        <w:rPr>
          <w:rFonts w:hint="eastAsia"/>
          <w:lang w:eastAsia="ja-JP"/>
        </w:rPr>
        <w:t>状況に応じて災害廃棄物の処理量を関係者間で調整する必要がある。また、一部事務組合で受入れが困難な災害廃棄物が発生する場合がある。このため、平時から災害廃棄物の種類と処理対応を想定するとともに、処理先の確保について、情報連絡体制を整えるよう努める。</w:t>
      </w:r>
    </w:p>
    <w:p w14:paraId="45A2129E" w14:textId="77777777" w:rsidR="00EF2DEA" w:rsidRPr="008E7CE3" w:rsidRDefault="00EF2DEA" w:rsidP="00A072B2">
      <w:pPr>
        <w:pStyle w:val="a3"/>
        <w:ind w:right="-110" w:firstLine="220"/>
        <w:rPr>
          <w:color w:val="FF0000"/>
          <w:u w:val="single"/>
          <w:lang w:eastAsia="ja-JP"/>
        </w:rPr>
      </w:pPr>
    </w:p>
    <w:p w14:paraId="0BD2C8BC" w14:textId="6E640F50" w:rsidR="00FA027C" w:rsidRPr="008E7CE3" w:rsidRDefault="00FA027C" w:rsidP="0070226A">
      <w:pPr>
        <w:pStyle w:val="4"/>
        <w:spacing w:after="72"/>
        <w:ind w:left="110"/>
        <w:rPr>
          <w:lang w:eastAsia="ja-JP"/>
        </w:rPr>
      </w:pPr>
      <w:r w:rsidRPr="008E7CE3">
        <w:rPr>
          <w:rFonts w:hint="eastAsia"/>
          <w:lang w:eastAsia="ja-JP"/>
        </w:rPr>
        <w:t>３）冬期の対策</w:t>
      </w:r>
    </w:p>
    <w:p w14:paraId="5658D368" w14:textId="4E7FDFA4" w:rsidR="00FA027C" w:rsidRPr="00356A85" w:rsidRDefault="00C948E8" w:rsidP="00A072B2">
      <w:pPr>
        <w:pStyle w:val="a3"/>
        <w:ind w:right="-110" w:firstLine="220"/>
        <w:rPr>
          <w:rFonts w:cs="Times New Roman"/>
          <w:lang w:eastAsia="ja-JP"/>
        </w:rPr>
      </w:pPr>
      <w:r w:rsidRPr="008E7CE3">
        <w:rPr>
          <w:rFonts w:hint="eastAsia"/>
          <w:color w:val="FF0000"/>
          <w:u w:val="single"/>
          <w:lang w:eastAsia="ja-JP"/>
        </w:rPr>
        <w:t>本市（町村）</w:t>
      </w:r>
      <w:r w:rsidR="00E261F8" w:rsidRPr="008E7CE3">
        <w:rPr>
          <w:rFonts w:hint="eastAsia"/>
          <w:lang w:eastAsia="ja-JP"/>
        </w:rPr>
        <w:t>が</w:t>
      </w:r>
      <w:r w:rsidR="00FA027C" w:rsidRPr="008E7CE3">
        <w:rPr>
          <w:rFonts w:hint="eastAsia"/>
          <w:lang w:eastAsia="ja-JP"/>
        </w:rPr>
        <w:t>冬期に</w:t>
      </w:r>
      <w:r w:rsidRPr="008E7CE3">
        <w:rPr>
          <w:rFonts w:hint="eastAsia"/>
          <w:lang w:eastAsia="ja-JP"/>
        </w:rPr>
        <w:t>発災した場合</w:t>
      </w:r>
      <w:r w:rsidR="00FA027C" w:rsidRPr="008E7CE3">
        <w:rPr>
          <w:rFonts w:hint="eastAsia"/>
          <w:lang w:eastAsia="ja-JP"/>
        </w:rPr>
        <w:t>、積雪や凍結により災害廃棄物の処理が困難になる場合が想定される。このため、大型テントの設置や防雪シートの利用などの冬期対策を検討するとともに、それらを実行可能な体制づくり（民間事業者との情報共有や協定の締結等）を進める。また、冬期の収集運搬・処理のスピードの低下を考慮した災害廃棄物処理実行計画を策定する。</w:t>
      </w:r>
    </w:p>
    <w:p w14:paraId="21F4A99B" w14:textId="77777777" w:rsidR="00EC1CA5" w:rsidRDefault="00EC1CA5" w:rsidP="00B35DB8">
      <w:pPr>
        <w:ind w:firstLineChars="500" w:firstLine="1050"/>
        <w:rPr>
          <w:sz w:val="21"/>
          <w:szCs w:val="21"/>
          <w:lang w:eastAsia="ja-JP"/>
        </w:rPr>
      </w:pPr>
    </w:p>
    <w:p w14:paraId="3BDD8269" w14:textId="039B287A" w:rsidR="00FA027C" w:rsidRPr="008E7CE3" w:rsidRDefault="00FA027C" w:rsidP="00055B88">
      <w:pPr>
        <w:pStyle w:val="afa"/>
      </w:pPr>
      <w:r w:rsidRPr="008E7CE3">
        <w:rPr>
          <w:rFonts w:hint="eastAsia"/>
        </w:rPr>
        <w:t>表</w:t>
      </w:r>
      <w:r w:rsidR="00CD28A9">
        <w:rPr>
          <w:rFonts w:hint="eastAsia"/>
        </w:rPr>
        <w:t>2-6-</w:t>
      </w:r>
      <w:r w:rsidR="00EC1CA5">
        <w:rPr>
          <w:rFonts w:hint="eastAsia"/>
        </w:rPr>
        <w:t>●</w:t>
      </w:r>
      <w:r w:rsidR="00B35DB8">
        <w:rPr>
          <w:rFonts w:hint="eastAsia"/>
        </w:rPr>
        <w:t xml:space="preserve">　</w:t>
      </w:r>
      <w:r w:rsidRPr="008E7CE3">
        <w:rPr>
          <w:rFonts w:hint="eastAsia"/>
        </w:rPr>
        <w:t>冬期の積雪・低温・暴風雪による問題点と対応策</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835"/>
        <w:gridCol w:w="4952"/>
      </w:tblGrid>
      <w:tr w:rsidR="00FA027C" w:rsidRPr="00362F05" w14:paraId="65A55CDD" w14:textId="77777777" w:rsidTr="00347563">
        <w:trPr>
          <w:trHeight w:val="334"/>
          <w:jc w:val="center"/>
        </w:trPr>
        <w:tc>
          <w:tcPr>
            <w:tcW w:w="1706" w:type="dxa"/>
            <w:tcBorders>
              <w:top w:val="single" w:sz="4" w:space="0" w:color="auto"/>
              <w:left w:val="single" w:sz="4" w:space="0" w:color="auto"/>
              <w:bottom w:val="single" w:sz="4" w:space="0" w:color="auto"/>
              <w:right w:val="single" w:sz="4" w:space="0" w:color="auto"/>
            </w:tcBorders>
            <w:shd w:val="clear" w:color="auto" w:fill="D9D9D9"/>
            <w:vAlign w:val="center"/>
          </w:tcPr>
          <w:p w14:paraId="3BE0B8D5" w14:textId="4DE6A3F8" w:rsidR="00FA027C" w:rsidRPr="00362F05" w:rsidRDefault="00347563" w:rsidP="004D7136">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区分</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1F902E" w14:textId="77777777" w:rsidR="00FA027C" w:rsidRPr="00362F05" w:rsidRDefault="00FA027C" w:rsidP="004D7136">
            <w:pPr>
              <w:jc w:val="center"/>
              <w:rPr>
                <w:rFonts w:ascii="HGPｺﾞｼｯｸM" w:eastAsia="HGPｺﾞｼｯｸM"/>
                <w:sz w:val="21"/>
                <w:szCs w:val="21"/>
              </w:rPr>
            </w:pPr>
            <w:proofErr w:type="spellStart"/>
            <w:r w:rsidRPr="00362F05">
              <w:rPr>
                <w:rFonts w:ascii="HGPｺﾞｼｯｸM" w:eastAsia="HGPｺﾞｼｯｸM" w:hint="eastAsia"/>
                <w:sz w:val="21"/>
                <w:szCs w:val="21"/>
              </w:rPr>
              <w:t>問題点</w:t>
            </w:r>
            <w:proofErr w:type="spellEnd"/>
          </w:p>
        </w:tc>
        <w:tc>
          <w:tcPr>
            <w:tcW w:w="49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EB1585" w14:textId="77777777" w:rsidR="00FA027C" w:rsidRPr="00362F05" w:rsidRDefault="00FA027C" w:rsidP="004D7136">
            <w:pPr>
              <w:jc w:val="center"/>
              <w:rPr>
                <w:rFonts w:ascii="HGPｺﾞｼｯｸM" w:eastAsia="HGPｺﾞｼｯｸM"/>
                <w:sz w:val="21"/>
                <w:szCs w:val="21"/>
              </w:rPr>
            </w:pPr>
            <w:proofErr w:type="spellStart"/>
            <w:r w:rsidRPr="00362F05">
              <w:rPr>
                <w:rFonts w:ascii="HGPｺﾞｼｯｸM" w:eastAsia="HGPｺﾞｼｯｸM" w:hint="eastAsia"/>
                <w:sz w:val="21"/>
                <w:szCs w:val="21"/>
              </w:rPr>
              <w:t>対応策</w:t>
            </w:r>
            <w:proofErr w:type="spellEnd"/>
          </w:p>
        </w:tc>
      </w:tr>
      <w:tr w:rsidR="00FA027C" w:rsidRPr="00362F05" w14:paraId="1030C831" w14:textId="77777777" w:rsidTr="00347563">
        <w:trPr>
          <w:trHeight w:val="334"/>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13E88A6A" w14:textId="77777777" w:rsidR="00FA027C" w:rsidRPr="00362F05" w:rsidRDefault="00FA027C" w:rsidP="00347563">
            <w:pPr>
              <w:jc w:val="center"/>
              <w:rPr>
                <w:rFonts w:ascii="HGPｺﾞｼｯｸM" w:eastAsia="HGPｺﾞｼｯｸM"/>
                <w:sz w:val="21"/>
                <w:szCs w:val="21"/>
              </w:rPr>
            </w:pPr>
            <w:proofErr w:type="spellStart"/>
            <w:r w:rsidRPr="00362F05">
              <w:rPr>
                <w:rFonts w:ascii="HGPｺﾞｼｯｸM" w:eastAsia="HGPｺﾞｼｯｸM" w:hint="eastAsia"/>
                <w:sz w:val="21"/>
                <w:szCs w:val="21"/>
              </w:rPr>
              <w:t>収集運搬</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B12CF36"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・降雪・積雪による車線減少</w:t>
            </w:r>
          </w:p>
          <w:p w14:paraId="7BA42820"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・路面凍結</w:t>
            </w:r>
          </w:p>
          <w:p w14:paraId="63A447D6"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・暴風雪による視界不良</w:t>
            </w:r>
          </w:p>
        </w:tc>
        <w:tc>
          <w:tcPr>
            <w:tcW w:w="4952" w:type="dxa"/>
            <w:tcBorders>
              <w:top w:val="single" w:sz="4" w:space="0" w:color="auto"/>
              <w:left w:val="single" w:sz="4" w:space="0" w:color="auto"/>
              <w:bottom w:val="single" w:sz="4" w:space="0" w:color="auto"/>
              <w:right w:val="single" w:sz="4" w:space="0" w:color="auto"/>
            </w:tcBorders>
            <w:hideMark/>
          </w:tcPr>
          <w:p w14:paraId="3064D275" w14:textId="77777777" w:rsidR="00FA027C" w:rsidRPr="00362F05" w:rsidRDefault="00FA027C" w:rsidP="00347563">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・複数のルートを検討しておき、気象条件に合わせて選択する</w:t>
            </w:r>
          </w:p>
          <w:p w14:paraId="26EA93B2"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・暴風雪時は、原則、作業中止とする</w:t>
            </w:r>
          </w:p>
        </w:tc>
      </w:tr>
      <w:tr w:rsidR="00FA027C" w:rsidRPr="00362F05" w14:paraId="65053168" w14:textId="77777777" w:rsidTr="00347563">
        <w:trPr>
          <w:trHeight w:val="334"/>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3A7CBFF1" w14:textId="77777777" w:rsidR="00FA027C" w:rsidRPr="00362F05" w:rsidRDefault="00FA027C" w:rsidP="00347563">
            <w:pPr>
              <w:jc w:val="center"/>
              <w:rPr>
                <w:rFonts w:ascii="HGPｺﾞｼｯｸM" w:eastAsia="HGPｺﾞｼｯｸM"/>
                <w:sz w:val="21"/>
                <w:szCs w:val="21"/>
              </w:rPr>
            </w:pPr>
            <w:proofErr w:type="spellStart"/>
            <w:r w:rsidRPr="00362F05">
              <w:rPr>
                <w:rFonts w:ascii="HGPｺﾞｼｯｸM" w:eastAsia="HGPｺﾞｼｯｸM" w:hint="eastAsia"/>
                <w:sz w:val="21"/>
                <w:szCs w:val="21"/>
              </w:rPr>
              <w:t>選別・処理</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EDC469B"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・選別・処理スペースの積雪</w:t>
            </w:r>
          </w:p>
          <w:p w14:paraId="438DA224"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・廃棄物への雪氷の混入</w:t>
            </w:r>
          </w:p>
          <w:p w14:paraId="2B922642"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・低温下での屋外作業</w:t>
            </w:r>
          </w:p>
          <w:p w14:paraId="20D26A06"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・暴風雪によるごみの飛散</w:t>
            </w:r>
          </w:p>
          <w:p w14:paraId="433A3CEC"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・水処理施設等での凍結</w:t>
            </w:r>
          </w:p>
        </w:tc>
        <w:tc>
          <w:tcPr>
            <w:tcW w:w="4952" w:type="dxa"/>
            <w:tcBorders>
              <w:top w:val="single" w:sz="4" w:space="0" w:color="auto"/>
              <w:left w:val="single" w:sz="4" w:space="0" w:color="auto"/>
              <w:bottom w:val="single" w:sz="4" w:space="0" w:color="auto"/>
              <w:right w:val="single" w:sz="4" w:space="0" w:color="auto"/>
            </w:tcBorders>
            <w:hideMark/>
          </w:tcPr>
          <w:p w14:paraId="2C401449"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・必要箇所は除雪する</w:t>
            </w:r>
          </w:p>
          <w:p w14:paraId="3156F33C"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・大型テントを設置し、雪氷の混入等を防ぐ</w:t>
            </w:r>
          </w:p>
          <w:p w14:paraId="6FBE1FE8"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・雪氷の混入が問題となる廃棄物は、シートで覆う</w:t>
            </w:r>
          </w:p>
          <w:p w14:paraId="6BDB02B0"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・作業員の防寒対策を十分に行う</w:t>
            </w:r>
          </w:p>
          <w:p w14:paraId="4C02FA12"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・飛散物は、防風ネットで覆う</w:t>
            </w:r>
          </w:p>
          <w:p w14:paraId="2940602E"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・暴風雪時は、原則、作業中止とする</w:t>
            </w:r>
          </w:p>
          <w:p w14:paraId="25B67DCF"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・配水管の埋設や水処理施設の屋内設置を行う</w:t>
            </w:r>
          </w:p>
        </w:tc>
      </w:tr>
      <w:tr w:rsidR="00FA027C" w:rsidRPr="00362F05" w14:paraId="6F086BC4" w14:textId="77777777" w:rsidTr="00347563">
        <w:trPr>
          <w:trHeight w:val="334"/>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1345605D" w14:textId="77777777" w:rsidR="00FA027C" w:rsidRPr="00362F05" w:rsidRDefault="00FA027C" w:rsidP="00347563">
            <w:pPr>
              <w:jc w:val="center"/>
              <w:rPr>
                <w:rFonts w:ascii="HGPｺﾞｼｯｸM" w:eastAsia="HGPｺﾞｼｯｸM"/>
                <w:sz w:val="21"/>
                <w:szCs w:val="21"/>
              </w:rPr>
            </w:pPr>
            <w:proofErr w:type="spellStart"/>
            <w:r w:rsidRPr="00362F05">
              <w:rPr>
                <w:rFonts w:ascii="HGPｺﾞｼｯｸM" w:eastAsia="HGPｺﾞｼｯｸM" w:hint="eastAsia"/>
                <w:sz w:val="21"/>
                <w:szCs w:val="21"/>
              </w:rPr>
              <w:t>仮置場での保管</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678E93BE"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・雪氷の混入</w:t>
            </w:r>
          </w:p>
          <w:p w14:paraId="63C6D68F"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・暴風雪によるごみの飛散</w:t>
            </w:r>
          </w:p>
          <w:p w14:paraId="5E22136C"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・雪の断熱効果による火災</w:t>
            </w:r>
          </w:p>
        </w:tc>
        <w:tc>
          <w:tcPr>
            <w:tcW w:w="4952" w:type="dxa"/>
            <w:tcBorders>
              <w:top w:val="single" w:sz="4" w:space="0" w:color="auto"/>
              <w:left w:val="single" w:sz="4" w:space="0" w:color="auto"/>
              <w:bottom w:val="single" w:sz="4" w:space="0" w:color="auto"/>
              <w:right w:val="single" w:sz="4" w:space="0" w:color="auto"/>
            </w:tcBorders>
            <w:hideMark/>
          </w:tcPr>
          <w:p w14:paraId="5C501084"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・雪氷の混入が問題となる廃棄物は、シートで覆う</w:t>
            </w:r>
          </w:p>
          <w:p w14:paraId="06968294"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・飛散物は、防風ネットで覆う</w:t>
            </w:r>
          </w:p>
          <w:p w14:paraId="571C2D73"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・温度測定を行う等の火災防止対策を行う</w:t>
            </w:r>
          </w:p>
        </w:tc>
      </w:tr>
      <w:tr w:rsidR="00FA027C" w:rsidRPr="00362F05" w14:paraId="0A605393" w14:textId="77777777" w:rsidTr="00347563">
        <w:trPr>
          <w:trHeight w:val="334"/>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311B39FC" w14:textId="77777777" w:rsidR="00FA027C" w:rsidRPr="00362F05" w:rsidRDefault="00FA027C" w:rsidP="00347563">
            <w:pPr>
              <w:jc w:val="center"/>
              <w:rPr>
                <w:rFonts w:ascii="HGPｺﾞｼｯｸM" w:eastAsia="HGPｺﾞｼｯｸM"/>
                <w:sz w:val="21"/>
                <w:szCs w:val="21"/>
              </w:rPr>
            </w:pPr>
            <w:proofErr w:type="spellStart"/>
            <w:r w:rsidRPr="00362F05">
              <w:rPr>
                <w:rFonts w:ascii="HGPｺﾞｼｯｸM" w:eastAsia="HGPｺﾞｼｯｸM" w:hint="eastAsia"/>
                <w:sz w:val="21"/>
                <w:szCs w:val="21"/>
              </w:rPr>
              <w:t>広域連携</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7C8C5514" w14:textId="77777777" w:rsidR="00FA027C" w:rsidRPr="00362F05" w:rsidRDefault="00FA027C" w:rsidP="00347563">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・低温・多雪対策の準備による支援の遅延</w:t>
            </w:r>
          </w:p>
          <w:p w14:paraId="2EA8ECFB"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・交通網の寸断</w:t>
            </w:r>
          </w:p>
          <w:p w14:paraId="219837D2"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・寒冷地仕様の資機材不足</w:t>
            </w:r>
          </w:p>
        </w:tc>
        <w:tc>
          <w:tcPr>
            <w:tcW w:w="4952" w:type="dxa"/>
            <w:tcBorders>
              <w:top w:val="single" w:sz="4" w:space="0" w:color="auto"/>
              <w:left w:val="single" w:sz="4" w:space="0" w:color="auto"/>
              <w:bottom w:val="single" w:sz="4" w:space="0" w:color="auto"/>
              <w:right w:val="single" w:sz="4" w:space="0" w:color="auto"/>
            </w:tcBorders>
            <w:hideMark/>
          </w:tcPr>
          <w:p w14:paraId="67A23693"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・支援者の防寒作業用具等を備蓄する</w:t>
            </w:r>
          </w:p>
          <w:p w14:paraId="55148396"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・交通手段は柔軟に検討する</w:t>
            </w:r>
          </w:p>
          <w:p w14:paraId="0F08F7B3"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・寒冷地の市町村との連携を確保する</w:t>
            </w:r>
          </w:p>
          <w:p w14:paraId="66133836" w14:textId="77777777" w:rsidR="00FA027C" w:rsidRPr="00362F05" w:rsidRDefault="00FA027C"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・寒冷地仕様の資機材備蓄や協定により確保する</w:t>
            </w:r>
          </w:p>
        </w:tc>
      </w:tr>
    </w:tbl>
    <w:p w14:paraId="411984E8" w14:textId="77777777" w:rsidR="00EF2DEA" w:rsidRDefault="00EF2DEA" w:rsidP="00EF2DEA">
      <w:pPr>
        <w:pStyle w:val="a3"/>
        <w:ind w:right="-110" w:firstLine="220"/>
        <w:rPr>
          <w:lang w:eastAsia="ja-JP"/>
        </w:rPr>
      </w:pPr>
    </w:p>
    <w:p w14:paraId="72FA2169" w14:textId="2C9DE9A7" w:rsidR="009F797E" w:rsidRPr="002D3C48" w:rsidRDefault="009F797E" w:rsidP="0070226A">
      <w:pPr>
        <w:pStyle w:val="4"/>
        <w:spacing w:after="72"/>
        <w:ind w:left="110"/>
        <w:rPr>
          <w:color w:val="FF0000"/>
          <w:lang w:eastAsia="ja-JP"/>
        </w:rPr>
      </w:pPr>
      <w:r w:rsidRPr="002D3C48">
        <w:rPr>
          <w:rFonts w:hint="eastAsia"/>
          <w:color w:val="FF0000"/>
          <w:lang w:eastAsia="ja-JP"/>
        </w:rPr>
        <w:t>４）沿岸部で発生する処理困難物の対応</w:t>
      </w:r>
    </w:p>
    <w:p w14:paraId="057F5142" w14:textId="1E2C057B" w:rsidR="00C6748D" w:rsidRDefault="00B8164C" w:rsidP="00A072B2">
      <w:pPr>
        <w:pStyle w:val="a3"/>
        <w:ind w:right="-110" w:firstLine="220"/>
        <w:rPr>
          <w:lang w:eastAsia="ja-JP"/>
        </w:rPr>
      </w:pPr>
      <w:r w:rsidRPr="008E7CE3">
        <w:rPr>
          <w:rFonts w:hint="eastAsia"/>
          <w:color w:val="FF0000"/>
          <w:u w:val="single"/>
          <w:lang w:eastAsia="ja-JP"/>
        </w:rPr>
        <w:t>本市（町村）</w:t>
      </w:r>
      <w:r w:rsidRPr="008E7CE3">
        <w:rPr>
          <w:rFonts w:hint="eastAsia"/>
          <w:lang w:eastAsia="ja-JP"/>
        </w:rPr>
        <w:t>は、</w:t>
      </w:r>
      <w:r w:rsidR="009F797E" w:rsidRPr="008E7CE3">
        <w:rPr>
          <w:rFonts w:hint="eastAsia"/>
          <w:lang w:eastAsia="ja-JP"/>
        </w:rPr>
        <w:t>沿岸部</w:t>
      </w:r>
      <w:r w:rsidRPr="008E7CE3">
        <w:rPr>
          <w:rFonts w:hint="eastAsia"/>
          <w:lang w:eastAsia="ja-JP"/>
        </w:rPr>
        <w:t>に位置しており、</w:t>
      </w:r>
      <w:r w:rsidR="009F797E" w:rsidRPr="008E7CE3">
        <w:rPr>
          <w:rFonts w:hint="eastAsia"/>
          <w:lang w:eastAsia="ja-JP"/>
        </w:rPr>
        <w:t>漁業が盛んな地域で</w:t>
      </w:r>
      <w:r w:rsidRPr="008E7CE3">
        <w:rPr>
          <w:rFonts w:hint="eastAsia"/>
          <w:lang w:eastAsia="ja-JP"/>
        </w:rPr>
        <w:t>あることから</w:t>
      </w:r>
      <w:r w:rsidR="009F797E" w:rsidRPr="008E7CE3">
        <w:rPr>
          <w:rFonts w:hint="eastAsia"/>
          <w:lang w:eastAsia="ja-JP"/>
        </w:rPr>
        <w:t>、津波で被災した場合、腐敗性廃棄物や漁具・漁網等の処理困難物が発生することが懸念される。特に腐敗性廃棄物については迅速な対応が求められるため、平時から処理方法・処理先を検討しておく。</w:t>
      </w:r>
    </w:p>
    <w:p w14:paraId="07DC89AD" w14:textId="77777777" w:rsidR="00356A85" w:rsidRPr="008E7CE3" w:rsidRDefault="00356A85" w:rsidP="00EC1CA5">
      <w:pPr>
        <w:rPr>
          <w:rFonts w:ascii="ＭＳ 明朝" w:eastAsia="ＭＳ 明朝" w:hAnsi="ＭＳ 明朝"/>
          <w:sz w:val="21"/>
          <w:szCs w:val="21"/>
          <w:lang w:eastAsia="ja-JP"/>
        </w:rPr>
      </w:pPr>
    </w:p>
    <w:p w14:paraId="7A86A8B1" w14:textId="38D078DC" w:rsidR="009F797E" w:rsidRPr="008E7CE3" w:rsidRDefault="009F797E" w:rsidP="00347563">
      <w:pPr>
        <w:pStyle w:val="afa"/>
      </w:pPr>
      <w:r w:rsidRPr="008E7CE3">
        <w:rPr>
          <w:rFonts w:hint="eastAsia"/>
        </w:rPr>
        <w:t>表</w:t>
      </w:r>
      <w:r w:rsidR="00CD28A9">
        <w:rPr>
          <w:rFonts w:hint="eastAsia"/>
        </w:rPr>
        <w:t>2-6-</w:t>
      </w:r>
      <w:r w:rsidR="00EC1CA5">
        <w:rPr>
          <w:rFonts w:hint="eastAsia"/>
        </w:rPr>
        <w:t>●</w:t>
      </w:r>
      <w:r w:rsidRPr="008E7CE3">
        <w:rPr>
          <w:rFonts w:hint="eastAsia"/>
        </w:rPr>
        <w:t xml:space="preserve">　適正処理困難物の対応方針</w:t>
      </w:r>
    </w:p>
    <w:tbl>
      <w:tblPr>
        <w:tblStyle w:val="af0"/>
        <w:tblW w:w="9493" w:type="dxa"/>
        <w:jc w:val="center"/>
        <w:tblLook w:val="04A0" w:firstRow="1" w:lastRow="0" w:firstColumn="1" w:lastColumn="0" w:noHBand="0" w:noVBand="1"/>
      </w:tblPr>
      <w:tblGrid>
        <w:gridCol w:w="788"/>
        <w:gridCol w:w="8705"/>
      </w:tblGrid>
      <w:tr w:rsidR="00347563" w:rsidRPr="00055B88" w14:paraId="3FF79647" w14:textId="77777777" w:rsidTr="00347563">
        <w:trPr>
          <w:cantSplit/>
          <w:trHeight w:val="340"/>
          <w:jc w:val="center"/>
        </w:trPr>
        <w:tc>
          <w:tcPr>
            <w:tcW w:w="279" w:type="dxa"/>
            <w:shd w:val="clear" w:color="auto" w:fill="D9D9D9" w:themeFill="background1" w:themeFillShade="D9"/>
            <w:vAlign w:val="center"/>
          </w:tcPr>
          <w:p w14:paraId="5D699609" w14:textId="189B75D7" w:rsidR="00347563" w:rsidRPr="00362F05" w:rsidRDefault="00347563" w:rsidP="00347563">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品目</w:t>
            </w:r>
          </w:p>
        </w:tc>
        <w:tc>
          <w:tcPr>
            <w:tcW w:w="9214" w:type="dxa"/>
            <w:shd w:val="clear" w:color="auto" w:fill="D9D9D9" w:themeFill="background1" w:themeFillShade="D9"/>
            <w:vAlign w:val="center"/>
          </w:tcPr>
          <w:p w14:paraId="36ADADF6" w14:textId="5445EF47" w:rsidR="00347563" w:rsidRPr="00362F05" w:rsidRDefault="00347563" w:rsidP="00347563">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対応方針</w:t>
            </w:r>
          </w:p>
        </w:tc>
      </w:tr>
      <w:tr w:rsidR="00B6240F" w:rsidRPr="00055B88" w14:paraId="5F2FA9E5" w14:textId="77777777" w:rsidTr="00347563">
        <w:trPr>
          <w:cantSplit/>
          <w:trHeight w:val="1134"/>
          <w:jc w:val="center"/>
        </w:trPr>
        <w:tc>
          <w:tcPr>
            <w:tcW w:w="279" w:type="dxa"/>
            <w:shd w:val="clear" w:color="auto" w:fill="auto"/>
            <w:textDirection w:val="tbRlV"/>
            <w:vAlign w:val="center"/>
          </w:tcPr>
          <w:p w14:paraId="291A00CC" w14:textId="71E0C233" w:rsidR="002A6DAE" w:rsidRPr="00362F05" w:rsidRDefault="002A6DAE" w:rsidP="004D7136">
            <w:pPr>
              <w:jc w:val="center"/>
              <w:rPr>
                <w:rFonts w:ascii="HGPｺﾞｼｯｸM" w:eastAsia="HGPｺﾞｼｯｸM"/>
                <w:sz w:val="21"/>
                <w:szCs w:val="21"/>
                <w:lang w:eastAsia="ja-JP"/>
              </w:rPr>
            </w:pPr>
            <w:proofErr w:type="spellStart"/>
            <w:r w:rsidRPr="00362F05">
              <w:rPr>
                <w:rFonts w:ascii="HGPｺﾞｼｯｸM" w:eastAsia="HGPｺﾞｼｯｸM" w:hint="eastAsia"/>
                <w:sz w:val="21"/>
                <w:szCs w:val="21"/>
              </w:rPr>
              <w:t>廃船舶</w:t>
            </w:r>
            <w:proofErr w:type="spellEnd"/>
          </w:p>
        </w:tc>
        <w:tc>
          <w:tcPr>
            <w:tcW w:w="9214" w:type="dxa"/>
          </w:tcPr>
          <w:p w14:paraId="7C8C50EA" w14:textId="77777777" w:rsidR="009E5241" w:rsidRPr="00362F05" w:rsidRDefault="009E5241" w:rsidP="00362F05">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EF63E1" w:rsidRPr="00362F05">
              <w:rPr>
                <w:rFonts w:ascii="HGPｺﾞｼｯｸM" w:eastAsia="HGPｺﾞｼｯｸM" w:hint="eastAsia"/>
                <w:sz w:val="21"/>
                <w:szCs w:val="21"/>
                <w:lang w:eastAsia="ja-JP"/>
              </w:rPr>
              <w:t>所有者の特定、所有者の意思確認を行う。</w:t>
            </w:r>
            <w:r w:rsidR="00F0536B" w:rsidRPr="00362F05">
              <w:rPr>
                <w:rFonts w:ascii="HGPｺﾞｼｯｸM" w:eastAsia="HGPｺﾞｼｯｸM" w:hint="eastAsia"/>
                <w:sz w:val="21"/>
                <w:szCs w:val="21"/>
                <w:lang w:eastAsia="ja-JP"/>
              </w:rPr>
              <w:t>公告期間中に所有者の意思表示がなされなかったものの処理方法について、あらかじめ周知する。</w:t>
            </w:r>
          </w:p>
          <w:p w14:paraId="2AF872A2" w14:textId="77777777" w:rsidR="009E5241" w:rsidRPr="00362F05" w:rsidRDefault="009E5241" w:rsidP="00362F05">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sz w:val="21"/>
                <w:szCs w:val="21"/>
                <w:lang w:eastAsia="ja-JP"/>
              </w:rPr>
              <w:t>大型船が岸壁に打ち上げられている場合は、クレーン船等によって移動可能か検討する。クレーン船等による移動が不可能な場合は、現場で運搬可能な大きさにしてから移動する。</w:t>
            </w:r>
          </w:p>
          <w:p w14:paraId="2A9556B6" w14:textId="77777777" w:rsidR="009E5241" w:rsidRPr="00362F05" w:rsidRDefault="009E5241"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・運搬時は</w:t>
            </w:r>
            <w:r w:rsidR="00F0536B" w:rsidRPr="00362F05">
              <w:rPr>
                <w:rFonts w:ascii="HGPｺﾞｼｯｸM" w:eastAsia="HGPｺﾞｼｯｸM" w:hint="eastAsia"/>
                <w:sz w:val="21"/>
                <w:szCs w:val="21"/>
                <w:lang w:eastAsia="ja-JP"/>
              </w:rPr>
              <w:t>燃料油の漏れに注意する。</w:t>
            </w:r>
          </w:p>
          <w:p w14:paraId="1ADAEE7B" w14:textId="77777777" w:rsidR="009E5241" w:rsidRPr="00362F05" w:rsidRDefault="009E5241" w:rsidP="00362F05">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sz w:val="21"/>
                <w:szCs w:val="21"/>
                <w:lang w:eastAsia="ja-JP"/>
              </w:rPr>
              <w:t>船体のFRPは破砕時にガラス繊維が飛び散るため、破砕機ではなく、放水しながらバックホウのカッター式アタッチメント等で破砕し、フレコンバックに集めて入れて搬出（</w:t>
            </w:r>
            <w:proofErr w:type="spellStart"/>
            <w:r w:rsidR="00F0536B" w:rsidRPr="00362F05">
              <w:rPr>
                <w:rFonts w:ascii="HGPｺﾞｼｯｸM" w:eastAsia="HGPｺﾞｼｯｸM" w:hint="eastAsia"/>
                <w:sz w:val="21"/>
                <w:szCs w:val="21"/>
                <w:lang w:eastAsia="ja-JP"/>
              </w:rPr>
              <w:t>FRP</w:t>
            </w:r>
            <w:proofErr w:type="spellEnd"/>
            <w:r w:rsidR="00F0536B" w:rsidRPr="00362F05">
              <w:rPr>
                <w:rFonts w:ascii="HGPｺﾞｼｯｸM" w:eastAsia="HGPｺﾞｼｯｸM" w:hint="eastAsia"/>
                <w:sz w:val="21"/>
                <w:szCs w:val="21"/>
                <w:lang w:eastAsia="ja-JP"/>
              </w:rPr>
              <w:t>船リサイクルシステムを使わない場合）する。</w:t>
            </w:r>
          </w:p>
          <w:p w14:paraId="62F4CE95" w14:textId="77777777" w:rsidR="009E5241" w:rsidRPr="00362F05" w:rsidRDefault="009E5241" w:rsidP="00362F05">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通常時の処理ルートが利用できる場合において、最終的に廃棄物と判断された被災船舶に関しては、船舶の素材により、委託販売店や産業廃棄物処理業者で引取りや処理する。</w:t>
            </w:r>
          </w:p>
          <w:p w14:paraId="0CEF794E" w14:textId="77777777" w:rsidR="009E5241" w:rsidRPr="00362F05" w:rsidRDefault="009E5241" w:rsidP="00362F05">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仮置場に搬入され、廃棄が決定したものの従来の処理・処分ルート開拓が困難な場合は可能な限り分別して処理する。</w:t>
            </w:r>
          </w:p>
          <w:p w14:paraId="659D50BF" w14:textId="5A0D6420" w:rsidR="00F0536B" w:rsidRPr="00362F05" w:rsidRDefault="009E5241"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アスベストを含有した部材（断熱材）が用いられていることもあるため作業には注意を要する。</w:t>
            </w:r>
          </w:p>
        </w:tc>
      </w:tr>
      <w:tr w:rsidR="00B6240F" w:rsidRPr="00055B88" w14:paraId="4616D224" w14:textId="77777777" w:rsidTr="00347563">
        <w:trPr>
          <w:cantSplit/>
          <w:trHeight w:val="1134"/>
          <w:jc w:val="center"/>
        </w:trPr>
        <w:tc>
          <w:tcPr>
            <w:tcW w:w="279" w:type="dxa"/>
            <w:shd w:val="clear" w:color="auto" w:fill="auto"/>
            <w:textDirection w:val="tbRlV"/>
            <w:vAlign w:val="center"/>
          </w:tcPr>
          <w:p w14:paraId="42958F5B" w14:textId="773EE5DC" w:rsidR="002A6DAE" w:rsidRPr="00362F05" w:rsidRDefault="002A6DAE" w:rsidP="004D7136">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漁具･漁網</w:t>
            </w:r>
          </w:p>
        </w:tc>
        <w:tc>
          <w:tcPr>
            <w:tcW w:w="9214" w:type="dxa"/>
          </w:tcPr>
          <w:p w14:paraId="6ED4893A" w14:textId="77777777" w:rsidR="009E5241" w:rsidRPr="00362F05" w:rsidRDefault="00F0536B"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9E5241" w:rsidRPr="00362F05">
              <w:rPr>
                <w:rFonts w:ascii="HGPｺﾞｼｯｸM" w:eastAsia="HGPｺﾞｼｯｸM" w:hint="eastAsia"/>
                <w:sz w:val="21"/>
                <w:szCs w:val="21"/>
                <w:lang w:eastAsia="ja-JP"/>
              </w:rPr>
              <w:t>回収時には</w:t>
            </w:r>
            <w:r w:rsidRPr="00362F05">
              <w:rPr>
                <w:rFonts w:ascii="HGPｺﾞｼｯｸM" w:eastAsia="HGPｺﾞｼｯｸM" w:hint="eastAsia"/>
                <w:sz w:val="21"/>
                <w:szCs w:val="21"/>
                <w:lang w:eastAsia="ja-JP"/>
              </w:rPr>
              <w:t>網が絡まないように注意する。</w:t>
            </w:r>
          </w:p>
          <w:p w14:paraId="2036FE93" w14:textId="77777777" w:rsidR="009E5241" w:rsidRPr="00362F05" w:rsidRDefault="009E5241" w:rsidP="00362F05">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バックホウのカッター式アタッチメントにて粗せん断し、ギロチン式裁断機にて細せん断(150mm以下)を実施する。</w:t>
            </w:r>
          </w:p>
          <w:p w14:paraId="1C897AAE" w14:textId="77777777" w:rsidR="009E5241" w:rsidRPr="00362F05" w:rsidRDefault="009E5241"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飛散や悪臭が発生しないよう、ドラム缶等に密閉し運搬する。</w:t>
            </w:r>
          </w:p>
          <w:p w14:paraId="7E21D587" w14:textId="77777777" w:rsidR="009E5241" w:rsidRPr="00362F05" w:rsidRDefault="009E5241"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鉛なし漁具・漁網は、粗破砕したものを細かくせん断し焼却処理又は埋立処分する。</w:t>
            </w:r>
          </w:p>
          <w:p w14:paraId="773FE14E" w14:textId="44A5556B" w:rsidR="009E5241" w:rsidRPr="00362F05" w:rsidRDefault="009E5241" w:rsidP="00362F05">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鉛付き漁具・漁網は、手選別で鉛と網部分を選別し、鉛は金属回収する。その他は重機で粗切断後、作業員が小刀でロープと網を切り離して選別し、焼却処理或いは管理型最終処分場にて埋立処分する。</w:t>
            </w:r>
          </w:p>
          <w:p w14:paraId="7EA975BD" w14:textId="68B368F7" w:rsidR="00F0536B" w:rsidRPr="00362F05" w:rsidRDefault="009E5241"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鉛が編み込まれている漁具・漁網に関しては管理型最終処分場に埋立処分する。</w:t>
            </w:r>
          </w:p>
        </w:tc>
      </w:tr>
      <w:tr w:rsidR="00B6240F" w:rsidRPr="00055B88" w14:paraId="396FD267" w14:textId="77777777" w:rsidTr="00347563">
        <w:trPr>
          <w:cantSplit/>
          <w:trHeight w:val="1134"/>
          <w:jc w:val="center"/>
        </w:trPr>
        <w:tc>
          <w:tcPr>
            <w:tcW w:w="279" w:type="dxa"/>
            <w:shd w:val="clear" w:color="auto" w:fill="auto"/>
            <w:textDirection w:val="tbRlV"/>
            <w:vAlign w:val="center"/>
          </w:tcPr>
          <w:p w14:paraId="37FFCADB" w14:textId="77777777" w:rsidR="002A50DA" w:rsidRPr="00362F05" w:rsidRDefault="002A6DAE" w:rsidP="004D7136">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腐敗性廃棄物</w:t>
            </w:r>
          </w:p>
          <w:p w14:paraId="748879EE" w14:textId="22E14AD0" w:rsidR="002A6DAE" w:rsidRPr="00362F05" w:rsidRDefault="00F0536B" w:rsidP="004D7136">
            <w:pPr>
              <w:jc w:val="center"/>
              <w:rPr>
                <w:rFonts w:ascii="HGPｺﾞｼｯｸM" w:eastAsia="HGPｺﾞｼｯｸM"/>
                <w:sz w:val="21"/>
                <w:szCs w:val="21"/>
                <w:lang w:eastAsia="ja-JP"/>
              </w:rPr>
            </w:pPr>
            <w:r w:rsidRPr="00362F05">
              <w:rPr>
                <w:rFonts w:ascii="HGPｺﾞｼｯｸM" w:eastAsia="HGPｺﾞｼｯｸM" w:hint="eastAsia"/>
                <w:sz w:val="21"/>
                <w:szCs w:val="21"/>
                <w:lang w:eastAsia="ja-JP"/>
              </w:rPr>
              <w:t>（魚介類・水産加工品等）</w:t>
            </w:r>
          </w:p>
        </w:tc>
        <w:tc>
          <w:tcPr>
            <w:tcW w:w="9214" w:type="dxa"/>
          </w:tcPr>
          <w:p w14:paraId="33C09FC2" w14:textId="219C2CE0" w:rsidR="005D7B19" w:rsidRPr="00362F05" w:rsidRDefault="009E5241" w:rsidP="00362F05">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5D7B19" w:rsidRPr="00362F05">
              <w:rPr>
                <w:rFonts w:ascii="HGPｺﾞｼｯｸM" w:eastAsia="HGPｺﾞｼｯｸM" w:hint="eastAsia"/>
                <w:sz w:val="21"/>
                <w:szCs w:val="21"/>
                <w:lang w:eastAsia="ja-JP"/>
              </w:rPr>
              <w:t>発災現場では、</w:t>
            </w:r>
            <w:r w:rsidR="00F0536B" w:rsidRPr="00362F05">
              <w:rPr>
                <w:rFonts w:ascii="HGPｺﾞｼｯｸM" w:eastAsia="HGPｺﾞｼｯｸM" w:hint="eastAsia"/>
                <w:sz w:val="21"/>
                <w:szCs w:val="21"/>
                <w:lang w:eastAsia="ja-JP"/>
              </w:rPr>
              <w:t>応急対応の要否や処分方法を判断するため、次のことを確認する。</w:t>
            </w:r>
            <w:r w:rsidR="002A50DA" w:rsidRPr="00362F05">
              <w:rPr>
                <w:rFonts w:ascii="HGPｺﾞｼｯｸM" w:eastAsia="HGPｺﾞｼｯｸM" w:hint="eastAsia"/>
                <w:sz w:val="21"/>
                <w:szCs w:val="21"/>
                <w:lang w:eastAsia="ja-JP"/>
              </w:rPr>
              <w:t>（</w:t>
            </w:r>
            <w:r w:rsidR="00F0536B" w:rsidRPr="00362F05">
              <w:rPr>
                <w:rFonts w:ascii="HGPｺﾞｼｯｸM" w:eastAsia="HGPｺﾞｼｯｸM" w:hint="eastAsia"/>
                <w:sz w:val="21"/>
                <w:szCs w:val="21"/>
                <w:lang w:eastAsia="ja-JP"/>
              </w:rPr>
              <w:t>腐敗の進行具合</w:t>
            </w:r>
            <w:r w:rsidR="002A50DA" w:rsidRPr="00362F05">
              <w:rPr>
                <w:rFonts w:ascii="HGPｺﾞｼｯｸM" w:eastAsia="HGPｺﾞｼｯｸM" w:hint="eastAsia"/>
                <w:sz w:val="21"/>
                <w:szCs w:val="21"/>
                <w:lang w:eastAsia="ja-JP"/>
              </w:rPr>
              <w:t>・</w:t>
            </w:r>
            <w:r w:rsidR="00F0536B" w:rsidRPr="00362F05">
              <w:rPr>
                <w:rFonts w:ascii="HGPｺﾞｼｯｸM" w:eastAsia="HGPｺﾞｼｯｸM" w:hint="eastAsia"/>
                <w:sz w:val="21"/>
                <w:szCs w:val="21"/>
                <w:lang w:eastAsia="ja-JP"/>
              </w:rPr>
              <w:t>加工品の容器包装の有無、状況</w:t>
            </w:r>
            <w:r w:rsidR="002A50DA" w:rsidRPr="00362F05">
              <w:rPr>
                <w:rFonts w:ascii="HGPｺﾞｼｯｸM" w:eastAsia="HGPｺﾞｼｯｸM" w:hint="eastAsia"/>
                <w:sz w:val="21"/>
                <w:szCs w:val="21"/>
                <w:lang w:eastAsia="ja-JP"/>
              </w:rPr>
              <w:t>・</w:t>
            </w:r>
            <w:r w:rsidR="00F0536B" w:rsidRPr="00362F05">
              <w:rPr>
                <w:rFonts w:ascii="HGPｺﾞｼｯｸM" w:eastAsia="HGPｺﾞｼｯｸM" w:hint="eastAsia"/>
                <w:sz w:val="21"/>
                <w:szCs w:val="21"/>
                <w:lang w:eastAsia="ja-JP"/>
              </w:rPr>
              <w:t>冷凍庫の通電の有無・近隣の住宅等の有無、臭い等の生活環境保全上の支障の有無</w:t>
            </w:r>
            <w:r w:rsidR="002A50DA" w:rsidRPr="00362F05">
              <w:rPr>
                <w:rFonts w:ascii="HGPｺﾞｼｯｸM" w:eastAsia="HGPｺﾞｼｯｸM" w:hint="eastAsia"/>
                <w:sz w:val="21"/>
                <w:szCs w:val="21"/>
                <w:lang w:eastAsia="ja-JP"/>
              </w:rPr>
              <w:t>）</w:t>
            </w:r>
          </w:p>
          <w:p w14:paraId="5B04670F" w14:textId="77777777" w:rsidR="005D7B19" w:rsidRPr="00362F05" w:rsidRDefault="005D7B19"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sz w:val="21"/>
                <w:szCs w:val="21"/>
                <w:lang w:eastAsia="ja-JP"/>
              </w:rPr>
              <w:t>加工品等の容器包装の有無に応じ、分別して回収する。</w:t>
            </w:r>
          </w:p>
          <w:p w14:paraId="02BA7258" w14:textId="77777777" w:rsidR="005D7B19" w:rsidRPr="00362F05" w:rsidRDefault="005D7B19" w:rsidP="00DC38FD">
            <w:pPr>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容器包装のあるものは、プラスチックや紙などの容器類を可能な範囲で分別する。</w:t>
            </w:r>
          </w:p>
          <w:p w14:paraId="088BB932" w14:textId="77777777" w:rsidR="005D7B19" w:rsidRPr="00362F05" w:rsidRDefault="005D7B19" w:rsidP="00362F05">
            <w:pPr>
              <w:ind w:left="105" w:hangingChars="50" w:hanging="105"/>
              <w:rPr>
                <w:rFonts w:ascii="HGPｺﾞｼｯｸM" w:eastAsia="HGPｺﾞｼｯｸM"/>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発生量が多く、回収までに腐敗が進むような場合は、緊急的な対応として、石灰（消石灰）や脱臭剤の散布の他、段ボール等による水分吸収など公衆衛生を確保する。</w:t>
            </w:r>
          </w:p>
          <w:p w14:paraId="5AED649A" w14:textId="58B3AB35" w:rsidR="005D7B19" w:rsidRPr="00362F05" w:rsidRDefault="005D7B19" w:rsidP="00DC38FD">
            <w:pPr>
              <w:rPr>
                <w:rFonts w:ascii="HGPｺﾞｼｯｸM" w:eastAsia="HGPｺﾞｼｯｸM"/>
                <w:color w:val="000000"/>
                <w:sz w:val="21"/>
                <w:szCs w:val="21"/>
                <w:lang w:eastAsia="ja-JP"/>
              </w:rPr>
            </w:pPr>
            <w:r w:rsidRPr="00362F05">
              <w:rPr>
                <w:rFonts w:ascii="HGPｺﾞｼｯｸM" w:eastAsia="HGPｺﾞｼｯｸM" w:hint="eastAsia"/>
                <w:sz w:val="21"/>
                <w:szCs w:val="21"/>
                <w:lang w:eastAsia="ja-JP"/>
              </w:rPr>
              <w:t>・</w:t>
            </w:r>
            <w:r w:rsidR="00F0536B" w:rsidRPr="00362F05">
              <w:rPr>
                <w:rFonts w:ascii="HGPｺﾞｼｯｸM" w:eastAsia="HGPｺﾞｼｯｸM" w:hint="eastAsia"/>
                <w:color w:val="000000"/>
                <w:sz w:val="21"/>
                <w:szCs w:val="21"/>
                <w:lang w:eastAsia="ja-JP"/>
              </w:rPr>
              <w:t>飛散や悪臭が発生しないよう、ドラム缶等に密閉し運搬する。</w:t>
            </w:r>
          </w:p>
          <w:p w14:paraId="1A485CB1" w14:textId="62DEB225" w:rsidR="005D7B19" w:rsidRPr="00362F05" w:rsidRDefault="005D7B19" w:rsidP="00DC38FD">
            <w:pPr>
              <w:rPr>
                <w:rFonts w:ascii="HGPｺﾞｼｯｸM" w:eastAsia="HGPｺﾞｼｯｸM"/>
                <w:color w:val="000000"/>
                <w:sz w:val="21"/>
                <w:szCs w:val="21"/>
                <w:lang w:eastAsia="ja-JP"/>
              </w:rPr>
            </w:pPr>
            <w:r w:rsidRPr="00362F05">
              <w:rPr>
                <w:rFonts w:ascii="HGPｺﾞｼｯｸM" w:eastAsia="HGPｺﾞｼｯｸM" w:hint="eastAsia"/>
                <w:color w:val="000000"/>
                <w:sz w:val="21"/>
                <w:szCs w:val="21"/>
                <w:lang w:eastAsia="ja-JP"/>
              </w:rPr>
              <w:t>・</w:t>
            </w:r>
            <w:r w:rsidR="00F0536B" w:rsidRPr="00362F05">
              <w:rPr>
                <w:rFonts w:ascii="HGPｺﾞｼｯｸM" w:eastAsia="HGPｺﾞｼｯｸM" w:hint="eastAsia"/>
                <w:color w:val="000000"/>
                <w:sz w:val="21"/>
                <w:szCs w:val="21"/>
                <w:lang w:eastAsia="ja-JP"/>
              </w:rPr>
              <w:t>発生現場もしくはそれに近い場所で容器類の分別等を実施する。</w:t>
            </w:r>
          </w:p>
          <w:p w14:paraId="25294551" w14:textId="6518AF5E" w:rsidR="00F0536B" w:rsidRPr="00362F05" w:rsidRDefault="005D7B19" w:rsidP="00DC38FD">
            <w:pPr>
              <w:rPr>
                <w:rFonts w:ascii="HGPｺﾞｼｯｸM" w:eastAsia="HGPｺﾞｼｯｸM"/>
                <w:sz w:val="21"/>
                <w:szCs w:val="21"/>
                <w:lang w:eastAsia="ja-JP"/>
              </w:rPr>
            </w:pPr>
            <w:r w:rsidRPr="00362F05">
              <w:rPr>
                <w:rFonts w:ascii="HGPｺﾞｼｯｸM" w:eastAsia="HGPｺﾞｼｯｸM" w:hint="eastAsia"/>
                <w:color w:val="000000"/>
                <w:sz w:val="21"/>
                <w:szCs w:val="21"/>
                <w:lang w:eastAsia="ja-JP"/>
              </w:rPr>
              <w:t>・</w:t>
            </w:r>
            <w:r w:rsidR="002A50DA" w:rsidRPr="00362F05">
              <w:rPr>
                <w:rFonts w:ascii="HGPｺﾞｼｯｸM" w:eastAsia="HGPｺﾞｼｯｸM" w:hint="eastAsia"/>
                <w:sz w:val="21"/>
                <w:szCs w:val="21"/>
                <w:lang w:eastAsia="ja-JP"/>
              </w:rPr>
              <w:t>仮置場</w:t>
            </w:r>
            <w:r w:rsidR="002A50DA" w:rsidRPr="00362F05">
              <w:rPr>
                <w:rFonts w:ascii="HGPｺﾞｼｯｸM" w:eastAsia="HGPｺﾞｼｯｸM" w:hint="eastAsia"/>
                <w:sz w:val="21"/>
                <w:szCs w:val="21"/>
                <w:vertAlign w:val="superscript"/>
                <w:lang w:eastAsia="ja-JP"/>
              </w:rPr>
              <w:t>※</w:t>
            </w:r>
            <w:r w:rsidR="002A50DA" w:rsidRPr="00362F05">
              <w:rPr>
                <w:rFonts w:ascii="HGPｺﾞｼｯｸM" w:eastAsia="HGPｺﾞｼｯｸM" w:hint="eastAsia"/>
                <w:sz w:val="21"/>
                <w:szCs w:val="21"/>
                <w:lang w:eastAsia="ja-JP"/>
              </w:rPr>
              <w:t>では</w:t>
            </w:r>
            <w:r w:rsidR="00F0536B" w:rsidRPr="00362F05">
              <w:rPr>
                <w:rFonts w:ascii="HGPｺﾞｼｯｸM" w:eastAsia="HGPｺﾞｼｯｸM" w:hint="eastAsia"/>
                <w:color w:val="000000"/>
                <w:sz w:val="21"/>
                <w:szCs w:val="21"/>
                <w:lang w:eastAsia="ja-JP"/>
              </w:rPr>
              <w:t>悪臭防止対策として、石灰（消石灰）や脱臭剤を散布する。</w:t>
            </w:r>
          </w:p>
          <w:p w14:paraId="32BA8AE9" w14:textId="1975064B" w:rsidR="00F0536B" w:rsidRPr="00362F05" w:rsidRDefault="002A50DA" w:rsidP="00362F05">
            <w:pPr>
              <w:ind w:leftChars="50" w:left="110"/>
              <w:rPr>
                <w:rFonts w:ascii="HGPｺﾞｼｯｸM" w:eastAsia="HGPｺﾞｼｯｸM"/>
                <w:color w:val="000000"/>
                <w:sz w:val="21"/>
                <w:szCs w:val="21"/>
                <w:lang w:eastAsia="ja-JP"/>
              </w:rPr>
            </w:pPr>
            <w:r w:rsidRPr="00362F05">
              <w:rPr>
                <w:rFonts w:ascii="HGPｺﾞｼｯｸM" w:eastAsia="HGPｺﾞｼｯｸM" w:hint="eastAsia"/>
                <w:color w:val="000000"/>
                <w:sz w:val="21"/>
                <w:szCs w:val="21"/>
                <w:lang w:eastAsia="ja-JP"/>
              </w:rPr>
              <w:t>（</w:t>
            </w:r>
            <w:r w:rsidR="00F0536B" w:rsidRPr="00362F05">
              <w:rPr>
                <w:rFonts w:ascii="HGPｺﾞｼｯｸM" w:eastAsia="HGPｺﾞｼｯｸM" w:hint="eastAsia"/>
                <w:color w:val="000000"/>
                <w:sz w:val="21"/>
                <w:szCs w:val="21"/>
                <w:lang w:eastAsia="ja-JP"/>
              </w:rPr>
              <w:t>※ここでいう仮置場とは、建物解体等により発生する災害廃棄物の仮置場とは異なり、発生場所付近で集められた場所。</w:t>
            </w:r>
            <w:r w:rsidRPr="00362F05">
              <w:rPr>
                <w:rFonts w:ascii="HGPｺﾞｼｯｸM" w:eastAsia="HGPｺﾞｼｯｸM" w:hint="eastAsia"/>
                <w:color w:val="000000"/>
                <w:sz w:val="21"/>
                <w:szCs w:val="21"/>
                <w:lang w:eastAsia="ja-JP"/>
              </w:rPr>
              <w:t>）</w:t>
            </w:r>
          </w:p>
        </w:tc>
      </w:tr>
    </w:tbl>
    <w:p w14:paraId="0E786AA7" w14:textId="404B653E" w:rsidR="0068091E" w:rsidRPr="008E7CE3" w:rsidRDefault="0068091E" w:rsidP="00DC38FD">
      <w:pPr>
        <w:rPr>
          <w:sz w:val="21"/>
          <w:szCs w:val="21"/>
          <w:lang w:eastAsia="ja-JP"/>
        </w:rPr>
      </w:pPr>
    </w:p>
    <w:p w14:paraId="2777CA80" w14:textId="77777777" w:rsidR="00400FE2" w:rsidRPr="008E7CE3" w:rsidRDefault="00400FE2" w:rsidP="00DC38FD">
      <w:pPr>
        <w:rPr>
          <w:sz w:val="21"/>
          <w:szCs w:val="21"/>
          <w:lang w:eastAsia="ja-JP"/>
        </w:rPr>
      </w:pPr>
    </w:p>
    <w:p w14:paraId="2BE0FA07" w14:textId="77777777" w:rsidR="00EC1CA5" w:rsidRDefault="00EC1CA5">
      <w:pPr>
        <w:widowControl/>
        <w:autoSpaceDE/>
        <w:autoSpaceDN/>
        <w:rPr>
          <w:color w:val="000000" w:themeColor="text1"/>
          <w:sz w:val="21"/>
          <w:szCs w:val="21"/>
          <w:lang w:eastAsia="ja-JP"/>
        </w:rPr>
      </w:pPr>
      <w:bookmarkStart w:id="122" w:name="_Toc66450736"/>
      <w:r>
        <w:rPr>
          <w:color w:val="000000" w:themeColor="text1"/>
          <w:sz w:val="21"/>
          <w:szCs w:val="21"/>
          <w:lang w:eastAsia="ja-JP"/>
        </w:rPr>
        <w:br w:type="page"/>
      </w:r>
    </w:p>
    <w:p w14:paraId="062F869A" w14:textId="08740224" w:rsidR="00C730D3" w:rsidRPr="008E7CE3" w:rsidRDefault="00400FE2" w:rsidP="008374F7">
      <w:pPr>
        <w:pStyle w:val="2"/>
        <w:spacing w:after="120"/>
        <w:rPr>
          <w:lang w:eastAsia="ja-JP"/>
        </w:rPr>
      </w:pPr>
      <w:bookmarkStart w:id="123" w:name="_Toc178210177"/>
      <w:r w:rsidRPr="008E7CE3">
        <w:rPr>
          <w:rFonts w:hint="eastAsia"/>
          <w:lang w:eastAsia="ja-JP"/>
        </w:rPr>
        <w:lastRenderedPageBreak/>
        <w:t>７</w:t>
      </w:r>
      <w:r w:rsidR="00C730D3" w:rsidRPr="008E7CE3">
        <w:rPr>
          <w:rFonts w:hint="eastAsia"/>
          <w:lang w:eastAsia="ja-JP"/>
        </w:rPr>
        <w:t xml:space="preserve">章　</w:t>
      </w:r>
      <w:r w:rsidR="00931586" w:rsidRPr="008E7CE3">
        <w:rPr>
          <w:rFonts w:hint="eastAsia"/>
          <w:lang w:eastAsia="ja-JP"/>
        </w:rPr>
        <w:t>災害廃棄物処理実行計画の作成</w:t>
      </w:r>
      <w:bookmarkEnd w:id="122"/>
      <w:bookmarkEnd w:id="123"/>
    </w:p>
    <w:p w14:paraId="684B62D6" w14:textId="566D68B5" w:rsidR="004E4DA0" w:rsidRPr="008E7CE3" w:rsidRDefault="004E4DA0" w:rsidP="00A072B2">
      <w:pPr>
        <w:pStyle w:val="a3"/>
        <w:spacing w:beforeLines="50" w:before="120"/>
        <w:ind w:right="-110" w:firstLine="220"/>
        <w:rPr>
          <w:lang w:eastAsia="ja-JP"/>
        </w:rPr>
      </w:pPr>
      <w:r w:rsidRPr="008E7CE3">
        <w:rPr>
          <w:color w:val="000000" w:themeColor="text1"/>
          <w:lang w:eastAsia="ja-JP"/>
        </w:rPr>
        <w:t>発災前に作成した</w:t>
      </w:r>
      <w:r w:rsidR="00847110" w:rsidRPr="008E7CE3">
        <w:rPr>
          <w:rFonts w:hint="eastAsia"/>
          <w:lang w:eastAsia="ja-JP"/>
        </w:rPr>
        <w:t>災害廃棄物</w:t>
      </w:r>
      <w:r w:rsidRPr="008E7CE3">
        <w:rPr>
          <w:lang w:eastAsia="ja-JP"/>
        </w:rPr>
        <w:t>処理計画を基に、災害廃棄物の発生量と廃棄物処理施設の被害状況を把握した上で、</w:t>
      </w:r>
      <w:r w:rsidR="00847110" w:rsidRPr="008E7CE3">
        <w:rPr>
          <w:rFonts w:hint="eastAsia"/>
          <w:lang w:eastAsia="ja-JP"/>
        </w:rPr>
        <w:t>災害廃棄物</w:t>
      </w:r>
      <w:r w:rsidRPr="008E7CE3">
        <w:rPr>
          <w:lang w:eastAsia="ja-JP"/>
        </w:rPr>
        <w:t>実行計画を作成</w:t>
      </w:r>
      <w:r w:rsidR="0006106F" w:rsidRPr="008E7CE3">
        <w:rPr>
          <w:rFonts w:hint="eastAsia"/>
          <w:lang w:eastAsia="ja-JP"/>
        </w:rPr>
        <w:t>する</w:t>
      </w:r>
      <w:r w:rsidRPr="008E7CE3">
        <w:rPr>
          <w:lang w:eastAsia="ja-JP"/>
        </w:rPr>
        <w:t>。</w:t>
      </w:r>
    </w:p>
    <w:p w14:paraId="3FF48DFE" w14:textId="7EE43B51" w:rsidR="004F4EB8" w:rsidRDefault="004E4DA0" w:rsidP="00A072B2">
      <w:pPr>
        <w:pStyle w:val="a3"/>
        <w:ind w:right="-110" w:firstLine="220"/>
        <w:rPr>
          <w:lang w:eastAsia="ja-JP"/>
        </w:rPr>
      </w:pPr>
      <w:r w:rsidRPr="008E7CE3">
        <w:rPr>
          <w:lang w:eastAsia="ja-JP"/>
        </w:rPr>
        <w:t>発災直後は災害廃棄物量等を十分に把握できないこともある</w:t>
      </w:r>
      <w:r w:rsidR="00A23014" w:rsidRPr="008E7CE3">
        <w:rPr>
          <w:rFonts w:hint="eastAsia"/>
          <w:lang w:eastAsia="ja-JP"/>
        </w:rPr>
        <w:t>が</w:t>
      </w:r>
      <w:r w:rsidRPr="008E7CE3">
        <w:rPr>
          <w:lang w:eastAsia="ja-JP"/>
        </w:rPr>
        <w:t>、災害廃棄物処理の全体像を示すためにも実行計画を作成する必要があり、処理の進捗に応じて段階的に見直しを行</w:t>
      </w:r>
      <w:r w:rsidR="0006106F" w:rsidRPr="008E7CE3">
        <w:rPr>
          <w:rFonts w:hint="eastAsia"/>
          <w:lang w:eastAsia="ja-JP"/>
        </w:rPr>
        <w:t>う</w:t>
      </w:r>
      <w:r w:rsidRPr="008E7CE3">
        <w:rPr>
          <w:lang w:eastAsia="ja-JP"/>
        </w:rPr>
        <w:t>。実行計画</w:t>
      </w:r>
      <w:r w:rsidR="00316446" w:rsidRPr="008E7CE3">
        <w:rPr>
          <w:rFonts w:hint="eastAsia"/>
          <w:lang w:eastAsia="ja-JP"/>
        </w:rPr>
        <w:t>に</w:t>
      </w:r>
      <w:r w:rsidR="00AB09C4" w:rsidRPr="008E7CE3">
        <w:rPr>
          <w:rFonts w:hint="eastAsia"/>
          <w:lang w:eastAsia="ja-JP"/>
        </w:rPr>
        <w:t>盛り込むべき事項</w:t>
      </w:r>
      <w:r w:rsidRPr="008E7CE3">
        <w:rPr>
          <w:lang w:eastAsia="ja-JP"/>
        </w:rPr>
        <w:t>例は、表</w:t>
      </w:r>
      <w:r w:rsidR="008A7A87">
        <w:rPr>
          <w:rFonts w:hint="eastAsia"/>
          <w:lang w:eastAsia="ja-JP"/>
        </w:rPr>
        <w:t>2-</w:t>
      </w:r>
      <w:r w:rsidR="00055B88">
        <w:rPr>
          <w:rFonts w:hint="eastAsia"/>
          <w:lang w:eastAsia="ja-JP"/>
        </w:rPr>
        <w:t>7-1</w:t>
      </w:r>
      <w:r w:rsidRPr="008E7CE3">
        <w:rPr>
          <w:lang w:eastAsia="ja-JP"/>
        </w:rPr>
        <w:t>のとおり</w:t>
      </w:r>
      <w:r w:rsidR="00AB09C4" w:rsidRPr="008E7CE3">
        <w:rPr>
          <w:rFonts w:hint="eastAsia"/>
          <w:lang w:eastAsia="ja-JP"/>
        </w:rPr>
        <w:t>である</w:t>
      </w:r>
      <w:r w:rsidRPr="008E7CE3">
        <w:rPr>
          <w:lang w:eastAsia="ja-JP"/>
        </w:rPr>
        <w:t>。</w:t>
      </w:r>
    </w:p>
    <w:p w14:paraId="13BFB95C" w14:textId="5F0AD0DB" w:rsidR="00356A85" w:rsidRPr="00055B88" w:rsidRDefault="00356A85" w:rsidP="00EC1CA5">
      <w:pPr>
        <w:rPr>
          <w:rFonts w:ascii="ＭＳ 明朝" w:eastAsia="ＭＳ 明朝" w:hAnsi="ＭＳ 明朝"/>
          <w:sz w:val="21"/>
          <w:szCs w:val="21"/>
          <w:lang w:eastAsia="ja-JP"/>
        </w:rPr>
      </w:pPr>
    </w:p>
    <w:p w14:paraId="7979346C" w14:textId="540695FB" w:rsidR="004E4DA0" w:rsidRDefault="00EF2DEA" w:rsidP="00055B88">
      <w:pPr>
        <w:pStyle w:val="afa"/>
      </w:pPr>
      <w:r>
        <w:rPr>
          <w:noProof/>
          <w:lang w:val="ja-JP"/>
        </w:rPr>
        <mc:AlternateContent>
          <mc:Choice Requires="wpg">
            <w:drawing>
              <wp:anchor distT="0" distB="0" distL="114300" distR="114300" simplePos="0" relativeHeight="252516352" behindDoc="0" locked="0" layoutInCell="1" allowOverlap="1" wp14:anchorId="1BB49B19" wp14:editId="067F4111">
                <wp:simplePos x="0" y="0"/>
                <wp:positionH relativeFrom="column">
                  <wp:posOffset>279551</wp:posOffset>
                </wp:positionH>
                <wp:positionV relativeFrom="paragraph">
                  <wp:posOffset>208043</wp:posOffset>
                </wp:positionV>
                <wp:extent cx="5567680" cy="2804795"/>
                <wp:effectExtent l="0" t="0" r="0" b="0"/>
                <wp:wrapTopAndBottom/>
                <wp:docPr id="635254933" name="グループ化 378"/>
                <wp:cNvGraphicFramePr/>
                <a:graphic xmlns:a="http://schemas.openxmlformats.org/drawingml/2006/main">
                  <a:graphicData uri="http://schemas.microsoft.com/office/word/2010/wordprocessingGroup">
                    <wpg:wgp>
                      <wpg:cNvGrpSpPr/>
                      <wpg:grpSpPr>
                        <a:xfrm>
                          <a:off x="0" y="0"/>
                          <a:ext cx="5567680" cy="2804795"/>
                          <a:chOff x="0" y="0"/>
                          <a:chExt cx="5567680" cy="2804795"/>
                        </a:xfrm>
                      </wpg:grpSpPr>
                      <pic:pic xmlns:pic="http://schemas.openxmlformats.org/drawingml/2006/picture">
                        <pic:nvPicPr>
                          <pic:cNvPr id="676657979" name="図 1" descr="文字と写真のスクリーンショット&#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67680" cy="2804795"/>
                          </a:xfrm>
                          <a:prstGeom prst="rect">
                            <a:avLst/>
                          </a:prstGeom>
                        </pic:spPr>
                      </pic:pic>
                      <wps:wsp>
                        <wps:cNvPr id="1815523020" name="テキスト ボックス 1"/>
                        <wps:cNvSpPr txBox="1"/>
                        <wps:spPr>
                          <a:xfrm>
                            <a:off x="3874576" y="2022529"/>
                            <a:ext cx="1085833" cy="2321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C8348" w14:textId="77777777" w:rsidR="00EF2DEA" w:rsidRPr="001E5F73" w:rsidRDefault="00EF2DEA" w:rsidP="00EF2DEA">
                              <w:pPr>
                                <w:rPr>
                                  <w:rFonts w:ascii="ＭＳ 明朝" w:eastAsia="ＭＳ 明朝" w:hAnsi="ＭＳ 明朝"/>
                                  <w:color w:val="595959" w:themeColor="text1" w:themeTint="A6"/>
                                  <w:sz w:val="20"/>
                                  <w:szCs w:val="20"/>
                                  <w:lang w:eastAsia="ja-JP"/>
                                </w:rPr>
                              </w:pPr>
                              <w:r w:rsidRPr="001E5F73">
                                <w:rPr>
                                  <w:rFonts w:ascii="ＭＳ 明朝" w:eastAsia="ＭＳ 明朝" w:hAnsi="ＭＳ 明朝" w:hint="eastAsia"/>
                                  <w:color w:val="595959" w:themeColor="text1" w:themeTint="A6"/>
                                  <w:sz w:val="20"/>
                                  <w:szCs w:val="20"/>
                                  <w:lang w:eastAsia="ja-JP"/>
                                </w:rPr>
                                <w:t>運営主体等）</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BB49B19" id="グループ化 378" o:spid="_x0000_s1454" style="position:absolute;left:0;text-align:left;margin-left:22pt;margin-top:16.4pt;width:438.4pt;height:220.85pt;z-index:252516352;mso-position-horizontal-relative:text;mso-position-vertical-relative:text" coordsize="55676,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">
                <v:shape id="図 1" o:spid="_x0000_s1455" type="#_x0000_t75" alt="文字と写真のスクリーンショット&#10;&#10;自動的に生成された説明" style="position:absolute;width:55676;height:2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">
                  <v:imagedata r:id="rId25" o:title="文字と写真のスクリーンショット&#10;&#10;自動的に生成された説明"/>
                </v:shape>
                <v:shape id="テキスト ボックス 1" o:spid="_x0000_s1456" type="#_x0000_t202" style="position:absolute;left:38745;top:20225;width:10859;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" fillcolor="white [3201]" stroked="f" strokeweight=".5pt">
                  <v:textbox inset="1mm,1mm,1mm,1mm">
                    <w:txbxContent>
                      <w:p w14:paraId="620C8348" w14:textId="77777777" w:rsidR="00EF2DEA" w:rsidRPr="001E5F73" w:rsidRDefault="00EF2DEA" w:rsidP="00EF2DEA">
                        <w:pPr>
                          <w:rPr>
                            <w:rFonts w:ascii="ＭＳ 明朝" w:eastAsia="ＭＳ 明朝" w:hAnsi="ＭＳ 明朝"/>
                            <w:color w:val="595959" w:themeColor="text1" w:themeTint="A6"/>
                            <w:sz w:val="20"/>
                            <w:szCs w:val="20"/>
                            <w:lang w:eastAsia="ja-JP"/>
                          </w:rPr>
                        </w:pPr>
                        <w:r w:rsidRPr="001E5F73">
                          <w:rPr>
                            <w:rFonts w:ascii="ＭＳ 明朝" w:eastAsia="ＭＳ 明朝" w:hAnsi="ＭＳ 明朝" w:hint="eastAsia"/>
                            <w:color w:val="595959" w:themeColor="text1" w:themeTint="A6"/>
                            <w:sz w:val="20"/>
                            <w:szCs w:val="20"/>
                            <w:lang w:eastAsia="ja-JP"/>
                          </w:rPr>
                          <w:t>運営主体等）</w:t>
                        </w:r>
                      </w:p>
                    </w:txbxContent>
                  </v:textbox>
                </v:shape>
                <w10:wrap type="topAndBottom"/>
              </v:group>
            </w:pict>
          </mc:Fallback>
        </mc:AlternateContent>
      </w:r>
      <w:r w:rsidR="004E4DA0" w:rsidRPr="008E7CE3">
        <w:t>表</w:t>
      </w:r>
      <w:r w:rsidR="008A7A87">
        <w:rPr>
          <w:rFonts w:hint="eastAsia"/>
        </w:rPr>
        <w:t>2-</w:t>
      </w:r>
      <w:r w:rsidR="00055B88">
        <w:rPr>
          <w:rFonts w:hint="eastAsia"/>
        </w:rPr>
        <w:t>7-1</w:t>
      </w:r>
      <w:r w:rsidR="00A43BB6" w:rsidRPr="008E7CE3">
        <w:rPr>
          <w:rFonts w:asciiTheme="minorEastAsia" w:eastAsiaTheme="minorEastAsia" w:hAnsiTheme="minorEastAsia" w:hint="eastAsia"/>
        </w:rPr>
        <w:t xml:space="preserve">　</w:t>
      </w:r>
      <w:r w:rsidR="004E4DA0" w:rsidRPr="008E7CE3">
        <w:t>実行計画</w:t>
      </w:r>
      <w:r w:rsidR="00AB09C4" w:rsidRPr="008E7CE3">
        <w:rPr>
          <w:rFonts w:hint="eastAsia"/>
        </w:rPr>
        <w:t>に盛り込むべき事項例</w:t>
      </w:r>
    </w:p>
    <w:p w14:paraId="34C1992D" w14:textId="39761529" w:rsidR="00356A85" w:rsidRPr="002D3896" w:rsidRDefault="004F2D0B" w:rsidP="00EF2DEA">
      <w:pPr>
        <w:pStyle w:val="afb"/>
        <w:ind w:firstLineChars="250" w:firstLine="450"/>
        <w:rPr>
          <w:rFonts w:ascii="ＭＳ 明朝" w:eastAsia="ＭＳ 明朝" w:hAnsi="ＭＳ 明朝"/>
          <w:color w:val="000000" w:themeColor="text1"/>
          <w:sz w:val="21"/>
          <w:szCs w:val="21"/>
        </w:rPr>
      </w:pPr>
      <w:r w:rsidRPr="002D3896">
        <w:rPr>
          <w:rFonts w:hint="eastAsia"/>
          <w:color w:val="000000" w:themeColor="text1"/>
        </w:rPr>
        <w:t>出典：</w:t>
      </w:r>
      <w:r w:rsidR="00534014" w:rsidRPr="002D3896">
        <w:rPr>
          <w:rFonts w:hint="eastAsia"/>
          <w:color w:val="000000" w:themeColor="text1"/>
        </w:rPr>
        <w:t>北海道災害廃棄物処理計画（平成</w:t>
      </w:r>
      <w:r w:rsidR="00534014" w:rsidRPr="002D3896">
        <w:rPr>
          <w:color w:val="000000" w:themeColor="text1"/>
        </w:rPr>
        <w:t>30年3月</w:t>
      </w:r>
      <w:r w:rsidR="00775AD7" w:rsidRPr="002D3896">
        <w:rPr>
          <w:rFonts w:hint="eastAsia"/>
          <w:color w:val="000000" w:themeColor="text1"/>
        </w:rPr>
        <w:t>（令和4年9月一部修正）</w:t>
      </w:r>
      <w:r w:rsidR="00534014" w:rsidRPr="002D3896">
        <w:rPr>
          <w:color w:val="000000" w:themeColor="text1"/>
        </w:rPr>
        <w:t>）【資料編】p.</w:t>
      </w:r>
      <w:r w:rsidR="00534014" w:rsidRPr="002D3896">
        <w:rPr>
          <w:rFonts w:hint="eastAsia"/>
          <w:color w:val="000000" w:themeColor="text1"/>
        </w:rPr>
        <w:t>2</w:t>
      </w:r>
      <w:r w:rsidR="00534014" w:rsidRPr="002D3896">
        <w:rPr>
          <w:color w:val="000000" w:themeColor="text1"/>
        </w:rPr>
        <w:t>-</w:t>
      </w:r>
      <w:r w:rsidR="00534014" w:rsidRPr="002D3896">
        <w:rPr>
          <w:rFonts w:hint="eastAsia"/>
          <w:color w:val="000000" w:themeColor="text1"/>
        </w:rPr>
        <w:t>3</w:t>
      </w:r>
      <w:r w:rsidR="00775AD7" w:rsidRPr="002D3896">
        <w:rPr>
          <w:rFonts w:hint="eastAsia"/>
          <w:color w:val="000000" w:themeColor="text1"/>
        </w:rPr>
        <w:t>8</w:t>
      </w:r>
    </w:p>
    <w:p w14:paraId="03F69CBB" w14:textId="5FD51B20" w:rsidR="00836DAF" w:rsidRPr="002D3896" w:rsidRDefault="00836DAF">
      <w:pPr>
        <w:widowControl/>
        <w:autoSpaceDE/>
        <w:autoSpaceDN/>
        <w:rPr>
          <w:color w:val="000000" w:themeColor="text1"/>
          <w:sz w:val="21"/>
          <w:szCs w:val="21"/>
          <w:lang w:eastAsia="ja-JP"/>
        </w:rPr>
      </w:pPr>
      <w:bookmarkStart w:id="124" w:name="_Toc66450737"/>
      <w:r w:rsidRPr="002D3896">
        <w:rPr>
          <w:color w:val="000000" w:themeColor="text1"/>
          <w:sz w:val="21"/>
          <w:szCs w:val="21"/>
          <w:lang w:eastAsia="ja-JP"/>
        </w:rPr>
        <w:br w:type="page"/>
      </w:r>
    </w:p>
    <w:bookmarkStart w:id="125" w:name="_Toc178210178"/>
    <w:p w14:paraId="7E8E1E7D" w14:textId="160CE8C9" w:rsidR="00356A85" w:rsidRPr="008E7CE3" w:rsidRDefault="00836DAF" w:rsidP="008374F7">
      <w:pPr>
        <w:pStyle w:val="2"/>
        <w:spacing w:after="120"/>
        <w:rPr>
          <w:lang w:eastAsia="ja-JP"/>
        </w:rPr>
      </w:pPr>
      <w:r w:rsidRPr="007E1A4E">
        <w:rPr>
          <w:rFonts w:hint="eastAsia"/>
          <w:noProof/>
          <w:sz w:val="18"/>
          <w:szCs w:val="18"/>
          <w:lang w:eastAsia="ja-JP"/>
        </w:rPr>
        <w:lastRenderedPageBreak/>
        <mc:AlternateContent>
          <mc:Choice Requires="wpg">
            <w:drawing>
              <wp:anchor distT="0" distB="0" distL="114300" distR="114300" simplePos="0" relativeHeight="252495872" behindDoc="0" locked="0" layoutInCell="1" allowOverlap="1" wp14:anchorId="17D44C9D" wp14:editId="630936AC">
                <wp:simplePos x="0" y="0"/>
                <wp:positionH relativeFrom="margin">
                  <wp:posOffset>1480499</wp:posOffset>
                </wp:positionH>
                <wp:positionV relativeFrom="paragraph">
                  <wp:posOffset>-208901</wp:posOffset>
                </wp:positionV>
                <wp:extent cx="4039437" cy="350936"/>
                <wp:effectExtent l="38100" t="0" r="18415" b="49530"/>
                <wp:wrapNone/>
                <wp:docPr id="215" name="グループ化 215"/>
                <wp:cNvGraphicFramePr/>
                <a:graphic xmlns:a="http://schemas.openxmlformats.org/drawingml/2006/main">
                  <a:graphicData uri="http://schemas.microsoft.com/office/word/2010/wordprocessingGroup">
                    <wpg:wgp>
                      <wpg:cNvGrpSpPr/>
                      <wpg:grpSpPr>
                        <a:xfrm>
                          <a:off x="0" y="0"/>
                          <a:ext cx="4039437" cy="350936"/>
                          <a:chOff x="-691713" y="4236793"/>
                          <a:chExt cx="5807258" cy="116285"/>
                        </a:xfrm>
                      </wpg:grpSpPr>
                      <wpg:grpSp>
                        <wpg:cNvPr id="216" name="グループ化 216"/>
                        <wpg:cNvGrpSpPr/>
                        <wpg:grpSpPr>
                          <a:xfrm>
                            <a:off x="-153" y="4236793"/>
                            <a:ext cx="5115698" cy="116285"/>
                            <a:chOff x="-153" y="-220261"/>
                            <a:chExt cx="5115698" cy="308880"/>
                          </a:xfrm>
                        </wpg:grpSpPr>
                        <wps:wsp>
                          <wps:cNvPr id="217" name="四角形: 角を丸くする 217"/>
                          <wps:cNvSpPr/>
                          <wps:spPr>
                            <a:xfrm>
                              <a:off x="-153" y="-220261"/>
                              <a:ext cx="5115698" cy="30888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18"/>
                          <wps:cNvSpPr txBox="1"/>
                          <wps:spPr>
                            <a:xfrm>
                              <a:off x="-151" y="-220254"/>
                              <a:ext cx="5114893" cy="308727"/>
                            </a:xfrm>
                            <a:prstGeom prst="rect">
                              <a:avLst/>
                            </a:prstGeom>
                            <a:noFill/>
                            <a:ln w="6350">
                              <a:noFill/>
                            </a:ln>
                          </wps:spPr>
                          <wps:txbx>
                            <w:txbxContent>
                              <w:p w14:paraId="7ECC601D" w14:textId="6084DDF7" w:rsidR="00836DAF" w:rsidRPr="00181DDE" w:rsidRDefault="00836DAF" w:rsidP="00836DAF">
                                <w:pPr>
                                  <w:spacing w:line="200" w:lineRule="exact"/>
                                  <w:rPr>
                                    <w:sz w:val="18"/>
                                    <w:szCs w:val="18"/>
                                    <w:lang w:eastAsia="ja-JP"/>
                                  </w:rPr>
                                </w:pPr>
                                <w:r>
                                  <w:rPr>
                                    <w:rFonts w:hint="eastAsia"/>
                                    <w:sz w:val="18"/>
                                    <w:szCs w:val="18"/>
                                    <w:lang w:eastAsia="ja-JP"/>
                                  </w:rPr>
                                  <w:t>災害関係業務事務処理マニュアル（自治体事務担当者用）を参照し、必要に応じて適宜最新の情報等に修正ししてください。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9" name="直線コネクタ 219"/>
                        <wps:cNvCnPr/>
                        <wps:spPr>
                          <a:xfrm flipH="1">
                            <a:off x="-691713" y="4294587"/>
                            <a:ext cx="691432" cy="58436"/>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D44C9D" id="グループ化 215" o:spid="_x0000_s1457" style="position:absolute;margin-left:116.55pt;margin-top:-16.45pt;width:318.05pt;height:27.65pt;z-index:252495872;mso-position-horizontal-relative:margin;mso-position-vertical-relative:text;mso-width-relative:margin;mso-height-relative:margin" coordorigin="-6917,42367" coordsize="5807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">
                <v:group id="グループ化 216" o:spid="_x0000_s1458" style="position:absolute;left:-1;top:42367;width:51156;height:1163" coordorigin="-1,-2202" coordsize="51156,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oundrect id="四角形: 角を丸くする 217" o:spid="_x0000_s1459" style="position:absolute;left:-1;top:-2202;width:51156;height:3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" fillcolor="#fff2cc [663]" strokecolor="#1f3763 [1604]" strokeweight="1pt">
                    <v:stroke joinstyle="miter"/>
                  </v:roundrect>
                  <v:shape id="テキスト ボックス 218" o:spid="_x0000_s1460" type="#_x0000_t202" style="position:absolute;left:-1;top:-2202;width:5114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7ECC601D" w14:textId="6084DDF7" w:rsidR="00836DAF" w:rsidRPr="00181DDE" w:rsidRDefault="00836DAF" w:rsidP="00836DAF">
                          <w:pPr>
                            <w:spacing w:line="200" w:lineRule="exact"/>
                            <w:rPr>
                              <w:sz w:val="18"/>
                              <w:szCs w:val="18"/>
                              <w:lang w:eastAsia="ja-JP"/>
                            </w:rPr>
                          </w:pPr>
                          <w:r>
                            <w:rPr>
                              <w:rFonts w:hint="eastAsia"/>
                              <w:sz w:val="18"/>
                              <w:szCs w:val="18"/>
                              <w:lang w:eastAsia="ja-JP"/>
                            </w:rPr>
                            <w:t>災害関係業務事務処理マニュアル（自治体事務担当者用）を参照し、必要に応じて適宜最新の情報等に修正ししてください。</w:t>
                          </w:r>
                        </w:p>
                      </w:txbxContent>
                    </v:textbox>
                  </v:shape>
                </v:group>
                <v:line id="直線コネクタ 219" o:spid="_x0000_s1461" style="position:absolute;flip:x;visibility:visible;mso-wrap-style:square" from="-6917,42945" to="-2,4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" strokecolor="#4472c4 [3204]" strokeweight=".5pt">
                  <v:stroke endarrow="oval" joinstyle="miter"/>
                </v:line>
                <w10:wrap anchorx="margin"/>
              </v:group>
            </w:pict>
          </mc:Fallback>
        </mc:AlternateContent>
      </w:r>
      <w:r w:rsidR="00356A85" w:rsidRPr="008E7CE3">
        <w:rPr>
          <w:rFonts w:hint="eastAsia"/>
          <w:lang w:eastAsia="ja-JP"/>
        </w:rPr>
        <w:t>８</w:t>
      </w:r>
      <w:r w:rsidR="00356A85" w:rsidRPr="008E7CE3">
        <w:rPr>
          <w:lang w:eastAsia="ja-JP"/>
        </w:rPr>
        <w:t xml:space="preserve">章　</w:t>
      </w:r>
      <w:r w:rsidR="00356A85" w:rsidRPr="008E7CE3">
        <w:rPr>
          <w:rFonts w:hint="eastAsia"/>
          <w:lang w:eastAsia="ja-JP"/>
        </w:rPr>
        <w:t>処理事業費等</w:t>
      </w:r>
      <w:bookmarkEnd w:id="124"/>
      <w:bookmarkEnd w:id="125"/>
    </w:p>
    <w:p w14:paraId="2D34AC2E" w14:textId="08A5058B" w:rsidR="00356A85" w:rsidRPr="008E7CE3" w:rsidRDefault="00356A85" w:rsidP="00A072B2">
      <w:pPr>
        <w:pStyle w:val="a3"/>
        <w:spacing w:beforeLines="50" w:before="120"/>
        <w:ind w:right="-110" w:firstLine="220"/>
        <w:rPr>
          <w:rFonts w:cs="Times New Roman"/>
          <w:strike/>
          <w:lang w:eastAsia="ja-JP"/>
        </w:rPr>
      </w:pPr>
      <w:r w:rsidRPr="008E7CE3">
        <w:rPr>
          <w:rFonts w:hint="eastAsia"/>
          <w:color w:val="000000" w:themeColor="text1"/>
          <w:lang w:eastAsia="ja-JP"/>
        </w:rPr>
        <w:t>大量の災害廃棄物の処理には多額の経費が必要であり、被災</w:t>
      </w:r>
      <w:r w:rsidR="006D7FE4">
        <w:rPr>
          <w:rFonts w:hint="eastAsia"/>
          <w:color w:val="000000" w:themeColor="text1"/>
          <w:lang w:eastAsia="ja-JP"/>
        </w:rPr>
        <w:t>自治体</w:t>
      </w:r>
      <w:r w:rsidRPr="008E7CE3">
        <w:rPr>
          <w:rFonts w:hint="eastAsia"/>
          <w:color w:val="000000" w:themeColor="text1"/>
          <w:lang w:eastAsia="ja-JP"/>
        </w:rPr>
        <w:t>のみ</w:t>
      </w:r>
      <w:r w:rsidRPr="008E7CE3">
        <w:rPr>
          <w:rFonts w:hint="eastAsia"/>
          <w:lang w:eastAsia="ja-JP"/>
        </w:rPr>
        <w:t>の予算で対応することは困難であるため、環境省の「災害等廃棄物処理事業」及び「廃棄物処理施設災害復旧事業」の2種類の災害関係補助事業を活用する。</w:t>
      </w:r>
    </w:p>
    <w:p w14:paraId="58BE2379" w14:textId="7DEB0FBA" w:rsidR="00356A85" w:rsidRPr="008E7CE3" w:rsidRDefault="00356A85" w:rsidP="00A072B2">
      <w:pPr>
        <w:pStyle w:val="a3"/>
        <w:ind w:right="-110" w:firstLine="220"/>
        <w:rPr>
          <w:lang w:eastAsia="ja-JP"/>
        </w:rPr>
      </w:pPr>
      <w:r w:rsidRPr="008E7CE3">
        <w:rPr>
          <w:rFonts w:hint="eastAsia"/>
          <w:lang w:eastAsia="ja-JP"/>
        </w:rPr>
        <w:t>災害廃棄物処理事業の補助金申請においては、廃棄物処理に係る管理日報、写真等多くの書類作成が必要となるため、必要な人員を確保する。</w:t>
      </w:r>
    </w:p>
    <w:p w14:paraId="1163ACBB" w14:textId="2578EE02" w:rsidR="00356A85" w:rsidRPr="008E7CE3" w:rsidRDefault="00356A85" w:rsidP="00356A85">
      <w:pPr>
        <w:rPr>
          <w:sz w:val="21"/>
          <w:szCs w:val="21"/>
          <w:lang w:eastAsia="ja-JP"/>
        </w:rPr>
      </w:pPr>
    </w:p>
    <w:p w14:paraId="37E63842" w14:textId="0459E2CC" w:rsidR="00356A85" w:rsidRPr="008E7CE3" w:rsidRDefault="00A072B2" w:rsidP="00AF5C68">
      <w:pPr>
        <w:pStyle w:val="3"/>
        <w:spacing w:before="72" w:after="120"/>
        <w:rPr>
          <w:lang w:eastAsia="ja-JP"/>
        </w:rPr>
      </w:pPr>
      <w:bookmarkStart w:id="126" w:name="_Toc178210179"/>
      <w:r>
        <w:rPr>
          <w:rFonts w:hint="eastAsia"/>
          <w:lang w:eastAsia="ja-JP"/>
        </w:rPr>
        <w:t>（</w:t>
      </w:r>
      <w:r w:rsidR="00356A85" w:rsidRPr="008E7CE3">
        <w:rPr>
          <w:rFonts w:hint="eastAsia"/>
          <w:lang w:eastAsia="ja-JP"/>
        </w:rPr>
        <w:t>１</w:t>
      </w:r>
      <w:r>
        <w:rPr>
          <w:rFonts w:hint="eastAsia"/>
          <w:lang w:eastAsia="ja-JP"/>
        </w:rPr>
        <w:t>）</w:t>
      </w:r>
      <w:r w:rsidR="00A90CEB">
        <w:rPr>
          <w:rFonts w:hint="eastAsia"/>
          <w:lang w:eastAsia="ja-JP"/>
        </w:rPr>
        <w:t xml:space="preserve"> </w:t>
      </w:r>
      <w:r w:rsidR="00356A85" w:rsidRPr="008E7CE3">
        <w:rPr>
          <w:rFonts w:hint="eastAsia"/>
          <w:lang w:eastAsia="ja-JP"/>
        </w:rPr>
        <w:t>災害等廃棄物処理事業</w:t>
      </w:r>
      <w:bookmarkEnd w:id="126"/>
    </w:p>
    <w:p w14:paraId="160909E8" w14:textId="5C6B1AEB" w:rsidR="00356A85" w:rsidRPr="008E7CE3" w:rsidRDefault="00356A85" w:rsidP="005E12E3">
      <w:pPr>
        <w:pStyle w:val="a3"/>
        <w:ind w:leftChars="100" w:left="1760" w:right="-110" w:hangingChars="700" w:hanging="1540"/>
        <w:rPr>
          <w:lang w:eastAsia="ja-JP"/>
        </w:rPr>
      </w:pPr>
      <w:r w:rsidRPr="008E7CE3">
        <w:rPr>
          <w:rFonts w:hint="eastAsia"/>
          <w:lang w:eastAsia="ja-JP"/>
        </w:rPr>
        <w:t>補助対象事業：暴風、洪水、高潮、地震、台風等その他の異常な自然現象による被災及び海岸保全区域外の海岸への大量の廃棄物の漂着被害に伴い、市町村等が実施する災害等廃棄物の処理</w:t>
      </w:r>
    </w:p>
    <w:p w14:paraId="73CDB928" w14:textId="77777777" w:rsidR="00356A85" w:rsidRPr="008E7CE3" w:rsidRDefault="00356A85" w:rsidP="00A072B2">
      <w:pPr>
        <w:pStyle w:val="a3"/>
        <w:ind w:right="-110" w:firstLine="220"/>
      </w:pPr>
      <w:proofErr w:type="spellStart"/>
      <w:r w:rsidRPr="008E7CE3">
        <w:rPr>
          <w:rFonts w:hint="eastAsia"/>
        </w:rPr>
        <w:t>対象事業主体：市町村、一部事務組合、広域連合、特別区</w:t>
      </w:r>
      <w:proofErr w:type="spellEnd"/>
    </w:p>
    <w:p w14:paraId="3645365B" w14:textId="166D60A8" w:rsidR="00356A85" w:rsidRPr="008E7CE3" w:rsidRDefault="00356A85" w:rsidP="00A072B2">
      <w:pPr>
        <w:pStyle w:val="a3"/>
        <w:ind w:right="-110" w:firstLine="220"/>
        <w:rPr>
          <w:lang w:eastAsia="ja-JP"/>
        </w:rPr>
      </w:pPr>
      <w:r w:rsidRPr="008E7CE3">
        <w:rPr>
          <w:rFonts w:hint="eastAsia"/>
          <w:lang w:eastAsia="ja-JP"/>
        </w:rPr>
        <w:t>補助率</w:t>
      </w:r>
      <w:r w:rsidR="006D7FE4">
        <w:rPr>
          <w:rFonts w:hint="eastAsia"/>
          <w:lang w:eastAsia="ja-JP"/>
        </w:rPr>
        <w:t xml:space="preserve">　　　</w:t>
      </w:r>
      <w:r w:rsidRPr="008E7CE3">
        <w:rPr>
          <w:rFonts w:hint="eastAsia"/>
          <w:lang w:eastAsia="ja-JP"/>
        </w:rPr>
        <w:t>：2分の1（地方負担分についても、大部分は特別交付税措置あり。）</w:t>
      </w:r>
    </w:p>
    <w:p w14:paraId="62463165" w14:textId="7D21D662" w:rsidR="00356A85" w:rsidRPr="008E7CE3" w:rsidRDefault="00356A85" w:rsidP="00A072B2">
      <w:pPr>
        <w:pStyle w:val="a3"/>
        <w:ind w:right="-110" w:firstLine="220"/>
        <w:rPr>
          <w:lang w:eastAsia="ja-JP"/>
        </w:rPr>
      </w:pPr>
      <w:r w:rsidRPr="008E7CE3">
        <w:rPr>
          <w:rFonts w:hint="eastAsia"/>
          <w:lang w:eastAsia="ja-JP"/>
        </w:rPr>
        <w:t>対象廃棄物</w:t>
      </w:r>
      <w:r w:rsidR="006D7FE4">
        <w:rPr>
          <w:rFonts w:hint="eastAsia"/>
          <w:lang w:eastAsia="ja-JP"/>
        </w:rPr>
        <w:t xml:space="preserve">　</w:t>
      </w:r>
      <w:r w:rsidRPr="008E7CE3">
        <w:rPr>
          <w:rFonts w:hint="eastAsia"/>
          <w:lang w:eastAsia="ja-JP"/>
        </w:rPr>
        <w:t>：○災害のために発生した生活環境の保全上特に処理が必要とされる廃棄物</w:t>
      </w:r>
    </w:p>
    <w:p w14:paraId="39E1E927" w14:textId="77777777" w:rsidR="00356A85" w:rsidRPr="008E7CE3" w:rsidRDefault="00356A85" w:rsidP="006D7FE4">
      <w:pPr>
        <w:pStyle w:val="a3"/>
        <w:ind w:right="-110" w:firstLineChars="800" w:firstLine="1760"/>
        <w:rPr>
          <w:lang w:eastAsia="ja-JP"/>
        </w:rPr>
      </w:pPr>
      <w:r w:rsidRPr="008E7CE3">
        <w:rPr>
          <w:rFonts w:hint="eastAsia"/>
          <w:lang w:eastAsia="ja-JP"/>
        </w:rPr>
        <w:t>（原則として生活に密接に関係する一般家庭から排出される災害廃棄物）</w:t>
      </w:r>
    </w:p>
    <w:p w14:paraId="73C3752A" w14:textId="77777777" w:rsidR="006D7FE4" w:rsidRDefault="00356A85" w:rsidP="006D7FE4">
      <w:pPr>
        <w:pStyle w:val="a3"/>
        <w:ind w:right="-110" w:firstLineChars="800" w:firstLine="1760"/>
        <w:rPr>
          <w:lang w:eastAsia="ja-JP"/>
        </w:rPr>
      </w:pPr>
      <w:r w:rsidRPr="00A072B2">
        <w:rPr>
          <w:rFonts w:hint="eastAsia"/>
          <w:lang w:eastAsia="ja-JP"/>
        </w:rPr>
        <w:t>○災害により便槽に流入した汚水</w:t>
      </w:r>
    </w:p>
    <w:p w14:paraId="2ABA4181" w14:textId="162A6723" w:rsidR="00356A85" w:rsidRPr="008E7CE3" w:rsidRDefault="00356A85" w:rsidP="006D7FE4">
      <w:pPr>
        <w:pStyle w:val="a3"/>
        <w:ind w:right="-110" w:firstLineChars="800" w:firstLine="1760"/>
        <w:rPr>
          <w:lang w:eastAsia="ja-JP"/>
        </w:rPr>
      </w:pPr>
      <w:r w:rsidRPr="00A072B2">
        <w:rPr>
          <w:rFonts w:hint="eastAsia"/>
          <w:lang w:eastAsia="ja-JP"/>
        </w:rPr>
        <w:t>（維持分として便槽容量の２分の１を対象から除外）</w:t>
      </w:r>
    </w:p>
    <w:p w14:paraId="2FA627DF" w14:textId="77777777" w:rsidR="005E12E3" w:rsidRDefault="00356A85" w:rsidP="006D7FE4">
      <w:pPr>
        <w:pStyle w:val="a3"/>
        <w:ind w:right="-110" w:firstLineChars="800" w:firstLine="1760"/>
        <w:rPr>
          <w:lang w:eastAsia="ja-JP"/>
        </w:rPr>
      </w:pPr>
      <w:r w:rsidRPr="008E7CE3">
        <w:rPr>
          <w:rFonts w:hint="eastAsia"/>
          <w:lang w:eastAsia="ja-JP"/>
        </w:rPr>
        <w:t>○特に必要と認めた仮設便所、集団避難所等により排出されたし尿</w:t>
      </w:r>
    </w:p>
    <w:p w14:paraId="466FBE84" w14:textId="17804A11" w:rsidR="00356A85" w:rsidRPr="008E7CE3" w:rsidRDefault="00356A85" w:rsidP="006D7FE4">
      <w:pPr>
        <w:pStyle w:val="a3"/>
        <w:ind w:leftChars="200" w:left="440" w:right="-110" w:firstLineChars="600" w:firstLine="1320"/>
        <w:rPr>
          <w:lang w:eastAsia="ja-JP"/>
        </w:rPr>
      </w:pPr>
      <w:r w:rsidRPr="008E7CE3">
        <w:rPr>
          <w:rFonts w:hint="eastAsia"/>
          <w:lang w:eastAsia="ja-JP"/>
        </w:rPr>
        <w:t>（災害救助法に基づく避難所の開設期間内のもの）</w:t>
      </w:r>
    </w:p>
    <w:p w14:paraId="47ECA0D3" w14:textId="77777777" w:rsidR="00356A85" w:rsidRPr="008E7CE3" w:rsidRDefault="00356A85" w:rsidP="006D7FE4">
      <w:pPr>
        <w:pStyle w:val="a3"/>
        <w:ind w:right="-110" w:firstLineChars="800" w:firstLine="1760"/>
        <w:rPr>
          <w:lang w:eastAsia="ja-JP"/>
        </w:rPr>
      </w:pPr>
      <w:r w:rsidRPr="008E7CE3">
        <w:rPr>
          <w:rFonts w:hint="eastAsia"/>
          <w:lang w:eastAsia="ja-JP"/>
        </w:rPr>
        <w:t>○災害により海岸保全区域以外の海岸に漂着した廃棄物</w:t>
      </w:r>
    </w:p>
    <w:p w14:paraId="5BE29472" w14:textId="77777777" w:rsidR="00356A85" w:rsidRPr="008E7CE3" w:rsidRDefault="00356A85" w:rsidP="00A072B2">
      <w:pPr>
        <w:pStyle w:val="a3"/>
        <w:ind w:right="-110" w:firstLine="220"/>
        <w:rPr>
          <w:lang w:eastAsia="ja-JP"/>
        </w:rPr>
      </w:pPr>
    </w:p>
    <w:p w14:paraId="1E65B26E" w14:textId="5E0EE55C" w:rsidR="00356A85" w:rsidRPr="008E7CE3" w:rsidRDefault="00A072B2" w:rsidP="00AF5C68">
      <w:pPr>
        <w:pStyle w:val="3"/>
        <w:spacing w:before="72" w:after="120"/>
        <w:rPr>
          <w:lang w:eastAsia="ja-JP"/>
        </w:rPr>
      </w:pPr>
      <w:bookmarkStart w:id="127" w:name="_Toc178210180"/>
      <w:r>
        <w:rPr>
          <w:rFonts w:hint="eastAsia"/>
          <w:lang w:eastAsia="ja-JP"/>
        </w:rPr>
        <w:t>（</w:t>
      </w:r>
      <w:r w:rsidR="00356A85" w:rsidRPr="008E7CE3">
        <w:rPr>
          <w:rFonts w:hint="eastAsia"/>
          <w:lang w:eastAsia="ja-JP"/>
        </w:rPr>
        <w:t>２</w:t>
      </w:r>
      <w:r>
        <w:rPr>
          <w:rFonts w:hint="eastAsia"/>
          <w:lang w:eastAsia="ja-JP"/>
        </w:rPr>
        <w:t>）</w:t>
      </w:r>
      <w:r w:rsidR="00A90CEB">
        <w:rPr>
          <w:rFonts w:hint="eastAsia"/>
          <w:lang w:eastAsia="ja-JP"/>
        </w:rPr>
        <w:t xml:space="preserve"> </w:t>
      </w:r>
      <w:r w:rsidR="00356A85" w:rsidRPr="008E7CE3">
        <w:rPr>
          <w:rFonts w:hint="eastAsia"/>
          <w:lang w:eastAsia="ja-JP"/>
        </w:rPr>
        <w:t>廃棄物処理施設災害復旧事業</w:t>
      </w:r>
      <w:bookmarkEnd w:id="127"/>
    </w:p>
    <w:p w14:paraId="3E7AF7B5" w14:textId="6B9340A1" w:rsidR="00356A85" w:rsidRPr="008E7CE3" w:rsidRDefault="00356A85" w:rsidP="006D7FE4">
      <w:pPr>
        <w:pStyle w:val="a3"/>
        <w:ind w:leftChars="100" w:left="2420" w:right="-110" w:hangingChars="1000" w:hanging="2200"/>
        <w:rPr>
          <w:lang w:eastAsia="ja-JP"/>
        </w:rPr>
      </w:pPr>
      <w:r w:rsidRPr="008E7CE3">
        <w:rPr>
          <w:rFonts w:hint="eastAsia"/>
          <w:lang w:eastAsia="ja-JP"/>
        </w:rPr>
        <w:t>補助対象事業</w:t>
      </w:r>
      <w:r w:rsidR="006D7FE4">
        <w:rPr>
          <w:rFonts w:hint="eastAsia"/>
          <w:lang w:eastAsia="ja-JP"/>
        </w:rPr>
        <w:t xml:space="preserve">　　　</w:t>
      </w:r>
      <w:r w:rsidRPr="008E7CE3">
        <w:rPr>
          <w:rFonts w:hint="eastAsia"/>
          <w:lang w:eastAsia="ja-JP"/>
        </w:rPr>
        <w:t>：災害により被害を受けた廃棄物処理施設を原形に復旧する事業並びに応急復旧</w:t>
      </w:r>
      <w:r w:rsidR="006D7FE4">
        <w:rPr>
          <w:rFonts w:hint="eastAsia"/>
          <w:lang w:eastAsia="ja-JP"/>
        </w:rPr>
        <w:t>事業</w:t>
      </w:r>
    </w:p>
    <w:p w14:paraId="0E7DBB1D" w14:textId="77777777" w:rsidR="00356A85" w:rsidRPr="008E7CE3" w:rsidRDefault="00356A85" w:rsidP="00055B88">
      <w:pPr>
        <w:pStyle w:val="a3"/>
        <w:ind w:right="-110" w:firstLine="220"/>
        <w:rPr>
          <w:lang w:eastAsia="ja-JP"/>
        </w:rPr>
      </w:pPr>
      <w:r w:rsidRPr="008E7CE3">
        <w:rPr>
          <w:rFonts w:hint="eastAsia"/>
          <w:lang w:eastAsia="ja-JP"/>
        </w:rPr>
        <w:t>対象となる事業主体：都道府県、市町村、廃棄物処理センター　他</w:t>
      </w:r>
    </w:p>
    <w:p w14:paraId="088011A5" w14:textId="428647E9" w:rsidR="00356A85" w:rsidRPr="008E7CE3" w:rsidRDefault="00356A85" w:rsidP="00A072B2">
      <w:pPr>
        <w:pStyle w:val="a3"/>
        <w:ind w:right="-110" w:firstLine="220"/>
        <w:rPr>
          <w:lang w:eastAsia="ja-JP"/>
        </w:rPr>
      </w:pPr>
      <w:r w:rsidRPr="008E7CE3">
        <w:rPr>
          <w:rFonts w:hint="eastAsia"/>
          <w:lang w:eastAsia="ja-JP"/>
        </w:rPr>
        <w:t>補助率</w:t>
      </w:r>
      <w:r w:rsidR="006D7FE4">
        <w:rPr>
          <w:rFonts w:hint="eastAsia"/>
          <w:lang w:eastAsia="ja-JP"/>
        </w:rPr>
        <w:t xml:space="preserve">　　　　　　</w:t>
      </w:r>
      <w:r w:rsidRPr="008E7CE3">
        <w:rPr>
          <w:rFonts w:hint="eastAsia"/>
          <w:lang w:eastAsia="ja-JP"/>
        </w:rPr>
        <w:t>：2分の1</w:t>
      </w:r>
    </w:p>
    <w:p w14:paraId="5A6D9F78" w14:textId="77777777" w:rsidR="00356A85" w:rsidRDefault="00356A85" w:rsidP="00A072B2">
      <w:pPr>
        <w:pStyle w:val="a3"/>
        <w:ind w:right="-110" w:firstLine="220"/>
        <w:rPr>
          <w:lang w:eastAsia="ja-JP"/>
        </w:rPr>
      </w:pPr>
    </w:p>
    <w:p w14:paraId="1CE18F45" w14:textId="77777777" w:rsidR="00356A85" w:rsidRDefault="00356A85" w:rsidP="00A072B2">
      <w:pPr>
        <w:pStyle w:val="a3"/>
        <w:ind w:right="-110" w:firstLine="220"/>
        <w:rPr>
          <w:lang w:eastAsia="ja-JP"/>
        </w:rPr>
      </w:pPr>
    </w:p>
    <w:p w14:paraId="47293B4F" w14:textId="77777777" w:rsidR="00356A85" w:rsidRDefault="00356A85" w:rsidP="00A072B2">
      <w:pPr>
        <w:pStyle w:val="a3"/>
        <w:ind w:right="-110" w:firstLine="220"/>
        <w:rPr>
          <w:lang w:eastAsia="ja-JP"/>
        </w:rPr>
      </w:pPr>
    </w:p>
    <w:p w14:paraId="58746C3D" w14:textId="14421B97" w:rsidR="00356A85" w:rsidRPr="008E7CE3" w:rsidRDefault="00356A85" w:rsidP="004F4EB8">
      <w:pPr>
        <w:ind w:firstLineChars="400" w:firstLine="840"/>
        <w:rPr>
          <w:rFonts w:ascii="ＭＳ 明朝" w:eastAsia="ＭＳ 明朝" w:hAnsi="ＭＳ 明朝"/>
          <w:sz w:val="21"/>
          <w:szCs w:val="21"/>
          <w:lang w:eastAsia="ja-JP"/>
        </w:rPr>
        <w:sectPr w:rsidR="00356A85" w:rsidRPr="008E7CE3" w:rsidSect="00DC38FD">
          <w:pgSz w:w="11910" w:h="16840" w:code="9"/>
          <w:pgMar w:top="1134" w:right="1134" w:bottom="1134" w:left="1134" w:header="851" w:footer="397" w:gutter="0"/>
          <w:cols w:space="425"/>
          <w:docGrid w:linePitch="360"/>
        </w:sectPr>
      </w:pPr>
    </w:p>
    <w:p w14:paraId="11145A0B" w14:textId="6690644D" w:rsidR="00A70001" w:rsidRPr="008E7CE3" w:rsidRDefault="009939D5" w:rsidP="008374F7">
      <w:pPr>
        <w:pStyle w:val="2"/>
        <w:spacing w:after="120"/>
        <w:rPr>
          <w:lang w:eastAsia="ja-JP"/>
        </w:rPr>
      </w:pPr>
      <w:bookmarkStart w:id="128" w:name="_Toc66450738"/>
      <w:bookmarkStart w:id="129" w:name="_Toc178210181"/>
      <w:r w:rsidRPr="008E7CE3">
        <w:rPr>
          <w:rFonts w:hint="eastAsia"/>
          <w:lang w:eastAsia="ja-JP"/>
        </w:rPr>
        <w:lastRenderedPageBreak/>
        <w:t>９</w:t>
      </w:r>
      <w:r w:rsidR="00A70001" w:rsidRPr="008E7CE3">
        <w:rPr>
          <w:lang w:eastAsia="ja-JP"/>
        </w:rPr>
        <w:t xml:space="preserve">章　</w:t>
      </w:r>
      <w:r w:rsidR="00A70001" w:rsidRPr="008E7CE3">
        <w:rPr>
          <w:rFonts w:hint="eastAsia"/>
          <w:lang w:eastAsia="ja-JP"/>
        </w:rPr>
        <w:t>災害廃棄物処理計画の見直し</w:t>
      </w:r>
      <w:bookmarkEnd w:id="128"/>
      <w:bookmarkEnd w:id="129"/>
    </w:p>
    <w:p w14:paraId="6C0F570F" w14:textId="5A99D07E" w:rsidR="00A70001" w:rsidRDefault="00A70001" w:rsidP="00427502">
      <w:pPr>
        <w:pStyle w:val="a3"/>
        <w:ind w:right="-110" w:firstLine="220"/>
        <w:rPr>
          <w:lang w:eastAsia="ja-JP"/>
        </w:rPr>
      </w:pPr>
      <w:r w:rsidRPr="008E7CE3">
        <w:rPr>
          <w:rFonts w:hint="eastAsia"/>
          <w:color w:val="000000" w:themeColor="text1"/>
          <w:lang w:eastAsia="ja-JP"/>
        </w:rPr>
        <w:t>本計</w:t>
      </w:r>
      <w:r w:rsidRPr="008E7CE3">
        <w:rPr>
          <w:rFonts w:hint="eastAsia"/>
          <w:lang w:eastAsia="ja-JP"/>
        </w:rPr>
        <w:t>画は、国の指針や市町村が作成する地域防災計画が改定された場合等に見直す。さらに、一般廃棄物処理計画が改定された場合等には、その内容を確認の上、処理施設の残余容量等に大きな変化があれば計画を見直す</w:t>
      </w:r>
      <w:r w:rsidR="008055EF">
        <w:rPr>
          <w:rFonts w:hint="eastAsia"/>
          <w:lang w:eastAsia="ja-JP"/>
        </w:rPr>
        <w:t>こととする</w:t>
      </w:r>
      <w:r w:rsidRPr="008E7CE3">
        <w:rPr>
          <w:rFonts w:hint="eastAsia"/>
          <w:lang w:eastAsia="ja-JP"/>
        </w:rPr>
        <w:t>（図</w:t>
      </w:r>
      <w:r w:rsidR="008A7A87">
        <w:rPr>
          <w:rFonts w:hint="eastAsia"/>
          <w:lang w:eastAsia="ja-JP"/>
        </w:rPr>
        <w:t>2-</w:t>
      </w:r>
      <w:r w:rsidR="00055B88">
        <w:rPr>
          <w:rFonts w:hint="eastAsia"/>
          <w:lang w:eastAsia="ja-JP"/>
        </w:rPr>
        <w:t>9-1</w:t>
      </w:r>
      <w:r w:rsidRPr="008E7CE3">
        <w:rPr>
          <w:lang w:eastAsia="ja-JP"/>
        </w:rPr>
        <w:t>参照）。</w:t>
      </w:r>
    </w:p>
    <w:p w14:paraId="73EDD7AC" w14:textId="4C64CE97" w:rsidR="000D6EAE" w:rsidRPr="008E7CE3" w:rsidRDefault="006D7FE4" w:rsidP="00DC38FD">
      <w:pPr>
        <w:rPr>
          <w:sz w:val="21"/>
          <w:szCs w:val="21"/>
          <w:lang w:eastAsia="ja-JP"/>
        </w:rPr>
      </w:pPr>
      <w:r w:rsidRPr="008E7CE3">
        <w:rPr>
          <w:noProof/>
          <w:sz w:val="21"/>
          <w:szCs w:val="21"/>
          <w:lang w:eastAsia="ja-JP"/>
        </w:rPr>
        <mc:AlternateContent>
          <mc:Choice Requires="wpg">
            <w:drawing>
              <wp:anchor distT="0" distB="0" distL="114300" distR="114300" simplePos="0" relativeHeight="252093440" behindDoc="0" locked="0" layoutInCell="1" allowOverlap="1" wp14:anchorId="299C9875" wp14:editId="3E78ED49">
                <wp:simplePos x="0" y="0"/>
                <wp:positionH relativeFrom="column">
                  <wp:posOffset>3372141</wp:posOffset>
                </wp:positionH>
                <wp:positionV relativeFrom="paragraph">
                  <wp:posOffset>226878</wp:posOffset>
                </wp:positionV>
                <wp:extent cx="2555875" cy="581026"/>
                <wp:effectExtent l="38100" t="0" r="15875" b="66675"/>
                <wp:wrapNone/>
                <wp:docPr id="3114" name="グループ化 3114"/>
                <wp:cNvGraphicFramePr/>
                <a:graphic xmlns:a="http://schemas.openxmlformats.org/drawingml/2006/main">
                  <a:graphicData uri="http://schemas.microsoft.com/office/word/2010/wordprocessingGroup">
                    <wpg:wgp>
                      <wpg:cNvGrpSpPr/>
                      <wpg:grpSpPr>
                        <a:xfrm>
                          <a:off x="0" y="0"/>
                          <a:ext cx="2555875" cy="581026"/>
                          <a:chOff x="-398656" y="404036"/>
                          <a:chExt cx="2557160" cy="492066"/>
                        </a:xfrm>
                      </wpg:grpSpPr>
                      <wps:wsp>
                        <wps:cNvPr id="3115" name="四角形: 角を丸くする 3115"/>
                        <wps:cNvSpPr/>
                        <wps:spPr>
                          <a:xfrm>
                            <a:off x="0" y="404036"/>
                            <a:ext cx="2158504" cy="478131"/>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249349" w14:textId="77777777" w:rsidR="00FD5950" w:rsidRPr="0080302C" w:rsidRDefault="00FD5950" w:rsidP="00C948E8">
                              <w:pPr>
                                <w:rPr>
                                  <w:rFonts w:ascii="HGPｺﾞｼｯｸM" w:eastAsia="HGPｺﾞｼｯｸM"/>
                                  <w:color w:val="000000" w:themeColor="text1"/>
                                  <w:lang w:eastAsia="ja-JP"/>
                                </w:rPr>
                              </w:pPr>
                              <w:r w:rsidRPr="0080302C">
                                <w:rPr>
                                  <w:rFonts w:ascii="HGPｺﾞｼｯｸM" w:eastAsia="HGPｺﾞｼｯｸM" w:hint="eastAsia"/>
                                  <w:color w:val="000000" w:themeColor="text1"/>
                                  <w:lang w:eastAsia="ja-JP"/>
                                </w:rPr>
                                <w:t>貴市（町村）</w:t>
                              </w:r>
                              <w:r>
                                <w:rPr>
                                  <w:rFonts w:ascii="HGPｺﾞｼｯｸM" w:eastAsia="HGPｺﾞｼｯｸM" w:hint="eastAsia"/>
                                  <w:color w:val="000000" w:themeColor="text1"/>
                                  <w:lang w:eastAsia="ja-JP"/>
                                </w:rPr>
                                <w:t>の実情に応じて、適宜変更してください。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6" name="直線矢印コネクタ 3116"/>
                        <wps:cNvCnPr>
                          <a:stCxn id="3115" idx="1"/>
                        </wps:cNvCnPr>
                        <wps:spPr>
                          <a:xfrm flipH="1">
                            <a:off x="-398656" y="643102"/>
                            <a:ext cx="398655" cy="253000"/>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9C9875" id="グループ化 3114" o:spid="_x0000_s1462" style="position:absolute;margin-left:265.5pt;margin-top:17.85pt;width:201.25pt;height:45.75pt;z-index:252093440;mso-position-horizontal-relative:text;mso-position-vertical-relative:text;mso-width-relative:margin;mso-height-relative:margin" coordorigin="-3986,4040" coordsize="25571,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">
                <v:roundrect id="四角形: 角を丸くする 3115" o:spid="_x0000_s1463" style="position:absolute;top:4040;width:21585;height:47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" fillcolor="#ffe599 [1303]" strokecolor="#1f3763 [1604]" strokeweight="1pt">
                  <v:stroke joinstyle="miter"/>
                  <v:textbox>
                    <w:txbxContent>
                      <w:p w14:paraId="16249349" w14:textId="77777777" w:rsidR="00FD5950" w:rsidRPr="0080302C" w:rsidRDefault="00FD5950" w:rsidP="00C948E8">
                        <w:pPr>
                          <w:rPr>
                            <w:rFonts w:ascii="HGPｺﾞｼｯｸM" w:eastAsia="HGPｺﾞｼｯｸM"/>
                            <w:color w:val="000000" w:themeColor="text1"/>
                            <w:lang w:eastAsia="ja-JP"/>
                          </w:rPr>
                        </w:pPr>
                        <w:r w:rsidRPr="0080302C">
                          <w:rPr>
                            <w:rFonts w:ascii="HGPｺﾞｼｯｸM" w:eastAsia="HGPｺﾞｼｯｸM" w:hint="eastAsia"/>
                            <w:color w:val="000000" w:themeColor="text1"/>
                            <w:lang w:eastAsia="ja-JP"/>
                          </w:rPr>
                          <w:t>貴市（町村）</w:t>
                        </w:r>
                        <w:r>
                          <w:rPr>
                            <w:rFonts w:ascii="HGPｺﾞｼｯｸM" w:eastAsia="HGPｺﾞｼｯｸM" w:hint="eastAsia"/>
                            <w:color w:val="000000" w:themeColor="text1"/>
                            <w:lang w:eastAsia="ja-JP"/>
                          </w:rPr>
                          <w:t>の実情に応じて、適宜変更してください。</w:t>
                        </w:r>
                      </w:p>
                    </w:txbxContent>
                  </v:textbox>
                </v:roundrect>
                <v:shape id="直線矢印コネクタ 3116" o:spid="_x0000_s1464" type="#_x0000_t32" style="position:absolute;left:-3986;top:6431;width:3986;height:2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" strokecolor="black [3213]" strokeweight=".5pt">
                  <v:stroke endarrow="oval" joinstyle="miter"/>
                </v:shape>
              </v:group>
            </w:pict>
          </mc:Fallback>
        </mc:AlternateContent>
      </w:r>
      <w:r>
        <w:rPr>
          <w:rFonts w:hint="eastAsia"/>
          <w:noProof/>
        </w:rPr>
        <mc:AlternateContent>
          <mc:Choice Requires="wpg">
            <w:drawing>
              <wp:anchor distT="0" distB="0" distL="114300" distR="114300" simplePos="0" relativeHeight="252512256" behindDoc="0" locked="0" layoutInCell="1" allowOverlap="1" wp14:anchorId="743DDB0C" wp14:editId="624B86CD">
                <wp:simplePos x="0" y="0"/>
                <wp:positionH relativeFrom="margin">
                  <wp:posOffset>229870</wp:posOffset>
                </wp:positionH>
                <wp:positionV relativeFrom="paragraph">
                  <wp:posOffset>238125</wp:posOffset>
                </wp:positionV>
                <wp:extent cx="5662930" cy="3368040"/>
                <wp:effectExtent l="0" t="0" r="52070" b="22860"/>
                <wp:wrapTopAndBottom/>
                <wp:docPr id="1286039601" name="グループ化 1286039601"/>
                <wp:cNvGraphicFramePr/>
                <a:graphic xmlns:a="http://schemas.openxmlformats.org/drawingml/2006/main">
                  <a:graphicData uri="http://schemas.microsoft.com/office/word/2010/wordprocessingGroup">
                    <wpg:wgp>
                      <wpg:cNvGrpSpPr/>
                      <wpg:grpSpPr bwMode="auto">
                        <a:xfrm>
                          <a:off x="0" y="0"/>
                          <a:ext cx="5662930" cy="3368040"/>
                          <a:chOff x="0" y="0"/>
                          <a:chExt cx="8918" cy="5304"/>
                        </a:xfrm>
                      </wpg:grpSpPr>
                      <wpg:grpSp>
                        <wpg:cNvPr id="698349925" name="Group 52"/>
                        <wpg:cNvGrpSpPr>
                          <a:grpSpLocks/>
                        </wpg:cNvGrpSpPr>
                        <wpg:grpSpPr bwMode="auto">
                          <a:xfrm>
                            <a:off x="0" y="0"/>
                            <a:ext cx="4845" cy="5304"/>
                            <a:chOff x="0" y="0"/>
                            <a:chExt cx="4845" cy="5304"/>
                          </a:xfrm>
                        </wpg:grpSpPr>
                        <wps:wsp>
                          <wps:cNvPr id="336760887" name="AutoShape 53"/>
                          <wps:cNvSpPr>
                            <a:spLocks noChangeArrowheads="1"/>
                          </wps:cNvSpPr>
                          <wps:spPr bwMode="auto">
                            <a:xfrm>
                              <a:off x="125" y="382"/>
                              <a:ext cx="4438" cy="4922"/>
                            </a:xfrm>
                            <a:prstGeom prst="roundRect">
                              <a:avLst>
                                <a:gd name="adj" fmla="val 3602"/>
                              </a:avLst>
                            </a:prstGeom>
                            <a:solidFill>
                              <a:srgbClr val="FFFFFF"/>
                            </a:solidFill>
                            <a:ln w="15875">
                              <a:solidFill>
                                <a:srgbClr val="000000"/>
                              </a:solidFill>
                              <a:round/>
                              <a:headEnd/>
                              <a:tailEnd/>
                            </a:ln>
                          </wps:spPr>
                          <wps:bodyPr rot="0" vert="horz" wrap="square" lIns="74295" tIns="8890" rIns="74295" bIns="8890" anchor="t" anchorCtr="0" upright="1">
                            <a:noAutofit/>
                          </wps:bodyPr>
                        </wps:wsp>
                        <wps:wsp>
                          <wps:cNvPr id="1206762551" name="AutoShape 54"/>
                          <wps:cNvSpPr>
                            <a:spLocks noChangeArrowheads="1"/>
                          </wps:cNvSpPr>
                          <wps:spPr bwMode="auto">
                            <a:xfrm>
                              <a:off x="3073" y="3092"/>
                              <a:ext cx="1545" cy="787"/>
                            </a:xfrm>
                            <a:prstGeom prst="star16">
                              <a:avLst>
                                <a:gd name="adj" fmla="val 37500"/>
                              </a:avLst>
                            </a:prstGeom>
                            <a:solidFill>
                              <a:srgbClr val="FFFF99"/>
                            </a:solidFill>
                            <a:ln w="9525">
                              <a:solidFill>
                                <a:srgbClr val="000000"/>
                              </a:solidFill>
                              <a:miter lim="800000"/>
                              <a:headEnd/>
                              <a:tailEnd/>
                            </a:ln>
                          </wps:spPr>
                          <wps:txbx>
                            <w:txbxContent>
                              <w:p w14:paraId="0077B440" w14:textId="77777777" w:rsidR="006D7FE4" w:rsidRPr="006F2882" w:rsidRDefault="006D7FE4" w:rsidP="006D7FE4">
                                <w:pPr>
                                  <w:spacing w:line="200" w:lineRule="exact"/>
                                  <w:jc w:val="center"/>
                                  <w:rPr>
                                    <w:rFonts w:ascii="HGPｺﾞｼｯｸM" w:eastAsia="HGPｺﾞｼｯｸM" w:hAnsi="ＭＳ Ｐゴシック"/>
                                    <w:b/>
                                    <w:sz w:val="14"/>
                                    <w:szCs w:val="14"/>
                                  </w:rPr>
                                </w:pPr>
                                <w:proofErr w:type="spellStart"/>
                                <w:r w:rsidRPr="006F2882">
                                  <w:rPr>
                                    <w:rFonts w:ascii="HGPｺﾞｼｯｸM" w:eastAsia="HGPｺﾞｼｯｸM" w:hAnsi="ＭＳ Ｐゴシック" w:hint="eastAsia"/>
                                    <w:b/>
                                    <w:sz w:val="14"/>
                                    <w:szCs w:val="14"/>
                                  </w:rPr>
                                  <w:t>見直すか検討</w:t>
                                </w:r>
                                <w:proofErr w:type="spellEnd"/>
                              </w:p>
                              <w:p w14:paraId="0B4AAAD5" w14:textId="77777777" w:rsidR="006D7FE4" w:rsidRPr="006F2882" w:rsidRDefault="006D7FE4" w:rsidP="006D7FE4">
                                <w:pPr>
                                  <w:spacing w:line="200" w:lineRule="exact"/>
                                  <w:jc w:val="center"/>
                                  <w:rPr>
                                    <w:rFonts w:ascii="HGPｺﾞｼｯｸM" w:eastAsia="HGPｺﾞｼｯｸM" w:hAnsi="ＭＳ Ｐゴシック"/>
                                    <w:b/>
                                    <w:sz w:val="14"/>
                                    <w:szCs w:val="14"/>
                                  </w:rPr>
                                </w:pPr>
                              </w:p>
                            </w:txbxContent>
                          </wps:txbx>
                          <wps:bodyPr rot="0" vert="horz" wrap="square" lIns="74295" tIns="8890" rIns="74295" bIns="8890" anchor="t" anchorCtr="0" upright="1">
                            <a:noAutofit/>
                          </wps:bodyPr>
                        </wps:wsp>
                        <wps:wsp>
                          <wps:cNvPr id="2115890255" name="AutoShape 55"/>
                          <wps:cNvSpPr>
                            <a:spLocks noChangeArrowheads="1"/>
                          </wps:cNvSpPr>
                          <wps:spPr bwMode="auto">
                            <a:xfrm>
                              <a:off x="3046" y="818"/>
                              <a:ext cx="369" cy="824"/>
                            </a:xfrm>
                            <a:prstGeom prst="downArrow">
                              <a:avLst>
                                <a:gd name="adj1" fmla="val 50000"/>
                                <a:gd name="adj2" fmla="val 55827"/>
                              </a:avLst>
                            </a:prstGeom>
                            <a:solidFill>
                              <a:srgbClr val="A6D9FC"/>
                            </a:solidFill>
                            <a:ln w="9525">
                              <a:solidFill>
                                <a:srgbClr val="A6D9FC"/>
                              </a:solidFill>
                              <a:miter lim="800000"/>
                              <a:headEnd/>
                              <a:tailEnd/>
                            </a:ln>
                          </wps:spPr>
                          <wps:bodyPr rot="0" vert="eaVert" wrap="square" lIns="74295" tIns="8890" rIns="74295" bIns="8890" anchor="t" anchorCtr="0" upright="1">
                            <a:noAutofit/>
                          </wps:bodyPr>
                        </wps:wsp>
                        <wps:wsp>
                          <wps:cNvPr id="1570606746" name="AutoShape 56"/>
                          <wps:cNvSpPr>
                            <a:spLocks noChangeArrowheads="1"/>
                          </wps:cNvSpPr>
                          <wps:spPr bwMode="auto">
                            <a:xfrm>
                              <a:off x="3565" y="772"/>
                              <a:ext cx="369" cy="2290"/>
                            </a:xfrm>
                            <a:prstGeom prst="downArrow">
                              <a:avLst>
                                <a:gd name="adj1" fmla="val 59352"/>
                                <a:gd name="adj2" fmla="val 95704"/>
                              </a:avLst>
                            </a:prstGeom>
                            <a:solidFill>
                              <a:srgbClr val="A6D9FC"/>
                            </a:solidFill>
                            <a:ln w="9525">
                              <a:solidFill>
                                <a:srgbClr val="A6D9FC"/>
                              </a:solidFill>
                              <a:miter lim="800000"/>
                              <a:headEnd/>
                              <a:tailEnd/>
                            </a:ln>
                          </wps:spPr>
                          <wps:bodyPr rot="0" vert="eaVert" wrap="square" lIns="74295" tIns="8890" rIns="74295" bIns="8890" anchor="t" anchorCtr="0" upright="1">
                            <a:noAutofit/>
                          </wps:bodyPr>
                        </wps:wsp>
                        <wps:wsp>
                          <wps:cNvPr id="415427553" name="AutoShape 57"/>
                          <wps:cNvSpPr>
                            <a:spLocks noChangeArrowheads="1"/>
                          </wps:cNvSpPr>
                          <wps:spPr bwMode="auto">
                            <a:xfrm>
                              <a:off x="2381" y="3321"/>
                              <a:ext cx="737" cy="340"/>
                            </a:xfrm>
                            <a:prstGeom prst="rightArrow">
                              <a:avLst>
                                <a:gd name="adj1" fmla="val 50000"/>
                                <a:gd name="adj2" fmla="val 54191"/>
                              </a:avLst>
                            </a:prstGeom>
                            <a:solidFill>
                              <a:srgbClr val="A6D9FC"/>
                            </a:solidFill>
                            <a:ln w="9525">
                              <a:solidFill>
                                <a:srgbClr val="A6D9FC"/>
                              </a:solidFill>
                              <a:miter lim="800000"/>
                              <a:headEnd/>
                              <a:tailEnd/>
                            </a:ln>
                          </wps:spPr>
                          <wps:bodyPr rot="0" vert="horz" wrap="square" lIns="74295" tIns="8890" rIns="74295" bIns="8890" anchor="t" anchorCtr="0" upright="1">
                            <a:noAutofit/>
                          </wps:bodyPr>
                        </wps:wsp>
                        <wps:wsp>
                          <wps:cNvPr id="1975642562" name="AutoShape 58"/>
                          <wps:cNvSpPr>
                            <a:spLocks noChangeArrowheads="1"/>
                          </wps:cNvSpPr>
                          <wps:spPr bwMode="auto">
                            <a:xfrm>
                              <a:off x="2296" y="1886"/>
                              <a:ext cx="422" cy="340"/>
                            </a:xfrm>
                            <a:prstGeom prst="rightArrow">
                              <a:avLst>
                                <a:gd name="adj1" fmla="val 50000"/>
                                <a:gd name="adj2" fmla="val 31029"/>
                              </a:avLst>
                            </a:prstGeom>
                            <a:solidFill>
                              <a:srgbClr val="A6D9FC"/>
                            </a:solidFill>
                            <a:ln w="9525">
                              <a:solidFill>
                                <a:srgbClr val="A6D9FC"/>
                              </a:solidFill>
                              <a:miter lim="800000"/>
                              <a:headEnd/>
                              <a:tailEnd/>
                            </a:ln>
                          </wps:spPr>
                          <wps:bodyPr rot="0" vert="horz" wrap="square" lIns="74295" tIns="8890" rIns="74295" bIns="8890" anchor="t" anchorCtr="0" upright="1">
                            <a:noAutofit/>
                          </wps:bodyPr>
                        </wps:wsp>
                        <wps:wsp>
                          <wps:cNvPr id="533102431" name="AutoShape 59"/>
                          <wps:cNvSpPr>
                            <a:spLocks noChangeArrowheads="1"/>
                          </wps:cNvSpPr>
                          <wps:spPr bwMode="auto">
                            <a:xfrm rot="19874732">
                              <a:off x="1872" y="2429"/>
                              <a:ext cx="921" cy="340"/>
                            </a:xfrm>
                            <a:prstGeom prst="rightArrow">
                              <a:avLst>
                                <a:gd name="adj1" fmla="val 50000"/>
                                <a:gd name="adj2" fmla="val 67721"/>
                              </a:avLst>
                            </a:prstGeom>
                            <a:solidFill>
                              <a:srgbClr val="A6D9FC"/>
                            </a:solidFill>
                            <a:ln w="9525">
                              <a:solidFill>
                                <a:srgbClr val="A6D9FC"/>
                              </a:solidFill>
                              <a:miter lim="800000"/>
                              <a:headEnd/>
                              <a:tailEnd/>
                            </a:ln>
                          </wps:spPr>
                          <wps:bodyPr rot="0" vert="horz" wrap="square" lIns="74295" tIns="8890" rIns="74295" bIns="8890" anchor="t" anchorCtr="0" upright="1">
                            <a:noAutofit/>
                          </wps:bodyPr>
                        </wps:wsp>
                        <wps:wsp>
                          <wps:cNvPr id="547255617" name="AutoShape 60"/>
                          <wps:cNvSpPr>
                            <a:spLocks noChangeArrowheads="1"/>
                          </wps:cNvSpPr>
                          <wps:spPr bwMode="auto">
                            <a:xfrm rot="1937168">
                              <a:off x="2057" y="1371"/>
                              <a:ext cx="617" cy="344"/>
                            </a:xfrm>
                            <a:prstGeom prst="rightArrow">
                              <a:avLst>
                                <a:gd name="adj1" fmla="val 50000"/>
                                <a:gd name="adj2" fmla="val 44840"/>
                              </a:avLst>
                            </a:prstGeom>
                            <a:solidFill>
                              <a:srgbClr val="A6D9FC"/>
                            </a:solidFill>
                            <a:ln w="9525">
                              <a:solidFill>
                                <a:srgbClr val="A6D9FC"/>
                              </a:solidFill>
                              <a:miter lim="800000"/>
                              <a:headEnd/>
                              <a:tailEnd/>
                            </a:ln>
                          </wps:spPr>
                          <wps:bodyPr rot="0" vert="horz" wrap="square" lIns="74295" tIns="8890" rIns="74295" bIns="8890" anchor="t" anchorCtr="0" upright="1">
                            <a:noAutofit/>
                          </wps:bodyPr>
                        </wps:wsp>
                        <wps:wsp>
                          <wps:cNvPr id="292018709" name="Rectangle 61"/>
                          <wps:cNvSpPr>
                            <a:spLocks noChangeArrowheads="1"/>
                          </wps:cNvSpPr>
                          <wps:spPr bwMode="auto">
                            <a:xfrm>
                              <a:off x="195" y="1122"/>
                              <a:ext cx="2041" cy="39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86DF8" w14:textId="77777777" w:rsidR="006D7FE4" w:rsidRPr="006F2882" w:rsidRDefault="006D7FE4" w:rsidP="006D7FE4">
                                <w:pPr>
                                  <w:spacing w:beforeLines="30" w:before="72"/>
                                  <w:jc w:val="center"/>
                                  <w:rPr>
                                    <w:rFonts w:ascii="HGPｺﾞｼｯｸM" w:eastAsia="HGPｺﾞｼｯｸM" w:hAnsi="ＭＳ Ｐゴシック"/>
                                    <w:b/>
                                    <w:color w:val="FFFFFF"/>
                                    <w:sz w:val="14"/>
                                    <w:szCs w:val="14"/>
                                    <w:lang w:eastAsia="ja-JP"/>
                                  </w:rPr>
                                </w:pPr>
                                <w:r w:rsidRPr="006F2882">
                                  <w:rPr>
                                    <w:rFonts w:ascii="HGPｺﾞｼｯｸM" w:eastAsia="HGPｺﾞｼｯｸM" w:hAnsi="ＭＳ Ｐゴシック" w:hint="eastAsia"/>
                                    <w:b/>
                                    <w:color w:val="FFFFFF"/>
                                    <w:sz w:val="14"/>
                                    <w:szCs w:val="14"/>
                                    <w:lang w:eastAsia="ja-JP"/>
                                  </w:rPr>
                                  <w:t>災害廃棄物対策指針の改定</w:t>
                                </w:r>
                              </w:p>
                            </w:txbxContent>
                          </wps:txbx>
                          <wps:bodyPr rot="0" vert="horz" wrap="square" lIns="74295" tIns="8890" rIns="74295" bIns="8890" anchor="t" anchorCtr="0" upright="1">
                            <a:noAutofit/>
                          </wps:bodyPr>
                        </wps:wsp>
                        <wps:wsp>
                          <wps:cNvPr id="1287196018" name="Rectangle 62"/>
                          <wps:cNvSpPr>
                            <a:spLocks noChangeArrowheads="1"/>
                          </wps:cNvSpPr>
                          <wps:spPr bwMode="auto">
                            <a:xfrm>
                              <a:off x="195" y="2575"/>
                              <a:ext cx="2041" cy="39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AE6DF" w14:textId="77777777" w:rsidR="006D7FE4" w:rsidRPr="006F2882" w:rsidRDefault="006D7FE4" w:rsidP="006D7FE4">
                                <w:pPr>
                                  <w:spacing w:beforeLines="30" w:before="72"/>
                                  <w:jc w:val="center"/>
                                  <w:rPr>
                                    <w:rFonts w:ascii="HGPｺﾞｼｯｸM" w:eastAsia="HGPｺﾞｼｯｸM" w:hAnsi="ＭＳ Ｐゴシック"/>
                                    <w:b/>
                                    <w:color w:val="FFFFFF"/>
                                    <w:sz w:val="14"/>
                                    <w:szCs w:val="14"/>
                                  </w:rPr>
                                </w:pPr>
                                <w:proofErr w:type="spellStart"/>
                                <w:r w:rsidRPr="006F2882">
                                  <w:rPr>
                                    <w:rFonts w:ascii="HGPｺﾞｼｯｸM" w:eastAsia="HGPｺﾞｼｯｸM" w:hAnsi="ＭＳ Ｐゴシック" w:hint="eastAsia"/>
                                    <w:b/>
                                    <w:color w:val="FFFFFF"/>
                                    <w:sz w:val="14"/>
                                    <w:szCs w:val="14"/>
                                  </w:rPr>
                                  <w:t>大規模災害の経験</w:t>
                                </w:r>
                                <w:proofErr w:type="spellEnd"/>
                              </w:p>
                            </w:txbxContent>
                          </wps:txbx>
                          <wps:bodyPr rot="0" vert="horz" wrap="square" lIns="74295" tIns="8890" rIns="74295" bIns="8890" anchor="t" anchorCtr="0" upright="1">
                            <a:noAutofit/>
                          </wps:bodyPr>
                        </wps:wsp>
                        <wps:wsp>
                          <wps:cNvPr id="266126175" name="Text Box 63"/>
                          <wps:cNvSpPr txBox="1">
                            <a:spLocks noChangeArrowheads="1"/>
                          </wps:cNvSpPr>
                          <wps:spPr bwMode="auto">
                            <a:xfrm>
                              <a:off x="95" y="802"/>
                              <a:ext cx="141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2DC0435" w14:textId="77777777" w:rsidR="006D7FE4" w:rsidRPr="006F2882" w:rsidRDefault="006D7FE4" w:rsidP="006D7FE4">
                                <w:pPr>
                                  <w:rPr>
                                    <w:rFonts w:ascii="HGPｺﾞｼｯｸM" w:eastAsia="HGPｺﾞｼｯｸM" w:hAnsi="ＭＳ Ｐゴシック"/>
                                    <w:sz w:val="14"/>
                                    <w:szCs w:val="14"/>
                                  </w:rPr>
                                </w:pPr>
                                <w:proofErr w:type="spellStart"/>
                                <w:r w:rsidRPr="006F2882">
                                  <w:rPr>
                                    <w:rFonts w:ascii="HGPｺﾞｼｯｸM" w:eastAsia="HGPｺﾞｼｯｸM" w:hAnsi="ＭＳ Ｐゴシック" w:hint="eastAsia"/>
                                    <w:sz w:val="14"/>
                                    <w:szCs w:val="14"/>
                                  </w:rPr>
                                  <w:t>国（環境省</w:t>
                                </w:r>
                                <w:proofErr w:type="spellEnd"/>
                                <w:r w:rsidRPr="006F2882">
                                  <w:rPr>
                                    <w:rFonts w:ascii="HGPｺﾞｼｯｸM" w:eastAsia="HGPｺﾞｼｯｸM" w:hAnsi="ＭＳ Ｐゴシック" w:hint="eastAsia"/>
                                    <w:sz w:val="14"/>
                                    <w:szCs w:val="14"/>
                                  </w:rPr>
                                  <w:t>）</w:t>
                                </w:r>
                              </w:p>
                            </w:txbxContent>
                          </wps:txbx>
                          <wps:bodyPr rot="0" vert="horz" wrap="square" lIns="74295" tIns="8890" rIns="74295" bIns="8890" anchor="t" anchorCtr="0" upright="1">
                            <a:noAutofit/>
                          </wps:bodyPr>
                        </wps:wsp>
                        <wps:wsp>
                          <wps:cNvPr id="663679364" name="Rectangle 64"/>
                          <wps:cNvSpPr>
                            <a:spLocks noChangeArrowheads="1"/>
                          </wps:cNvSpPr>
                          <wps:spPr bwMode="auto">
                            <a:xfrm>
                              <a:off x="195" y="3290"/>
                              <a:ext cx="2608" cy="397"/>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4BC61" w14:textId="77777777" w:rsidR="006D7FE4" w:rsidRPr="006F2882" w:rsidRDefault="006D7FE4" w:rsidP="006D7FE4">
                                <w:pPr>
                                  <w:spacing w:beforeLines="30" w:before="72"/>
                                  <w:ind w:leftChars="-50" w:left="-110" w:rightChars="-50" w:right="-110"/>
                                  <w:jc w:val="center"/>
                                  <w:rPr>
                                    <w:rFonts w:ascii="HGPｺﾞｼｯｸM" w:eastAsia="HGPｺﾞｼｯｸM" w:hAnsi="ＭＳ Ｐゴシック"/>
                                    <w:b/>
                                    <w:color w:val="FFFFFF"/>
                                    <w:sz w:val="14"/>
                                    <w:szCs w:val="14"/>
                                    <w:lang w:eastAsia="ja-JP"/>
                                  </w:rPr>
                                </w:pPr>
                                <w:r w:rsidRPr="006D7FE4">
                                  <w:rPr>
                                    <w:rFonts w:ascii="HGPｺﾞｼｯｸM" w:eastAsia="HGPｺﾞｼｯｸM" w:hAnsi="ＭＳ Ｐゴシック" w:hint="eastAsia"/>
                                    <w:b/>
                                    <w:color w:val="FF0000"/>
                                    <w:sz w:val="14"/>
                                    <w:szCs w:val="14"/>
                                    <w:u w:val="single"/>
                                    <w:lang w:eastAsia="ja-JP"/>
                                  </w:rPr>
                                  <w:t>○○市（町村）</w:t>
                                </w:r>
                                <w:r w:rsidRPr="006F2882">
                                  <w:rPr>
                                    <w:rFonts w:ascii="HGPｺﾞｼｯｸM" w:eastAsia="HGPｺﾞｼｯｸM" w:hAnsi="ＭＳ Ｐゴシック" w:hint="eastAsia"/>
                                    <w:b/>
                                    <w:color w:val="FFFFFF"/>
                                    <w:sz w:val="14"/>
                                    <w:szCs w:val="14"/>
                                    <w:lang w:eastAsia="ja-JP"/>
                                  </w:rPr>
                                  <w:t>一般廃棄物処理計画の改定</w:t>
                                </w:r>
                              </w:p>
                            </w:txbxContent>
                          </wps:txbx>
                          <wps:bodyPr rot="0" vert="horz" wrap="square" lIns="74295" tIns="8890" rIns="74295" bIns="8890" anchor="t" anchorCtr="0" upright="1">
                            <a:noAutofit/>
                          </wps:bodyPr>
                        </wps:wsp>
                        <wps:wsp>
                          <wps:cNvPr id="1050679862" name="Rectangle 65"/>
                          <wps:cNvSpPr>
                            <a:spLocks noChangeArrowheads="1"/>
                          </wps:cNvSpPr>
                          <wps:spPr bwMode="auto">
                            <a:xfrm>
                              <a:off x="2167" y="495"/>
                              <a:ext cx="2241" cy="397"/>
                            </a:xfrm>
                            <a:prstGeom prst="rect">
                              <a:avLst/>
                            </a:prstGeom>
                            <a:solidFill>
                              <a:srgbClr val="00B050"/>
                            </a:solidFill>
                            <a:ln w="15875">
                              <a:solidFill>
                                <a:srgbClr val="FF0000"/>
                              </a:solidFill>
                              <a:miter lim="800000"/>
                              <a:headEnd/>
                              <a:tailEnd/>
                            </a:ln>
                          </wps:spPr>
                          <wps:txbx>
                            <w:txbxContent>
                              <w:p w14:paraId="3E3DF3EB" w14:textId="77777777" w:rsidR="006D7FE4" w:rsidRPr="006F2882" w:rsidRDefault="006D7FE4" w:rsidP="006D7FE4">
                                <w:pPr>
                                  <w:spacing w:beforeLines="30" w:before="72"/>
                                  <w:jc w:val="center"/>
                                  <w:rPr>
                                    <w:rFonts w:ascii="HGPｺﾞｼｯｸM" w:eastAsia="HGPｺﾞｼｯｸM" w:hAnsi="メイリオ" w:cs="メイリオ"/>
                                    <w:b/>
                                    <w:color w:val="FFFFFF"/>
                                    <w:sz w:val="14"/>
                                    <w:szCs w:val="14"/>
                                  </w:rPr>
                                </w:pPr>
                                <w:r w:rsidRPr="006D7FE4">
                                  <w:rPr>
                                    <w:rFonts w:ascii="HGPｺﾞｼｯｸM" w:eastAsia="HGPｺﾞｼｯｸM" w:hAnsi="メイリオ" w:cs="メイリオ" w:hint="eastAsia"/>
                                    <w:b/>
                                    <w:color w:val="FF0000"/>
                                    <w:sz w:val="14"/>
                                    <w:szCs w:val="14"/>
                                    <w:u w:val="single"/>
                                  </w:rPr>
                                  <w:t>○○市</w:t>
                                </w:r>
                                <w:r w:rsidRPr="006D7FE4">
                                  <w:rPr>
                                    <w:rFonts w:ascii="HGPｺﾞｼｯｸM" w:eastAsia="HGPｺﾞｼｯｸM" w:hAnsi="メイリオ" w:cs="メイリオ" w:hint="eastAsia"/>
                                    <w:b/>
                                    <w:color w:val="FF0000"/>
                                    <w:sz w:val="14"/>
                                    <w:szCs w:val="14"/>
                                    <w:u w:val="single"/>
                                    <w:lang w:eastAsia="ja-JP"/>
                                  </w:rPr>
                                  <w:t>（</w:t>
                                </w:r>
                                <w:r w:rsidRPr="006D7FE4">
                                  <w:rPr>
                                    <w:rFonts w:ascii="HGPｺﾞｼｯｸM" w:eastAsia="HGPｺﾞｼｯｸM" w:hAnsi="メイリオ" w:cs="メイリオ" w:hint="eastAsia"/>
                                    <w:b/>
                                    <w:color w:val="FF0000"/>
                                    <w:sz w:val="14"/>
                                    <w:szCs w:val="14"/>
                                    <w:u w:val="single"/>
                                  </w:rPr>
                                  <w:t>町</w:t>
                                </w:r>
                                <w:r w:rsidRPr="006D7FE4">
                                  <w:rPr>
                                    <w:rFonts w:ascii="HGPｺﾞｼｯｸM" w:eastAsia="HGPｺﾞｼｯｸM" w:hAnsi="メイリオ" w:cs="メイリオ" w:hint="eastAsia"/>
                                    <w:b/>
                                    <w:color w:val="FF0000"/>
                                    <w:sz w:val="14"/>
                                    <w:szCs w:val="14"/>
                                    <w:u w:val="single"/>
                                    <w:lang w:eastAsia="ja-JP"/>
                                  </w:rPr>
                                  <w:t>村）</w:t>
                                </w:r>
                                <w:proofErr w:type="spellStart"/>
                                <w:r w:rsidRPr="006F2882">
                                  <w:rPr>
                                    <w:rFonts w:ascii="HGPｺﾞｼｯｸM" w:eastAsia="HGPｺﾞｼｯｸM" w:hAnsi="メイリオ" w:cs="メイリオ" w:hint="eastAsia"/>
                                    <w:b/>
                                    <w:color w:val="FFFFFF"/>
                                    <w:sz w:val="14"/>
                                    <w:szCs w:val="14"/>
                                  </w:rPr>
                                  <w:t>災害廃棄物処理計画</w:t>
                                </w:r>
                                <w:proofErr w:type="spellEnd"/>
                              </w:p>
                            </w:txbxContent>
                          </wps:txbx>
                          <wps:bodyPr rot="0" vert="horz" wrap="square" lIns="18000" tIns="8890" rIns="18000" bIns="8890" anchor="t" anchorCtr="0" upright="1">
                            <a:noAutofit/>
                          </wps:bodyPr>
                        </wps:wsp>
                        <wps:wsp>
                          <wps:cNvPr id="734832731" name="Rectangle 66"/>
                          <wps:cNvSpPr>
                            <a:spLocks noChangeArrowheads="1"/>
                          </wps:cNvSpPr>
                          <wps:spPr bwMode="auto">
                            <a:xfrm>
                              <a:off x="195" y="1872"/>
                              <a:ext cx="2211" cy="397"/>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30BC5" w14:textId="77777777" w:rsidR="006D7FE4" w:rsidRPr="006F2882" w:rsidRDefault="006D7FE4" w:rsidP="006D7FE4">
                                <w:pPr>
                                  <w:spacing w:beforeLines="30" w:before="72"/>
                                  <w:ind w:leftChars="-50" w:left="-110" w:rightChars="-50" w:right="-110"/>
                                  <w:jc w:val="center"/>
                                  <w:rPr>
                                    <w:rFonts w:ascii="HGPｺﾞｼｯｸM" w:eastAsia="HGPｺﾞｼｯｸM" w:hAnsi="ＭＳ Ｐゴシック"/>
                                    <w:b/>
                                    <w:color w:val="FFFFFF"/>
                                    <w:sz w:val="14"/>
                                    <w:szCs w:val="14"/>
                                    <w:lang w:eastAsia="ja-JP"/>
                                  </w:rPr>
                                </w:pPr>
                                <w:r w:rsidRPr="006D7FE4">
                                  <w:rPr>
                                    <w:rFonts w:ascii="HGPｺﾞｼｯｸM" w:eastAsia="HGPｺﾞｼｯｸM" w:hAnsi="ＭＳ Ｐゴシック" w:hint="eastAsia"/>
                                    <w:b/>
                                    <w:color w:val="FF0000"/>
                                    <w:sz w:val="14"/>
                                    <w:szCs w:val="14"/>
                                    <w:u w:val="single"/>
                                    <w:lang w:eastAsia="ja-JP"/>
                                  </w:rPr>
                                  <w:t>○○市（町村）</w:t>
                                </w:r>
                                <w:r w:rsidRPr="006F2882">
                                  <w:rPr>
                                    <w:rFonts w:ascii="HGPｺﾞｼｯｸM" w:eastAsia="HGPｺﾞｼｯｸM" w:hAnsi="ＭＳ Ｐゴシック" w:hint="eastAsia"/>
                                    <w:b/>
                                    <w:color w:val="FFFFFF"/>
                                    <w:sz w:val="14"/>
                                    <w:szCs w:val="14"/>
                                    <w:lang w:eastAsia="ja-JP"/>
                                  </w:rPr>
                                  <w:t>地域防災計画の改定</w:t>
                                </w:r>
                              </w:p>
                            </w:txbxContent>
                          </wps:txbx>
                          <wps:bodyPr rot="0" vert="horz" wrap="square" lIns="74295" tIns="8890" rIns="74295" bIns="8890" anchor="t" anchorCtr="0" upright="1">
                            <a:noAutofit/>
                          </wps:bodyPr>
                        </wps:wsp>
                        <wps:wsp>
                          <wps:cNvPr id="1074252202" name="Text Box 67"/>
                          <wps:cNvSpPr txBox="1">
                            <a:spLocks noChangeArrowheads="1"/>
                          </wps:cNvSpPr>
                          <wps:spPr bwMode="auto">
                            <a:xfrm>
                              <a:off x="0" y="0"/>
                              <a:ext cx="151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4C43B" w14:textId="77777777" w:rsidR="006D7FE4" w:rsidRDefault="006D7FE4" w:rsidP="006D7FE4">
                                <w:pPr>
                                  <w:jc w:val="center"/>
                                  <w:rPr>
                                    <w:rFonts w:ascii="HGPｺﾞｼｯｸM" w:eastAsia="HGPｺﾞｼｯｸM"/>
                                    <w:b/>
                                    <w:color w:val="002060"/>
                                  </w:rPr>
                                </w:pPr>
                                <w:proofErr w:type="spellStart"/>
                                <w:r w:rsidRPr="006F2882">
                                  <w:rPr>
                                    <w:rFonts w:ascii="HGPｺﾞｼｯｸM" w:eastAsia="HGPｺﾞｼｯｸM" w:hint="eastAsia"/>
                                    <w:b/>
                                    <w:color w:val="002060"/>
                                  </w:rPr>
                                  <w:t>計画の見直し</w:t>
                                </w:r>
                                <w:proofErr w:type="spellEnd"/>
                              </w:p>
                              <w:p w14:paraId="2A28E7E6" w14:textId="77777777" w:rsidR="006D7FE4" w:rsidRPr="006F2882" w:rsidRDefault="006D7FE4" w:rsidP="006D7FE4">
                                <w:pPr>
                                  <w:jc w:val="center"/>
                                  <w:rPr>
                                    <w:rFonts w:ascii="HGPｺﾞｼｯｸM" w:eastAsia="HGPｺﾞｼｯｸM"/>
                                  </w:rPr>
                                </w:pPr>
                              </w:p>
                            </w:txbxContent>
                          </wps:txbx>
                          <wps:bodyPr rot="0" vert="horz" wrap="square" lIns="74295" tIns="8890" rIns="74295" bIns="8890" anchor="t" anchorCtr="0" upright="1">
                            <a:noAutofit/>
                          </wps:bodyPr>
                        </wps:wsp>
                        <wps:wsp>
                          <wps:cNvPr id="19055903" name="AutoShape 68"/>
                          <wps:cNvCnPr>
                            <a:cxnSpLocks noChangeShapeType="1"/>
                          </wps:cNvCnPr>
                          <wps:spPr bwMode="auto">
                            <a:xfrm>
                              <a:off x="3825" y="1940"/>
                              <a:ext cx="1020" cy="0"/>
                            </a:xfrm>
                            <a:prstGeom prst="straightConnector1">
                              <a:avLst/>
                            </a:prstGeom>
                            <a:noFill/>
                            <a:ln w="31750">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2061931063" name="AutoShape 69"/>
                          <wps:cNvSpPr>
                            <a:spLocks noChangeArrowheads="1"/>
                          </wps:cNvSpPr>
                          <wps:spPr bwMode="auto">
                            <a:xfrm>
                              <a:off x="2685" y="1652"/>
                              <a:ext cx="1533" cy="783"/>
                            </a:xfrm>
                            <a:prstGeom prst="star16">
                              <a:avLst>
                                <a:gd name="adj" fmla="val 37500"/>
                              </a:avLst>
                            </a:prstGeom>
                            <a:solidFill>
                              <a:srgbClr val="FFFF99"/>
                            </a:solidFill>
                            <a:ln w="9525">
                              <a:solidFill>
                                <a:srgbClr val="000000"/>
                              </a:solidFill>
                              <a:miter lim="800000"/>
                              <a:headEnd/>
                              <a:tailEnd/>
                            </a:ln>
                          </wps:spPr>
                          <wps:txbx>
                            <w:txbxContent>
                              <w:p w14:paraId="220FB903" w14:textId="77777777" w:rsidR="006D7FE4" w:rsidRPr="006F2882" w:rsidRDefault="006D7FE4" w:rsidP="006D7FE4">
                                <w:pPr>
                                  <w:spacing w:line="200" w:lineRule="exact"/>
                                  <w:jc w:val="center"/>
                                  <w:rPr>
                                    <w:rFonts w:ascii="HGPｺﾞｼｯｸM" w:eastAsia="HGPｺﾞｼｯｸM" w:hAnsi="ＭＳ Ｐゴシック"/>
                                    <w:b/>
                                    <w:sz w:val="16"/>
                                    <w:szCs w:val="15"/>
                                  </w:rPr>
                                </w:pPr>
                                <w:proofErr w:type="spellStart"/>
                                <w:r w:rsidRPr="006F2882">
                                  <w:rPr>
                                    <w:rFonts w:ascii="HGPｺﾞｼｯｸM" w:eastAsia="HGPｺﾞｼｯｸM" w:hAnsi="ＭＳ Ｐゴシック" w:hint="eastAsia"/>
                                    <w:b/>
                                    <w:sz w:val="16"/>
                                    <w:szCs w:val="15"/>
                                  </w:rPr>
                                  <w:t>見直しが必要</w:t>
                                </w:r>
                                <w:proofErr w:type="spellEnd"/>
                              </w:p>
                            </w:txbxContent>
                          </wps:txbx>
                          <wps:bodyPr rot="0" vert="horz" wrap="square" lIns="18000" tIns="8890" rIns="18000" bIns="8890" anchor="t" anchorCtr="0" upright="1">
                            <a:noAutofit/>
                          </wps:bodyPr>
                        </wps:wsp>
                        <wps:wsp>
                          <wps:cNvPr id="1051082526" name="AutoShape 70"/>
                          <wps:cNvSpPr>
                            <a:spLocks noChangeArrowheads="1"/>
                          </wps:cNvSpPr>
                          <wps:spPr bwMode="auto">
                            <a:xfrm rot="-1725268">
                              <a:off x="2691" y="3800"/>
                              <a:ext cx="567" cy="340"/>
                            </a:xfrm>
                            <a:prstGeom prst="rightArrow">
                              <a:avLst>
                                <a:gd name="adj1" fmla="val 50000"/>
                                <a:gd name="adj2" fmla="val 41691"/>
                              </a:avLst>
                            </a:prstGeom>
                            <a:solidFill>
                              <a:srgbClr val="A6D9FC"/>
                            </a:solidFill>
                            <a:ln w="9525">
                              <a:solidFill>
                                <a:srgbClr val="A6D9FC"/>
                              </a:solidFill>
                              <a:miter lim="800000"/>
                              <a:headEnd/>
                              <a:tailEnd/>
                            </a:ln>
                          </wps:spPr>
                          <wps:bodyPr rot="0" vert="horz" wrap="square" lIns="74295" tIns="8890" rIns="74295" bIns="8890" anchor="t" anchorCtr="0" upright="1">
                            <a:noAutofit/>
                          </wps:bodyPr>
                        </wps:wsp>
                        <wps:wsp>
                          <wps:cNvPr id="1976337688" name="Rectangle 71"/>
                          <wps:cNvSpPr>
                            <a:spLocks noChangeArrowheads="1"/>
                          </wps:cNvSpPr>
                          <wps:spPr bwMode="auto">
                            <a:xfrm>
                              <a:off x="195" y="4007"/>
                              <a:ext cx="2665" cy="397"/>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418C3" w14:textId="40E1A1DE" w:rsidR="006D7FE4" w:rsidRPr="006F2882" w:rsidRDefault="006D7FE4" w:rsidP="006D7FE4">
                                <w:pPr>
                                  <w:spacing w:beforeLines="30" w:before="72"/>
                                  <w:jc w:val="center"/>
                                  <w:rPr>
                                    <w:rFonts w:ascii="HGPｺﾞｼｯｸM" w:eastAsia="HGPｺﾞｼｯｸM" w:hAnsi="ＭＳ Ｐゴシック"/>
                                    <w:b/>
                                    <w:color w:val="FFFFFF"/>
                                    <w:sz w:val="14"/>
                                    <w:szCs w:val="14"/>
                                    <w:lang w:eastAsia="ja-JP"/>
                                  </w:rPr>
                                </w:pPr>
                                <w:r>
                                  <w:rPr>
                                    <w:rFonts w:ascii="HGPｺﾞｼｯｸM" w:eastAsia="HGPｺﾞｼｯｸM" w:hAnsi="ＭＳ Ｐゴシック" w:hint="eastAsia"/>
                                    <w:b/>
                                    <w:color w:val="FFFFFF"/>
                                    <w:sz w:val="14"/>
                                    <w:szCs w:val="14"/>
                                    <w:lang w:eastAsia="ja-JP"/>
                                  </w:rPr>
                                  <w:t>北海道</w:t>
                                </w:r>
                                <w:r w:rsidRPr="006F2882">
                                  <w:rPr>
                                    <w:rFonts w:ascii="HGPｺﾞｼｯｸM" w:eastAsia="HGPｺﾞｼｯｸM" w:hAnsi="ＭＳ Ｐゴシック" w:hint="eastAsia"/>
                                    <w:b/>
                                    <w:color w:val="FFFFFF"/>
                                    <w:sz w:val="14"/>
                                    <w:szCs w:val="14"/>
                                    <w:lang w:eastAsia="ja-JP"/>
                                  </w:rPr>
                                  <w:t>災害廃棄物処理計画の改定</w:t>
                                </w:r>
                              </w:p>
                            </w:txbxContent>
                          </wps:txbx>
                          <wps:bodyPr rot="0" vert="horz" wrap="square" lIns="74295" tIns="8890" rIns="74295" bIns="8890" anchor="t" anchorCtr="0" upright="1">
                            <a:noAutofit/>
                          </wps:bodyPr>
                        </wps:wsp>
                        <wps:wsp>
                          <wps:cNvPr id="783630696" name="AutoShape 72"/>
                          <wps:cNvSpPr>
                            <a:spLocks noChangeArrowheads="1"/>
                          </wps:cNvSpPr>
                          <wps:spPr bwMode="auto">
                            <a:xfrm rot="16200000">
                              <a:off x="3296" y="4156"/>
                              <a:ext cx="877" cy="340"/>
                            </a:xfrm>
                            <a:prstGeom prst="rightArrow">
                              <a:avLst>
                                <a:gd name="adj1" fmla="val 50000"/>
                                <a:gd name="adj2" fmla="val 64485"/>
                              </a:avLst>
                            </a:prstGeom>
                            <a:solidFill>
                              <a:srgbClr val="A6D9FC"/>
                            </a:solidFill>
                            <a:ln w="9525">
                              <a:solidFill>
                                <a:srgbClr val="A6D9FC"/>
                              </a:solidFill>
                              <a:miter lim="800000"/>
                              <a:headEnd/>
                              <a:tailEnd/>
                            </a:ln>
                          </wps:spPr>
                          <wps:bodyPr rot="0" vert="horz" wrap="square" lIns="74295" tIns="8890" rIns="74295" bIns="8890" anchor="t" anchorCtr="0" upright="1">
                            <a:noAutofit/>
                          </wps:bodyPr>
                        </wps:wsp>
                        <wps:wsp>
                          <wps:cNvPr id="1969849384" name="Rectangle 73"/>
                          <wps:cNvSpPr>
                            <a:spLocks noChangeArrowheads="1"/>
                          </wps:cNvSpPr>
                          <wps:spPr bwMode="auto">
                            <a:xfrm>
                              <a:off x="195" y="4711"/>
                              <a:ext cx="4309" cy="397"/>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E917D" w14:textId="77777777" w:rsidR="006D7FE4" w:rsidRPr="006F2882" w:rsidRDefault="006D7FE4" w:rsidP="006D7FE4">
                                <w:pPr>
                                  <w:spacing w:beforeLines="30" w:before="72"/>
                                  <w:jc w:val="center"/>
                                  <w:rPr>
                                    <w:rFonts w:ascii="HGPｺﾞｼｯｸM" w:eastAsia="HGPｺﾞｼｯｸM" w:hAnsi="ＭＳ Ｐゴシック"/>
                                    <w:b/>
                                    <w:color w:val="FFFFFF"/>
                                    <w:sz w:val="14"/>
                                    <w:szCs w:val="14"/>
                                    <w:lang w:eastAsia="ja-JP"/>
                                  </w:rPr>
                                </w:pPr>
                                <w:r w:rsidRPr="006F2882">
                                  <w:rPr>
                                    <w:rFonts w:ascii="HGPｺﾞｼｯｸM" w:eastAsia="HGPｺﾞｼｯｸM" w:hAnsi="ＭＳ Ｐゴシック" w:hint="eastAsia"/>
                                    <w:b/>
                                    <w:color w:val="FFFFFF"/>
                                    <w:sz w:val="14"/>
                                    <w:szCs w:val="14"/>
                                    <w:lang w:eastAsia="ja-JP"/>
                                  </w:rPr>
                                  <w:t>大規模災害発生時における災害廃棄物対策行動計画の策定（改定）</w:t>
                                </w:r>
                              </w:p>
                            </w:txbxContent>
                          </wps:txbx>
                          <wps:bodyPr rot="0" vert="horz" wrap="square" lIns="74295" tIns="8890" rIns="74295" bIns="8890" anchor="t" anchorCtr="0" upright="1">
                            <a:noAutofit/>
                          </wps:bodyPr>
                        </wps:wsp>
                      </wpg:grpSp>
                      <wpg:grpSp>
                        <wpg:cNvPr id="2050994276" name="Group 74"/>
                        <wpg:cNvGrpSpPr>
                          <a:grpSpLocks/>
                        </wpg:cNvGrpSpPr>
                        <wpg:grpSpPr bwMode="auto">
                          <a:xfrm>
                            <a:off x="4852" y="1078"/>
                            <a:ext cx="4066" cy="2904"/>
                            <a:chOff x="4852" y="1078"/>
                            <a:chExt cx="4066" cy="2904"/>
                          </a:xfrm>
                        </wpg:grpSpPr>
                        <wps:wsp>
                          <wps:cNvPr id="859063657" name="AutoShape 75"/>
                          <wps:cNvSpPr>
                            <a:spLocks noChangeArrowheads="1"/>
                          </wps:cNvSpPr>
                          <wps:spPr bwMode="auto">
                            <a:xfrm>
                              <a:off x="4895" y="1419"/>
                              <a:ext cx="4023" cy="2563"/>
                            </a:xfrm>
                            <a:prstGeom prst="roundRect">
                              <a:avLst>
                                <a:gd name="adj" fmla="val 5023"/>
                              </a:avLst>
                            </a:prstGeom>
                            <a:solidFill>
                              <a:srgbClr val="FFFFFF"/>
                            </a:solidFill>
                            <a:ln w="15875">
                              <a:solidFill>
                                <a:srgbClr val="000000"/>
                              </a:solidFill>
                              <a:round/>
                              <a:headEnd/>
                              <a:tailEnd/>
                            </a:ln>
                          </wps:spPr>
                          <wps:bodyPr rot="0" vert="horz" wrap="square" lIns="74295" tIns="8890" rIns="74295" bIns="8890" anchor="t" anchorCtr="0" upright="1">
                            <a:noAutofit/>
                          </wps:bodyPr>
                        </wps:wsp>
                        <wps:wsp>
                          <wps:cNvPr id="1753027619" name="AutoShape 76"/>
                          <wps:cNvSpPr>
                            <a:spLocks noChangeArrowheads="1"/>
                          </wps:cNvSpPr>
                          <wps:spPr bwMode="auto">
                            <a:xfrm rot="5400000">
                              <a:off x="7180" y="2944"/>
                              <a:ext cx="585" cy="291"/>
                            </a:xfrm>
                            <a:custGeom>
                              <a:avLst/>
                              <a:gdLst>
                                <a:gd name="G0" fmla="+- 13856 0 0"/>
                                <a:gd name="G1" fmla="+- 18514 0 0"/>
                                <a:gd name="G2" fmla="+- 7200 0 0"/>
                                <a:gd name="G3" fmla="*/ 13856 1 2"/>
                                <a:gd name="G4" fmla="+- G3 10800 0"/>
                                <a:gd name="G5" fmla="+- 21600 13856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7728 w 21600"/>
                                <a:gd name="T1" fmla="*/ 0 h 21600"/>
                                <a:gd name="T2" fmla="*/ 13856 w 21600"/>
                                <a:gd name="T3" fmla="*/ 7200 h 21600"/>
                                <a:gd name="T4" fmla="*/ 0 w 21600"/>
                                <a:gd name="T5" fmla="*/ 20683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728" y="0"/>
                                  </a:moveTo>
                                  <a:lnTo>
                                    <a:pt x="13856" y="7200"/>
                                  </a:lnTo>
                                  <a:lnTo>
                                    <a:pt x="16942" y="7200"/>
                                  </a:lnTo>
                                  <a:lnTo>
                                    <a:pt x="16942" y="19766"/>
                                  </a:lnTo>
                                  <a:lnTo>
                                    <a:pt x="0" y="19766"/>
                                  </a:lnTo>
                                  <a:lnTo>
                                    <a:pt x="0" y="21600"/>
                                  </a:lnTo>
                                  <a:lnTo>
                                    <a:pt x="18514" y="21600"/>
                                  </a:lnTo>
                                  <a:lnTo>
                                    <a:pt x="18514" y="7200"/>
                                  </a:lnTo>
                                  <a:lnTo>
                                    <a:pt x="21600" y="7200"/>
                                  </a:lnTo>
                                  <a:close/>
                                </a:path>
                              </a:pathLst>
                            </a:custGeom>
                            <a:solidFill>
                              <a:srgbClr val="002060"/>
                            </a:solidFill>
                            <a:ln w="9525">
                              <a:solidFill>
                                <a:srgbClr val="002060"/>
                              </a:solidFill>
                              <a:miter lim="800000"/>
                              <a:headEnd/>
                              <a:tailEnd/>
                            </a:ln>
                          </wps:spPr>
                          <wps:bodyPr rot="0" vert="horz" wrap="square" lIns="74295" tIns="8890" rIns="74295" bIns="8890" anchor="t" anchorCtr="0" upright="1">
                            <a:noAutofit/>
                          </wps:bodyPr>
                        </wps:wsp>
                        <wps:wsp>
                          <wps:cNvPr id="1952597366" name="Rectangle 77"/>
                          <wps:cNvSpPr>
                            <a:spLocks noChangeArrowheads="1"/>
                          </wps:cNvSpPr>
                          <wps:spPr bwMode="auto">
                            <a:xfrm>
                              <a:off x="6834" y="1642"/>
                              <a:ext cx="1984" cy="45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F705E" w14:textId="77777777" w:rsidR="006D7FE4" w:rsidRPr="006F2882" w:rsidRDefault="006D7FE4" w:rsidP="006D7FE4">
                                <w:pPr>
                                  <w:spacing w:line="200" w:lineRule="exact"/>
                                  <w:jc w:val="center"/>
                                  <w:rPr>
                                    <w:rFonts w:ascii="HGPｺﾞｼｯｸM" w:eastAsia="HGPｺﾞｼｯｸM" w:hAnsi="メイリオ" w:cs="メイリオ"/>
                                    <w:b/>
                                    <w:sz w:val="14"/>
                                    <w:szCs w:val="14"/>
                                    <w:lang w:eastAsia="ja-JP"/>
                                  </w:rPr>
                                </w:pPr>
                                <w:r w:rsidRPr="006F2882">
                                  <w:rPr>
                                    <w:rFonts w:ascii="HGPｺﾞｼｯｸM" w:eastAsia="HGPｺﾞｼｯｸM" w:hAnsi="メイリオ" w:cs="メイリオ" w:hint="eastAsia"/>
                                    <w:b/>
                                    <w:sz w:val="14"/>
                                    <w:szCs w:val="14"/>
                                    <w:lang w:eastAsia="ja-JP"/>
                                  </w:rPr>
                                  <w:t>連絡会</w:t>
                                </w:r>
                              </w:p>
                              <w:p w14:paraId="57C6CC7E" w14:textId="77777777" w:rsidR="006D7FE4" w:rsidRPr="006F2882" w:rsidRDefault="006D7FE4" w:rsidP="006D7FE4">
                                <w:pPr>
                                  <w:spacing w:line="200" w:lineRule="exact"/>
                                  <w:jc w:val="center"/>
                                  <w:rPr>
                                    <w:rFonts w:ascii="HGPｺﾞｼｯｸM" w:eastAsia="HGPｺﾞｼｯｸM" w:hAnsi="メイリオ" w:cs="メイリオ"/>
                                    <w:b/>
                                    <w:sz w:val="14"/>
                                    <w:szCs w:val="14"/>
                                    <w:lang w:eastAsia="ja-JP"/>
                                  </w:rPr>
                                </w:pPr>
                                <w:r w:rsidRPr="006F2882">
                                  <w:rPr>
                                    <w:rFonts w:ascii="HGPｺﾞｼｯｸM" w:eastAsia="HGPｺﾞｼｯｸM" w:hAnsi="メイリオ" w:cs="メイリオ" w:hint="eastAsia"/>
                                    <w:b/>
                                    <w:sz w:val="14"/>
                                    <w:szCs w:val="14"/>
                                    <w:lang w:eastAsia="ja-JP"/>
                                  </w:rPr>
                                  <w:t>（研修セミナー、意見交換）</w:t>
                                </w:r>
                              </w:p>
                            </w:txbxContent>
                          </wps:txbx>
                          <wps:bodyPr rot="0" vert="horz" wrap="square" lIns="18000" tIns="8890" rIns="18000" bIns="8890" anchor="t" anchorCtr="0" upright="1">
                            <a:noAutofit/>
                          </wps:bodyPr>
                        </wps:wsp>
                        <wps:wsp>
                          <wps:cNvPr id="842541094" name="Rectangle 78"/>
                          <wps:cNvSpPr>
                            <a:spLocks noChangeArrowheads="1"/>
                          </wps:cNvSpPr>
                          <wps:spPr bwMode="auto">
                            <a:xfrm>
                              <a:off x="6834" y="2542"/>
                              <a:ext cx="1984" cy="45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D8672" w14:textId="77777777" w:rsidR="006D7FE4" w:rsidRPr="006F2882" w:rsidRDefault="006D7FE4" w:rsidP="006D7FE4">
                                <w:pPr>
                                  <w:spacing w:line="200" w:lineRule="exact"/>
                                  <w:jc w:val="center"/>
                                  <w:rPr>
                                    <w:rFonts w:ascii="HGPｺﾞｼｯｸM" w:eastAsia="HGPｺﾞｼｯｸM" w:hAnsi="メイリオ" w:cs="メイリオ"/>
                                    <w:b/>
                                    <w:sz w:val="14"/>
                                    <w:szCs w:val="14"/>
                                    <w:lang w:eastAsia="ja-JP"/>
                                  </w:rPr>
                                </w:pPr>
                                <w:r w:rsidRPr="006F2882">
                                  <w:rPr>
                                    <w:rFonts w:ascii="HGPｺﾞｼｯｸM" w:eastAsia="HGPｺﾞｼｯｸM" w:hAnsi="メイリオ" w:cs="メイリオ" w:hint="eastAsia"/>
                                    <w:b/>
                                    <w:sz w:val="14"/>
                                    <w:szCs w:val="14"/>
                                    <w:lang w:eastAsia="ja-JP"/>
                                  </w:rPr>
                                  <w:t>マネジメント研修</w:t>
                                </w:r>
                              </w:p>
                              <w:p w14:paraId="08EB85E1" w14:textId="77777777" w:rsidR="006D7FE4" w:rsidRPr="006F2882" w:rsidRDefault="006D7FE4" w:rsidP="006D7FE4">
                                <w:pPr>
                                  <w:spacing w:line="200" w:lineRule="exact"/>
                                  <w:jc w:val="center"/>
                                  <w:rPr>
                                    <w:rFonts w:ascii="HGPｺﾞｼｯｸM" w:eastAsia="HGPｺﾞｼｯｸM" w:hAnsi="メイリオ" w:cs="メイリオ"/>
                                    <w:b/>
                                    <w:sz w:val="14"/>
                                    <w:szCs w:val="14"/>
                                    <w:lang w:eastAsia="ja-JP"/>
                                  </w:rPr>
                                </w:pPr>
                                <w:r w:rsidRPr="006F2882">
                                  <w:rPr>
                                    <w:rFonts w:ascii="HGPｺﾞｼｯｸM" w:eastAsia="HGPｺﾞｼｯｸM" w:hAnsi="メイリオ" w:cs="メイリオ" w:hint="eastAsia"/>
                                    <w:b/>
                                    <w:sz w:val="14"/>
                                    <w:szCs w:val="14"/>
                                    <w:lang w:eastAsia="ja-JP"/>
                                  </w:rPr>
                                  <w:t>（ノウハウ習得）</w:t>
                                </w:r>
                              </w:p>
                            </w:txbxContent>
                          </wps:txbx>
                          <wps:bodyPr rot="0" vert="horz" wrap="square" lIns="74295" tIns="8890" rIns="74295" bIns="8890" anchor="t" anchorCtr="0" upright="1">
                            <a:noAutofit/>
                          </wps:bodyPr>
                        </wps:wsp>
                        <wps:wsp>
                          <wps:cNvPr id="1516123929" name="AutoShape 79"/>
                          <wps:cNvSpPr>
                            <a:spLocks noChangeArrowheads="1"/>
                          </wps:cNvSpPr>
                          <wps:spPr bwMode="auto">
                            <a:xfrm>
                              <a:off x="7557" y="3098"/>
                              <a:ext cx="1361" cy="838"/>
                            </a:xfrm>
                            <a:prstGeom prst="star16">
                              <a:avLst>
                                <a:gd name="adj" fmla="val 37500"/>
                              </a:avLst>
                            </a:prstGeom>
                            <a:solidFill>
                              <a:srgbClr val="FFFF99"/>
                            </a:solidFill>
                            <a:ln w="9525">
                              <a:solidFill>
                                <a:srgbClr val="000000"/>
                              </a:solidFill>
                              <a:miter lim="800000"/>
                              <a:headEnd/>
                              <a:tailEnd/>
                            </a:ln>
                          </wps:spPr>
                          <wps:txbx>
                            <w:txbxContent>
                              <w:p w14:paraId="7E53302B" w14:textId="77777777" w:rsidR="006D7FE4" w:rsidRPr="006F2882" w:rsidRDefault="006D7FE4" w:rsidP="006D7FE4">
                                <w:pPr>
                                  <w:rPr>
                                    <w:rFonts w:ascii="HGPｺﾞｼｯｸM" w:eastAsia="HGPｺﾞｼｯｸM" w:hAnsi="ＭＳ Ｐゴシック"/>
                                    <w:b/>
                                    <w:sz w:val="14"/>
                                    <w:szCs w:val="14"/>
                                  </w:rPr>
                                </w:pPr>
                                <w:proofErr w:type="spellStart"/>
                                <w:r w:rsidRPr="006F2882">
                                  <w:rPr>
                                    <w:rFonts w:ascii="HGPｺﾞｼｯｸM" w:eastAsia="HGPｺﾞｼｯｸM" w:hAnsi="ＭＳ Ｐゴシック" w:hint="eastAsia"/>
                                    <w:b/>
                                    <w:sz w:val="14"/>
                                    <w:szCs w:val="14"/>
                                  </w:rPr>
                                  <w:t>臨時開催</w:t>
                                </w:r>
                                <w:proofErr w:type="spellEnd"/>
                              </w:p>
                            </w:txbxContent>
                          </wps:txbx>
                          <wps:bodyPr rot="0" vert="horz" wrap="square" lIns="18000" tIns="8890" rIns="18000" bIns="8890" anchor="ctr" anchorCtr="0" upright="1">
                            <a:noAutofit/>
                          </wps:bodyPr>
                        </wps:wsp>
                        <wps:wsp>
                          <wps:cNvPr id="1906712939" name="AutoShape 80"/>
                          <wps:cNvSpPr>
                            <a:spLocks noChangeArrowheads="1"/>
                          </wps:cNvSpPr>
                          <wps:spPr bwMode="auto">
                            <a:xfrm>
                              <a:off x="5945" y="1726"/>
                              <a:ext cx="888" cy="340"/>
                            </a:xfrm>
                            <a:prstGeom prst="rightArrow">
                              <a:avLst>
                                <a:gd name="adj1" fmla="val 50000"/>
                                <a:gd name="adj2" fmla="val 65294"/>
                              </a:avLst>
                            </a:prstGeom>
                            <a:solidFill>
                              <a:srgbClr val="A6D9FC"/>
                            </a:solidFill>
                            <a:ln w="9525">
                              <a:solidFill>
                                <a:srgbClr val="A6D9FC"/>
                              </a:solidFill>
                              <a:miter lim="800000"/>
                              <a:headEnd/>
                              <a:tailEnd/>
                            </a:ln>
                          </wps:spPr>
                          <wps:bodyPr rot="0" vert="horz" wrap="square" lIns="74295" tIns="8890" rIns="74295" bIns="8890" anchor="t" anchorCtr="0" upright="1">
                            <a:noAutofit/>
                          </wps:bodyPr>
                        </wps:wsp>
                        <wps:wsp>
                          <wps:cNvPr id="1430332868" name="AutoShape 81"/>
                          <wps:cNvSpPr>
                            <a:spLocks noChangeArrowheads="1"/>
                          </wps:cNvSpPr>
                          <wps:spPr bwMode="auto">
                            <a:xfrm rot="1517092">
                              <a:off x="5816" y="2239"/>
                              <a:ext cx="1080" cy="344"/>
                            </a:xfrm>
                            <a:prstGeom prst="rightArrow">
                              <a:avLst>
                                <a:gd name="adj1" fmla="val 50000"/>
                                <a:gd name="adj2" fmla="val 78488"/>
                              </a:avLst>
                            </a:prstGeom>
                            <a:solidFill>
                              <a:srgbClr val="A6D9FC"/>
                            </a:solidFill>
                            <a:ln w="9525">
                              <a:solidFill>
                                <a:srgbClr val="A6D9FC"/>
                              </a:solidFill>
                              <a:miter lim="800000"/>
                              <a:headEnd/>
                              <a:tailEnd/>
                            </a:ln>
                          </wps:spPr>
                          <wps:bodyPr rot="0" vert="horz" wrap="square" lIns="74295" tIns="8890" rIns="74295" bIns="8890" anchor="t" anchorCtr="0" upright="1">
                            <a:noAutofit/>
                          </wps:bodyPr>
                        </wps:wsp>
                        <wps:wsp>
                          <wps:cNvPr id="322957477" name="AutoShape 82"/>
                          <wps:cNvSpPr>
                            <a:spLocks noChangeArrowheads="1"/>
                          </wps:cNvSpPr>
                          <wps:spPr bwMode="auto">
                            <a:xfrm>
                              <a:off x="4861" y="1531"/>
                              <a:ext cx="1757" cy="850"/>
                            </a:xfrm>
                            <a:prstGeom prst="star16">
                              <a:avLst>
                                <a:gd name="adj" fmla="val 37500"/>
                              </a:avLst>
                            </a:prstGeom>
                            <a:solidFill>
                              <a:srgbClr val="FFFF99"/>
                            </a:solidFill>
                            <a:ln w="9525">
                              <a:solidFill>
                                <a:srgbClr val="000000"/>
                              </a:solidFill>
                              <a:miter lim="800000"/>
                              <a:headEnd/>
                              <a:tailEnd/>
                            </a:ln>
                          </wps:spPr>
                          <wps:txbx>
                            <w:txbxContent>
                              <w:p w14:paraId="3BD1E3D9" w14:textId="77777777" w:rsidR="006D7FE4" w:rsidRPr="006F2882" w:rsidRDefault="006D7FE4" w:rsidP="006D7FE4">
                                <w:pPr>
                                  <w:spacing w:line="200" w:lineRule="exact"/>
                                  <w:jc w:val="center"/>
                                  <w:rPr>
                                    <w:rFonts w:ascii="HGPｺﾞｼｯｸM" w:eastAsia="HGPｺﾞｼｯｸM" w:hAnsi="ＭＳ Ｐゴシック"/>
                                    <w:b/>
                                    <w:sz w:val="14"/>
                                    <w:szCs w:val="14"/>
                                  </w:rPr>
                                </w:pPr>
                                <w:proofErr w:type="spellStart"/>
                                <w:r w:rsidRPr="006F2882">
                                  <w:rPr>
                                    <w:rFonts w:ascii="HGPｺﾞｼｯｸM" w:eastAsia="HGPｺﾞｼｯｸM" w:hAnsi="ＭＳ Ｐゴシック" w:hint="eastAsia"/>
                                    <w:b/>
                                    <w:sz w:val="14"/>
                                    <w:szCs w:val="14"/>
                                  </w:rPr>
                                  <w:t>プログラムの変更</w:t>
                                </w:r>
                                <w:proofErr w:type="spellEnd"/>
                              </w:p>
                            </w:txbxContent>
                          </wps:txbx>
                          <wps:bodyPr rot="0" vert="horz" wrap="square" lIns="74295" tIns="8890" rIns="74295" bIns="8890" anchor="t" anchorCtr="0" upright="1">
                            <a:noAutofit/>
                          </wps:bodyPr>
                        </wps:wsp>
                        <wps:wsp>
                          <wps:cNvPr id="616748453" name="AutoShape 83"/>
                          <wps:cNvSpPr>
                            <a:spLocks noChangeArrowheads="1"/>
                          </wps:cNvSpPr>
                          <wps:spPr bwMode="auto">
                            <a:xfrm>
                              <a:off x="6848" y="3436"/>
                              <a:ext cx="670" cy="340"/>
                            </a:xfrm>
                            <a:prstGeom prst="rightArrow">
                              <a:avLst>
                                <a:gd name="adj1" fmla="val 50000"/>
                                <a:gd name="adj2" fmla="val 49265"/>
                              </a:avLst>
                            </a:prstGeom>
                            <a:solidFill>
                              <a:srgbClr val="A6D9FC"/>
                            </a:solidFill>
                            <a:ln w="9525">
                              <a:solidFill>
                                <a:srgbClr val="A6D9FC"/>
                              </a:solidFill>
                              <a:miter lim="800000"/>
                              <a:headEnd/>
                              <a:tailEnd/>
                            </a:ln>
                          </wps:spPr>
                          <wps:bodyPr rot="0" vert="horz" wrap="square" lIns="74295" tIns="8890" rIns="74295" bIns="8890" anchor="t" anchorCtr="0" upright="1">
                            <a:noAutofit/>
                          </wps:bodyPr>
                        </wps:wsp>
                        <wps:wsp>
                          <wps:cNvPr id="1686820538" name="Text Box 84"/>
                          <wps:cNvSpPr txBox="1">
                            <a:spLocks noChangeArrowheads="1"/>
                          </wps:cNvSpPr>
                          <wps:spPr bwMode="auto">
                            <a:xfrm>
                              <a:off x="4898" y="3163"/>
                              <a:ext cx="162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991D6C" w14:textId="77777777" w:rsidR="006D7FE4" w:rsidRPr="006D7FE4" w:rsidRDefault="006D7FE4" w:rsidP="006D7FE4">
                                <w:pPr>
                                  <w:rPr>
                                    <w:rFonts w:ascii="HGPｺﾞｼｯｸM" w:eastAsia="HGPｺﾞｼｯｸM" w:hAnsi="ＭＳ Ｐゴシック"/>
                                    <w:color w:val="FF0000"/>
                                    <w:sz w:val="14"/>
                                    <w:szCs w:val="14"/>
                                    <w:u w:val="single"/>
                                  </w:rPr>
                                </w:pPr>
                                <w:r w:rsidRPr="006D7FE4">
                                  <w:rPr>
                                    <w:rFonts w:ascii="HGPｺﾞｼｯｸM" w:eastAsia="HGPｺﾞｼｯｸM" w:hAnsi="ＭＳ Ｐゴシック" w:hint="eastAsia"/>
                                    <w:color w:val="FF0000"/>
                                    <w:sz w:val="14"/>
                                    <w:szCs w:val="14"/>
                                    <w:u w:val="single"/>
                                  </w:rPr>
                                  <w:t>○○市</w:t>
                                </w:r>
                                <w:r w:rsidRPr="006D7FE4">
                                  <w:rPr>
                                    <w:rFonts w:ascii="HGPｺﾞｼｯｸM" w:eastAsia="HGPｺﾞｼｯｸM" w:hAnsi="ＭＳ Ｐゴシック" w:hint="eastAsia"/>
                                    <w:color w:val="FF0000"/>
                                    <w:sz w:val="14"/>
                                    <w:szCs w:val="14"/>
                                    <w:u w:val="single"/>
                                    <w:lang w:eastAsia="ja-JP"/>
                                  </w:rPr>
                                  <w:t>（</w:t>
                                </w:r>
                                <w:r w:rsidRPr="006D7FE4">
                                  <w:rPr>
                                    <w:rFonts w:ascii="HGPｺﾞｼｯｸM" w:eastAsia="HGPｺﾞｼｯｸM" w:hAnsi="ＭＳ Ｐゴシック" w:hint="eastAsia"/>
                                    <w:color w:val="FF0000"/>
                                    <w:sz w:val="14"/>
                                    <w:szCs w:val="14"/>
                                    <w:u w:val="single"/>
                                  </w:rPr>
                                  <w:t>町</w:t>
                                </w:r>
                                <w:r w:rsidRPr="006D7FE4">
                                  <w:rPr>
                                    <w:rFonts w:ascii="HGPｺﾞｼｯｸM" w:eastAsia="HGPｺﾞｼｯｸM" w:hAnsi="ＭＳ Ｐゴシック" w:hint="eastAsia"/>
                                    <w:color w:val="FF0000"/>
                                    <w:sz w:val="14"/>
                                    <w:szCs w:val="14"/>
                                    <w:u w:val="single"/>
                                    <w:lang w:eastAsia="ja-JP"/>
                                  </w:rPr>
                                  <w:t>村）</w:t>
                                </w:r>
                              </w:p>
                            </w:txbxContent>
                          </wps:txbx>
                          <wps:bodyPr rot="0" vert="horz" wrap="square" lIns="74295" tIns="8890" rIns="74295" bIns="8890" anchor="t" anchorCtr="0" upright="1">
                            <a:noAutofit/>
                          </wps:bodyPr>
                        </wps:wsp>
                        <wps:wsp>
                          <wps:cNvPr id="1755755918" name="Rectangle 85"/>
                          <wps:cNvSpPr>
                            <a:spLocks noChangeArrowheads="1"/>
                          </wps:cNvSpPr>
                          <wps:spPr bwMode="auto">
                            <a:xfrm>
                              <a:off x="4946" y="3403"/>
                              <a:ext cx="1887" cy="397"/>
                            </a:xfrm>
                            <a:prstGeom prst="rect">
                              <a:avLst/>
                            </a:prstGeom>
                            <a:solidFill>
                              <a:srgbClr val="FFFFFF"/>
                            </a:solidFill>
                            <a:ln w="9525">
                              <a:solidFill>
                                <a:srgbClr val="000000"/>
                              </a:solidFill>
                              <a:miter lim="800000"/>
                              <a:headEnd/>
                              <a:tailEnd/>
                            </a:ln>
                          </wps:spPr>
                          <wps:txbx>
                            <w:txbxContent>
                              <w:p w14:paraId="23A65137" w14:textId="77777777" w:rsidR="006D7FE4" w:rsidRPr="006F2882" w:rsidRDefault="006D7FE4" w:rsidP="006D7FE4">
                                <w:pPr>
                                  <w:spacing w:beforeLines="30" w:before="72"/>
                                  <w:jc w:val="center"/>
                                  <w:rPr>
                                    <w:rFonts w:ascii="HGPｺﾞｼｯｸM" w:eastAsia="HGPｺﾞｼｯｸM" w:hAnsi="ＭＳ Ｐゴシック"/>
                                    <w:sz w:val="14"/>
                                    <w:szCs w:val="14"/>
                                    <w:lang w:eastAsia="ja-JP"/>
                                  </w:rPr>
                                </w:pPr>
                                <w:r w:rsidRPr="006F2882">
                                  <w:rPr>
                                    <w:rFonts w:ascii="HGPｺﾞｼｯｸM" w:eastAsia="HGPｺﾞｼｯｸM" w:hAnsi="ＭＳ Ｐゴシック" w:hint="eastAsia"/>
                                    <w:sz w:val="14"/>
                                    <w:szCs w:val="14"/>
                                    <w:lang w:eastAsia="ja-JP"/>
                                  </w:rPr>
                                  <w:t>大幅な組織変更、人事異動</w:t>
                                </w:r>
                              </w:p>
                            </w:txbxContent>
                          </wps:txbx>
                          <wps:bodyPr rot="0" vert="horz" wrap="square" lIns="74295" tIns="8890" rIns="74295" bIns="8890" anchor="t" anchorCtr="0" upright="1">
                            <a:noAutofit/>
                          </wps:bodyPr>
                        </wps:wsp>
                        <wps:wsp>
                          <wps:cNvPr id="332179822" name="Text Box 86"/>
                          <wps:cNvSpPr txBox="1">
                            <a:spLocks noChangeArrowheads="1"/>
                          </wps:cNvSpPr>
                          <wps:spPr bwMode="auto">
                            <a:xfrm>
                              <a:off x="4852" y="1078"/>
                              <a:ext cx="126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E2F6B" w14:textId="77777777" w:rsidR="006D7FE4" w:rsidRPr="006F2882" w:rsidRDefault="006D7FE4" w:rsidP="006D7FE4">
                                <w:pPr>
                                  <w:jc w:val="center"/>
                                  <w:rPr>
                                    <w:rFonts w:ascii="HGPｺﾞｼｯｸM" w:eastAsia="HGPｺﾞｼｯｸM"/>
                                    <w:b/>
                                    <w:color w:val="002060"/>
                                  </w:rPr>
                                </w:pPr>
                                <w:proofErr w:type="spellStart"/>
                                <w:r w:rsidRPr="006F2882">
                                  <w:rPr>
                                    <w:rFonts w:ascii="HGPｺﾞｼｯｸM" w:eastAsia="HGPｺﾞｼｯｸM" w:hint="eastAsia"/>
                                    <w:b/>
                                    <w:color w:val="002060"/>
                                  </w:rPr>
                                  <w:t>教育訓練</w:t>
                                </w:r>
                                <w:proofErr w:type="spellEnd"/>
                              </w:p>
                              <w:p w14:paraId="490E0884" w14:textId="77777777" w:rsidR="006D7FE4" w:rsidRPr="006F2882" w:rsidRDefault="006D7FE4" w:rsidP="006D7FE4">
                                <w:pPr>
                                  <w:jc w:val="center"/>
                                  <w:rPr>
                                    <w:rFonts w:ascii="HGPｺﾞｼｯｸM" w:eastAsia="HGPｺﾞｼｯｸM"/>
                                  </w:rPr>
                                </w:pP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3DDB0C" id="グループ化 1286039601" o:spid="_x0000_s1465" style="position:absolute;margin-left:18.1pt;margin-top:18.75pt;width:445.9pt;height:265.2pt;z-index:252512256;mso-position-horizontal-relative:margin;mso-position-vertical-relative:text" coordsize="8918,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">
                <v:group id="Group 52" o:spid="_x0000_s1466" style="position:absolute;width:4845;height:5304" coordsize="4845,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">
                  <v:roundrect id="AutoShape 53" o:spid="_x0000_s1467" style="position:absolute;left:125;top:382;width:4438;height:4922;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" strokeweight="1.25pt">
                    <v:textbox inset="5.85pt,.7pt,5.85pt,.7pt"/>
                  </v:roundre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54" o:spid="_x0000_s1468" type="#_x0000_t59" style="position:absolute;left:3073;top:3092;width:154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" fillcolor="#ff9">
                    <v:textbox inset="5.85pt,.7pt,5.85pt,.7pt">
                      <w:txbxContent>
                        <w:p w14:paraId="0077B440" w14:textId="77777777" w:rsidR="006D7FE4" w:rsidRPr="006F2882" w:rsidRDefault="006D7FE4" w:rsidP="006D7FE4">
                          <w:pPr>
                            <w:spacing w:line="200" w:lineRule="exact"/>
                            <w:jc w:val="center"/>
                            <w:rPr>
                              <w:rFonts w:ascii="HGPｺﾞｼｯｸM" w:eastAsia="HGPｺﾞｼｯｸM" w:hAnsi="ＭＳ Ｐゴシック"/>
                              <w:b/>
                              <w:sz w:val="14"/>
                              <w:szCs w:val="14"/>
                            </w:rPr>
                          </w:pPr>
                          <w:r w:rsidRPr="006F2882">
                            <w:rPr>
                              <w:rFonts w:ascii="HGPｺﾞｼｯｸM" w:eastAsia="HGPｺﾞｼｯｸM" w:hAnsi="ＭＳ Ｐゴシック" w:hint="eastAsia"/>
                              <w:b/>
                              <w:sz w:val="14"/>
                              <w:szCs w:val="14"/>
                            </w:rPr>
                            <w:t>見直すか検討</w:t>
                          </w:r>
                        </w:p>
                        <w:p w14:paraId="0B4AAAD5" w14:textId="77777777" w:rsidR="006D7FE4" w:rsidRPr="006F2882" w:rsidRDefault="006D7FE4" w:rsidP="006D7FE4">
                          <w:pPr>
                            <w:spacing w:line="200" w:lineRule="exact"/>
                            <w:jc w:val="center"/>
                            <w:rPr>
                              <w:rFonts w:ascii="HGPｺﾞｼｯｸM" w:eastAsia="HGPｺﾞｼｯｸM" w:hAnsi="ＭＳ Ｐゴシック"/>
                              <w:b/>
                              <w:sz w:val="14"/>
                              <w:szCs w:val="14"/>
                            </w:rPr>
                          </w:pPr>
                        </w:p>
                      </w:txbxContent>
                    </v:textbox>
                  </v:shape>
                  <v:shape id="AutoShape 55" o:spid="_x0000_s1469" type="#_x0000_t67" style="position:absolute;left:3046;top:818;width:369;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" fillcolor="#a6d9fc" strokecolor="#a6d9fc">
                    <v:textbox style="layout-flow:vertical-ideographic" inset="5.85pt,.7pt,5.85pt,.7pt"/>
                  </v:shape>
                  <v:shape id="AutoShape 56" o:spid="_x0000_s1470" type="#_x0000_t67" style="position:absolute;left:3565;top:772;width:36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" adj="18269,4390" fillcolor="#a6d9fc" strokecolor="#a6d9fc">
                    <v:textbox style="layout-flow:vertical-ideographic" inset="5.85pt,.7pt,5.85pt,.7pt"/>
                  </v:shape>
                  <v:shape id="AutoShape 57" o:spid="_x0000_s1471" type="#_x0000_t13" style="position:absolute;left:2381;top:3321;width:73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" fillcolor="#a6d9fc" strokecolor="#a6d9fc">
                    <v:textbox inset="5.85pt,.7pt,5.85pt,.7pt"/>
                  </v:shape>
                  <v:shape id="AutoShape 58" o:spid="_x0000_s1472" type="#_x0000_t13" style="position:absolute;left:2296;top:1886;width:4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" fillcolor="#a6d9fc" strokecolor="#a6d9fc">
                    <v:textbox inset="5.85pt,.7pt,5.85pt,.7pt"/>
                  </v:shape>
                  <v:shape id="AutoShape 59" o:spid="_x0000_s1473" type="#_x0000_t13" style="position:absolute;left:1872;top:2429;width:921;height:340;rotation:-18844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" fillcolor="#a6d9fc" strokecolor="#a6d9fc">
                    <v:textbox inset="5.85pt,.7pt,5.85pt,.7pt"/>
                  </v:shape>
                  <v:shape id="AutoShape 60" o:spid="_x0000_s1474" type="#_x0000_t13" style="position:absolute;left:2057;top:1371;width:617;height:344;rotation:21159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" fillcolor="#a6d9fc" strokecolor="#a6d9fc">
                    <v:textbox inset="5.85pt,.7pt,5.85pt,.7pt"/>
                  </v:shape>
                  <v:rect id="Rectangle 61" o:spid="_x0000_s1475" style="position:absolute;left:195;top:1122;width:20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" fillcolor="#0070c0" stroked="f">
                    <v:textbox inset="5.85pt,.7pt,5.85pt,.7pt">
                      <w:txbxContent>
                        <w:p w14:paraId="4A886DF8" w14:textId="77777777" w:rsidR="006D7FE4" w:rsidRPr="006F2882" w:rsidRDefault="006D7FE4" w:rsidP="006D7FE4">
                          <w:pPr>
                            <w:spacing w:beforeLines="30" w:before="72"/>
                            <w:jc w:val="center"/>
                            <w:rPr>
                              <w:rFonts w:ascii="HGPｺﾞｼｯｸM" w:eastAsia="HGPｺﾞｼｯｸM" w:hAnsi="ＭＳ Ｐゴシック"/>
                              <w:b/>
                              <w:color w:val="FFFFFF"/>
                              <w:sz w:val="14"/>
                              <w:szCs w:val="14"/>
                              <w:lang w:eastAsia="ja-JP"/>
                            </w:rPr>
                          </w:pPr>
                          <w:r w:rsidRPr="006F2882">
                            <w:rPr>
                              <w:rFonts w:ascii="HGPｺﾞｼｯｸM" w:eastAsia="HGPｺﾞｼｯｸM" w:hAnsi="ＭＳ Ｐゴシック" w:hint="eastAsia"/>
                              <w:b/>
                              <w:color w:val="FFFFFF"/>
                              <w:sz w:val="14"/>
                              <w:szCs w:val="14"/>
                              <w:lang w:eastAsia="ja-JP"/>
                            </w:rPr>
                            <w:t>災害廃棄物対策指針の改定</w:t>
                          </w:r>
                        </w:p>
                      </w:txbxContent>
                    </v:textbox>
                  </v:rect>
                  <v:rect id="Rectangle 62" o:spid="_x0000_s1476" style="position:absolute;left:195;top:2575;width:20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" fillcolor="#c0504d" stroked="f">
                    <v:textbox inset="5.85pt,.7pt,5.85pt,.7pt">
                      <w:txbxContent>
                        <w:p w14:paraId="78AAE6DF" w14:textId="77777777" w:rsidR="006D7FE4" w:rsidRPr="006F2882" w:rsidRDefault="006D7FE4" w:rsidP="006D7FE4">
                          <w:pPr>
                            <w:spacing w:beforeLines="30" w:before="72"/>
                            <w:jc w:val="center"/>
                            <w:rPr>
                              <w:rFonts w:ascii="HGPｺﾞｼｯｸM" w:eastAsia="HGPｺﾞｼｯｸM" w:hAnsi="ＭＳ Ｐゴシック"/>
                              <w:b/>
                              <w:color w:val="FFFFFF"/>
                              <w:sz w:val="14"/>
                              <w:szCs w:val="14"/>
                            </w:rPr>
                          </w:pPr>
                          <w:r w:rsidRPr="006F2882">
                            <w:rPr>
                              <w:rFonts w:ascii="HGPｺﾞｼｯｸM" w:eastAsia="HGPｺﾞｼｯｸM" w:hAnsi="ＭＳ Ｐゴシック" w:hint="eastAsia"/>
                              <w:b/>
                              <w:color w:val="FFFFFF"/>
                              <w:sz w:val="14"/>
                              <w:szCs w:val="14"/>
                            </w:rPr>
                            <w:t>大規模災害の経験</w:t>
                          </w:r>
                        </w:p>
                      </w:txbxContent>
                    </v:textbox>
                  </v:rect>
                  <v:shape id="Text Box 63" o:spid="_x0000_s1477" type="#_x0000_t202" style="position:absolute;left:95;top:802;width:141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" filled="f" stroked="f" strokecolor="white">
                    <v:textbox inset="5.85pt,.7pt,5.85pt,.7pt">
                      <w:txbxContent>
                        <w:p w14:paraId="62DC0435" w14:textId="77777777" w:rsidR="006D7FE4" w:rsidRPr="006F2882" w:rsidRDefault="006D7FE4" w:rsidP="006D7FE4">
                          <w:pPr>
                            <w:rPr>
                              <w:rFonts w:ascii="HGPｺﾞｼｯｸM" w:eastAsia="HGPｺﾞｼｯｸM" w:hAnsi="ＭＳ Ｐゴシック"/>
                              <w:sz w:val="14"/>
                              <w:szCs w:val="14"/>
                            </w:rPr>
                          </w:pPr>
                          <w:r w:rsidRPr="006F2882">
                            <w:rPr>
                              <w:rFonts w:ascii="HGPｺﾞｼｯｸM" w:eastAsia="HGPｺﾞｼｯｸM" w:hAnsi="ＭＳ Ｐゴシック" w:hint="eastAsia"/>
                              <w:sz w:val="14"/>
                              <w:szCs w:val="14"/>
                            </w:rPr>
                            <w:t>国（環境省）</w:t>
                          </w:r>
                        </w:p>
                      </w:txbxContent>
                    </v:textbox>
                  </v:shape>
                  <v:rect id="Rectangle 64" o:spid="_x0000_s1478" style="position:absolute;left:195;top:3290;width:26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" fillcolor="#f60" stroked="f">
                    <v:textbox inset="5.85pt,.7pt,5.85pt,.7pt">
                      <w:txbxContent>
                        <w:p w14:paraId="15B4BC61" w14:textId="77777777" w:rsidR="006D7FE4" w:rsidRPr="006F2882" w:rsidRDefault="006D7FE4" w:rsidP="006D7FE4">
                          <w:pPr>
                            <w:spacing w:beforeLines="30" w:before="72"/>
                            <w:ind w:leftChars="-50" w:left="-110" w:rightChars="-50" w:right="-110"/>
                            <w:jc w:val="center"/>
                            <w:rPr>
                              <w:rFonts w:ascii="HGPｺﾞｼｯｸM" w:eastAsia="HGPｺﾞｼｯｸM" w:hAnsi="ＭＳ Ｐゴシック"/>
                              <w:b/>
                              <w:color w:val="FFFFFF"/>
                              <w:sz w:val="14"/>
                              <w:szCs w:val="14"/>
                              <w:lang w:eastAsia="ja-JP"/>
                            </w:rPr>
                          </w:pPr>
                          <w:r w:rsidRPr="006D7FE4">
                            <w:rPr>
                              <w:rFonts w:ascii="HGPｺﾞｼｯｸM" w:eastAsia="HGPｺﾞｼｯｸM" w:hAnsi="ＭＳ Ｐゴシック" w:hint="eastAsia"/>
                              <w:b/>
                              <w:color w:val="FF0000"/>
                              <w:sz w:val="14"/>
                              <w:szCs w:val="14"/>
                              <w:u w:val="single"/>
                              <w:lang w:eastAsia="ja-JP"/>
                            </w:rPr>
                            <w:t>○○市（町村）</w:t>
                          </w:r>
                          <w:r w:rsidRPr="006F2882">
                            <w:rPr>
                              <w:rFonts w:ascii="HGPｺﾞｼｯｸM" w:eastAsia="HGPｺﾞｼｯｸM" w:hAnsi="ＭＳ Ｐゴシック" w:hint="eastAsia"/>
                              <w:b/>
                              <w:color w:val="FFFFFF"/>
                              <w:sz w:val="14"/>
                              <w:szCs w:val="14"/>
                              <w:lang w:eastAsia="ja-JP"/>
                            </w:rPr>
                            <w:t>一般廃棄物処理計画の改定</w:t>
                          </w:r>
                        </w:p>
                      </w:txbxContent>
                    </v:textbox>
                  </v:rect>
                  <v:rect id="Rectangle 65" o:spid="_x0000_s1479" style="position:absolute;left:2167;top:495;width:22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" fillcolor="#00b050" strokecolor="red" strokeweight="1.25pt">
                    <v:textbox inset=".5mm,.7pt,.5mm,.7pt">
                      <w:txbxContent>
                        <w:p w14:paraId="3E3DF3EB" w14:textId="77777777" w:rsidR="006D7FE4" w:rsidRPr="006F2882" w:rsidRDefault="006D7FE4" w:rsidP="006D7FE4">
                          <w:pPr>
                            <w:spacing w:beforeLines="30" w:before="72"/>
                            <w:jc w:val="center"/>
                            <w:rPr>
                              <w:rFonts w:ascii="HGPｺﾞｼｯｸM" w:eastAsia="HGPｺﾞｼｯｸM" w:hAnsi="メイリオ" w:cs="メイリオ"/>
                              <w:b/>
                              <w:color w:val="FFFFFF"/>
                              <w:sz w:val="14"/>
                              <w:szCs w:val="14"/>
                            </w:rPr>
                          </w:pPr>
                          <w:r w:rsidRPr="006D7FE4">
                            <w:rPr>
                              <w:rFonts w:ascii="HGPｺﾞｼｯｸM" w:eastAsia="HGPｺﾞｼｯｸM" w:hAnsi="メイリオ" w:cs="メイリオ" w:hint="eastAsia"/>
                              <w:b/>
                              <w:color w:val="FF0000"/>
                              <w:sz w:val="14"/>
                              <w:szCs w:val="14"/>
                              <w:u w:val="single"/>
                            </w:rPr>
                            <w:t>○○市</w:t>
                          </w:r>
                          <w:r w:rsidRPr="006D7FE4">
                            <w:rPr>
                              <w:rFonts w:ascii="HGPｺﾞｼｯｸM" w:eastAsia="HGPｺﾞｼｯｸM" w:hAnsi="メイリオ" w:cs="メイリオ" w:hint="eastAsia"/>
                              <w:b/>
                              <w:color w:val="FF0000"/>
                              <w:sz w:val="14"/>
                              <w:szCs w:val="14"/>
                              <w:u w:val="single"/>
                              <w:lang w:eastAsia="ja-JP"/>
                            </w:rPr>
                            <w:t>（</w:t>
                          </w:r>
                          <w:r w:rsidRPr="006D7FE4">
                            <w:rPr>
                              <w:rFonts w:ascii="HGPｺﾞｼｯｸM" w:eastAsia="HGPｺﾞｼｯｸM" w:hAnsi="メイリオ" w:cs="メイリオ" w:hint="eastAsia"/>
                              <w:b/>
                              <w:color w:val="FF0000"/>
                              <w:sz w:val="14"/>
                              <w:szCs w:val="14"/>
                              <w:u w:val="single"/>
                            </w:rPr>
                            <w:t>町</w:t>
                          </w:r>
                          <w:r w:rsidRPr="006D7FE4">
                            <w:rPr>
                              <w:rFonts w:ascii="HGPｺﾞｼｯｸM" w:eastAsia="HGPｺﾞｼｯｸM" w:hAnsi="メイリオ" w:cs="メイリオ" w:hint="eastAsia"/>
                              <w:b/>
                              <w:color w:val="FF0000"/>
                              <w:sz w:val="14"/>
                              <w:szCs w:val="14"/>
                              <w:u w:val="single"/>
                              <w:lang w:eastAsia="ja-JP"/>
                            </w:rPr>
                            <w:t>村）</w:t>
                          </w:r>
                          <w:r w:rsidRPr="006F2882">
                            <w:rPr>
                              <w:rFonts w:ascii="HGPｺﾞｼｯｸM" w:eastAsia="HGPｺﾞｼｯｸM" w:hAnsi="メイリオ" w:cs="メイリオ" w:hint="eastAsia"/>
                              <w:b/>
                              <w:color w:val="FFFFFF"/>
                              <w:sz w:val="14"/>
                              <w:szCs w:val="14"/>
                            </w:rPr>
                            <w:t>災害廃棄物処理計画</w:t>
                          </w:r>
                        </w:p>
                      </w:txbxContent>
                    </v:textbox>
                  </v:rect>
                  <v:rect id="Rectangle 66" o:spid="_x0000_s1480" style="position:absolute;left:195;top:1872;width:221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" fillcolor="#92d050" stroked="f">
                    <v:textbox inset="5.85pt,.7pt,5.85pt,.7pt">
                      <w:txbxContent>
                        <w:p w14:paraId="05330BC5" w14:textId="77777777" w:rsidR="006D7FE4" w:rsidRPr="006F2882" w:rsidRDefault="006D7FE4" w:rsidP="006D7FE4">
                          <w:pPr>
                            <w:spacing w:beforeLines="30" w:before="72"/>
                            <w:ind w:leftChars="-50" w:left="-110" w:rightChars="-50" w:right="-110"/>
                            <w:jc w:val="center"/>
                            <w:rPr>
                              <w:rFonts w:ascii="HGPｺﾞｼｯｸM" w:eastAsia="HGPｺﾞｼｯｸM" w:hAnsi="ＭＳ Ｐゴシック"/>
                              <w:b/>
                              <w:color w:val="FFFFFF"/>
                              <w:sz w:val="14"/>
                              <w:szCs w:val="14"/>
                              <w:lang w:eastAsia="ja-JP"/>
                            </w:rPr>
                          </w:pPr>
                          <w:r w:rsidRPr="006D7FE4">
                            <w:rPr>
                              <w:rFonts w:ascii="HGPｺﾞｼｯｸM" w:eastAsia="HGPｺﾞｼｯｸM" w:hAnsi="ＭＳ Ｐゴシック" w:hint="eastAsia"/>
                              <w:b/>
                              <w:color w:val="FF0000"/>
                              <w:sz w:val="14"/>
                              <w:szCs w:val="14"/>
                              <w:u w:val="single"/>
                              <w:lang w:eastAsia="ja-JP"/>
                            </w:rPr>
                            <w:t>○○市（町村）</w:t>
                          </w:r>
                          <w:r w:rsidRPr="006F2882">
                            <w:rPr>
                              <w:rFonts w:ascii="HGPｺﾞｼｯｸM" w:eastAsia="HGPｺﾞｼｯｸM" w:hAnsi="ＭＳ Ｐゴシック" w:hint="eastAsia"/>
                              <w:b/>
                              <w:color w:val="FFFFFF"/>
                              <w:sz w:val="14"/>
                              <w:szCs w:val="14"/>
                              <w:lang w:eastAsia="ja-JP"/>
                            </w:rPr>
                            <w:t>地域防災計画の改定</w:t>
                          </w:r>
                        </w:p>
                      </w:txbxContent>
                    </v:textbox>
                  </v:rect>
                  <v:shape id="Text Box 67" o:spid="_x0000_s1481" type="#_x0000_t202" style="position:absolute;width:151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" filled="f" stroked="f">
                    <v:textbox inset="5.85pt,.7pt,5.85pt,.7pt">
                      <w:txbxContent>
                        <w:p w14:paraId="3544C43B" w14:textId="77777777" w:rsidR="006D7FE4" w:rsidRDefault="006D7FE4" w:rsidP="006D7FE4">
                          <w:pPr>
                            <w:jc w:val="center"/>
                            <w:rPr>
                              <w:rFonts w:ascii="HGPｺﾞｼｯｸM" w:eastAsia="HGPｺﾞｼｯｸM"/>
                              <w:b/>
                              <w:color w:val="002060"/>
                            </w:rPr>
                          </w:pPr>
                          <w:r w:rsidRPr="006F2882">
                            <w:rPr>
                              <w:rFonts w:ascii="HGPｺﾞｼｯｸM" w:eastAsia="HGPｺﾞｼｯｸM" w:hint="eastAsia"/>
                              <w:b/>
                              <w:color w:val="002060"/>
                            </w:rPr>
                            <w:t>計画の見直し</w:t>
                          </w:r>
                        </w:p>
                        <w:p w14:paraId="2A28E7E6" w14:textId="77777777" w:rsidR="006D7FE4" w:rsidRPr="006F2882" w:rsidRDefault="006D7FE4" w:rsidP="006D7FE4">
                          <w:pPr>
                            <w:jc w:val="center"/>
                            <w:rPr>
                              <w:rFonts w:ascii="HGPｺﾞｼｯｸM" w:eastAsia="HGPｺﾞｼｯｸM"/>
                            </w:rPr>
                          </w:pPr>
                        </w:p>
                      </w:txbxContent>
                    </v:textbox>
                  </v:shape>
                  <v:shape id="AutoShape 68" o:spid="_x0000_s1482" type="#_x0000_t32" style="position:absolute;left:3825;top:1940;width:1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" strokecolor="#002060" strokeweight="2.5pt">
                    <v:stroke endarrow="block"/>
                  </v:shape>
                  <v:shape id="AutoShape 69" o:spid="_x0000_s1483" type="#_x0000_t59" style="position:absolute;left:2685;top:1652;width:153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" fillcolor="#ff9">
                    <v:textbox inset=".5mm,.7pt,.5mm,.7pt">
                      <w:txbxContent>
                        <w:p w14:paraId="220FB903" w14:textId="77777777" w:rsidR="006D7FE4" w:rsidRPr="006F2882" w:rsidRDefault="006D7FE4" w:rsidP="006D7FE4">
                          <w:pPr>
                            <w:spacing w:line="200" w:lineRule="exact"/>
                            <w:jc w:val="center"/>
                            <w:rPr>
                              <w:rFonts w:ascii="HGPｺﾞｼｯｸM" w:eastAsia="HGPｺﾞｼｯｸM" w:hAnsi="ＭＳ Ｐゴシック"/>
                              <w:b/>
                              <w:sz w:val="16"/>
                              <w:szCs w:val="15"/>
                            </w:rPr>
                          </w:pPr>
                          <w:r w:rsidRPr="006F2882">
                            <w:rPr>
                              <w:rFonts w:ascii="HGPｺﾞｼｯｸM" w:eastAsia="HGPｺﾞｼｯｸM" w:hAnsi="ＭＳ Ｐゴシック" w:hint="eastAsia"/>
                              <w:b/>
                              <w:sz w:val="16"/>
                              <w:szCs w:val="15"/>
                            </w:rPr>
                            <w:t>見直しが必要</w:t>
                          </w:r>
                        </w:p>
                      </w:txbxContent>
                    </v:textbox>
                  </v:shape>
                  <v:shape id="AutoShape 70" o:spid="_x0000_s1484" type="#_x0000_t13" style="position:absolute;left:2691;top:3800;width:567;height:340;rotation:-18844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" fillcolor="#a6d9fc" strokecolor="#a6d9fc">
                    <v:textbox inset="5.85pt,.7pt,5.85pt,.7pt"/>
                  </v:shape>
                  <v:rect id="Rectangle 71" o:spid="_x0000_s1485" style="position:absolute;left:195;top:4007;width:266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" fillcolor="#f79646" stroked="f">
                    <v:textbox inset="5.85pt,.7pt,5.85pt,.7pt">
                      <w:txbxContent>
                        <w:p w14:paraId="43B418C3" w14:textId="40E1A1DE" w:rsidR="006D7FE4" w:rsidRPr="006F2882" w:rsidRDefault="006D7FE4" w:rsidP="006D7FE4">
                          <w:pPr>
                            <w:spacing w:beforeLines="30" w:before="72"/>
                            <w:jc w:val="center"/>
                            <w:rPr>
                              <w:rFonts w:ascii="HGPｺﾞｼｯｸM" w:eastAsia="HGPｺﾞｼｯｸM" w:hAnsi="ＭＳ Ｐゴシック"/>
                              <w:b/>
                              <w:color w:val="FFFFFF"/>
                              <w:sz w:val="14"/>
                              <w:szCs w:val="14"/>
                              <w:lang w:eastAsia="ja-JP"/>
                            </w:rPr>
                          </w:pPr>
                          <w:r>
                            <w:rPr>
                              <w:rFonts w:ascii="HGPｺﾞｼｯｸM" w:eastAsia="HGPｺﾞｼｯｸM" w:hAnsi="ＭＳ Ｐゴシック" w:hint="eastAsia"/>
                              <w:b/>
                              <w:color w:val="FFFFFF"/>
                              <w:sz w:val="14"/>
                              <w:szCs w:val="14"/>
                              <w:lang w:eastAsia="ja-JP"/>
                            </w:rPr>
                            <w:t>北海道</w:t>
                          </w:r>
                          <w:r w:rsidRPr="006F2882">
                            <w:rPr>
                              <w:rFonts w:ascii="HGPｺﾞｼｯｸM" w:eastAsia="HGPｺﾞｼｯｸM" w:hAnsi="ＭＳ Ｐゴシック" w:hint="eastAsia"/>
                              <w:b/>
                              <w:color w:val="FFFFFF"/>
                              <w:sz w:val="14"/>
                              <w:szCs w:val="14"/>
                              <w:lang w:eastAsia="ja-JP"/>
                            </w:rPr>
                            <w:t>災害廃棄物処理計画の改定</w:t>
                          </w:r>
                        </w:p>
                      </w:txbxContent>
                    </v:textbox>
                  </v:rect>
                  <v:shape id="AutoShape 72" o:spid="_x0000_s1486" type="#_x0000_t13" style="position:absolute;left:3296;top:4156;width:877;height:3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" fillcolor="#a6d9fc" strokecolor="#a6d9fc">
                    <v:textbox inset="5.85pt,.7pt,5.85pt,.7pt"/>
                  </v:shape>
                  <v:rect id="Rectangle 73" o:spid="_x0000_s1487" style="position:absolute;left:195;top:4711;width:430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" fillcolor="#7030a0" stroked="f">
                    <v:textbox inset="5.85pt,.7pt,5.85pt,.7pt">
                      <w:txbxContent>
                        <w:p w14:paraId="3D4E917D" w14:textId="77777777" w:rsidR="006D7FE4" w:rsidRPr="006F2882" w:rsidRDefault="006D7FE4" w:rsidP="006D7FE4">
                          <w:pPr>
                            <w:spacing w:beforeLines="30" w:before="72"/>
                            <w:jc w:val="center"/>
                            <w:rPr>
                              <w:rFonts w:ascii="HGPｺﾞｼｯｸM" w:eastAsia="HGPｺﾞｼｯｸM" w:hAnsi="ＭＳ Ｐゴシック"/>
                              <w:b/>
                              <w:color w:val="FFFFFF"/>
                              <w:sz w:val="14"/>
                              <w:szCs w:val="14"/>
                              <w:lang w:eastAsia="ja-JP"/>
                            </w:rPr>
                          </w:pPr>
                          <w:r w:rsidRPr="006F2882">
                            <w:rPr>
                              <w:rFonts w:ascii="HGPｺﾞｼｯｸM" w:eastAsia="HGPｺﾞｼｯｸM" w:hAnsi="ＭＳ Ｐゴシック" w:hint="eastAsia"/>
                              <w:b/>
                              <w:color w:val="FFFFFF"/>
                              <w:sz w:val="14"/>
                              <w:szCs w:val="14"/>
                              <w:lang w:eastAsia="ja-JP"/>
                            </w:rPr>
                            <w:t>大規模災害発生時における災害廃棄物対策行動計画の策定（改定）</w:t>
                          </w:r>
                        </w:p>
                      </w:txbxContent>
                    </v:textbox>
                  </v:rect>
                </v:group>
                <v:group id="Group 74" o:spid="_x0000_s1488" style="position:absolute;left:4852;top:1078;width:4066;height:2904" coordorigin="4852,1078" coordsize="4066,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">
                  <v:roundrect id="AutoShape 75" o:spid="_x0000_s1489" style="position:absolute;left:4895;top:1419;width:4023;height:2563;visibility:visible;mso-wrap-style:square;v-text-anchor:top" arcsize="32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" strokeweight="1.25pt">
                    <v:textbox inset="5.85pt,.7pt,5.85pt,.7pt"/>
                  </v:roundrect>
                  <v:shape id="AutoShape 76" o:spid="_x0000_s1490" style="position:absolute;left:7180;top:2944;width:585;height:29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" path="m17728,l13856,7200r3086,l16942,19766,,19766r,1834l18514,21600r,-14400l21600,7200,17728,xe" fillcolor="#002060" strokecolor="#002060">
                    <v:stroke joinstyle="miter"/>
                    <v:path o:connecttype="custom" o:connectlocs="480,0;375,97;0,279;251,291;501,202;585,97" o:connectangles="270,180,180,90,0,0" textboxrect="0,19744,18498,21600"/>
                  </v:shape>
                  <v:rect id="Rectangle 77" o:spid="_x0000_s1491" style="position:absolute;left:6834;top:1642;width:198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" fillcolor="#002060" stroked="f">
                    <v:textbox inset=".5mm,.7pt,.5mm,.7pt">
                      <w:txbxContent>
                        <w:p w14:paraId="773F705E" w14:textId="77777777" w:rsidR="006D7FE4" w:rsidRPr="006F2882" w:rsidRDefault="006D7FE4" w:rsidP="006D7FE4">
                          <w:pPr>
                            <w:spacing w:line="200" w:lineRule="exact"/>
                            <w:jc w:val="center"/>
                            <w:rPr>
                              <w:rFonts w:ascii="HGPｺﾞｼｯｸM" w:eastAsia="HGPｺﾞｼｯｸM" w:hAnsi="メイリオ" w:cs="メイリオ"/>
                              <w:b/>
                              <w:sz w:val="14"/>
                              <w:szCs w:val="14"/>
                              <w:lang w:eastAsia="ja-JP"/>
                            </w:rPr>
                          </w:pPr>
                          <w:r w:rsidRPr="006F2882">
                            <w:rPr>
                              <w:rFonts w:ascii="HGPｺﾞｼｯｸM" w:eastAsia="HGPｺﾞｼｯｸM" w:hAnsi="メイリオ" w:cs="メイリオ" w:hint="eastAsia"/>
                              <w:b/>
                              <w:sz w:val="14"/>
                              <w:szCs w:val="14"/>
                              <w:lang w:eastAsia="ja-JP"/>
                            </w:rPr>
                            <w:t>連絡会</w:t>
                          </w:r>
                        </w:p>
                        <w:p w14:paraId="57C6CC7E" w14:textId="77777777" w:rsidR="006D7FE4" w:rsidRPr="006F2882" w:rsidRDefault="006D7FE4" w:rsidP="006D7FE4">
                          <w:pPr>
                            <w:spacing w:line="200" w:lineRule="exact"/>
                            <w:jc w:val="center"/>
                            <w:rPr>
                              <w:rFonts w:ascii="HGPｺﾞｼｯｸM" w:eastAsia="HGPｺﾞｼｯｸM" w:hAnsi="メイリオ" w:cs="メイリオ"/>
                              <w:b/>
                              <w:sz w:val="14"/>
                              <w:szCs w:val="14"/>
                              <w:lang w:eastAsia="ja-JP"/>
                            </w:rPr>
                          </w:pPr>
                          <w:r w:rsidRPr="006F2882">
                            <w:rPr>
                              <w:rFonts w:ascii="HGPｺﾞｼｯｸM" w:eastAsia="HGPｺﾞｼｯｸM" w:hAnsi="メイリオ" w:cs="メイリオ" w:hint="eastAsia"/>
                              <w:b/>
                              <w:sz w:val="14"/>
                              <w:szCs w:val="14"/>
                              <w:lang w:eastAsia="ja-JP"/>
                            </w:rPr>
                            <w:t>（研修セミナー、意見交換）</w:t>
                          </w:r>
                        </w:p>
                      </w:txbxContent>
                    </v:textbox>
                  </v:rect>
                  <v:rect id="Rectangle 78" o:spid="_x0000_s1492" style="position:absolute;left:6834;top:2542;width:198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" fillcolor="#002060" stroked="f">
                    <v:textbox inset="5.85pt,.7pt,5.85pt,.7pt">
                      <w:txbxContent>
                        <w:p w14:paraId="130D8672" w14:textId="77777777" w:rsidR="006D7FE4" w:rsidRPr="006F2882" w:rsidRDefault="006D7FE4" w:rsidP="006D7FE4">
                          <w:pPr>
                            <w:spacing w:line="200" w:lineRule="exact"/>
                            <w:jc w:val="center"/>
                            <w:rPr>
                              <w:rFonts w:ascii="HGPｺﾞｼｯｸM" w:eastAsia="HGPｺﾞｼｯｸM" w:hAnsi="メイリオ" w:cs="メイリオ"/>
                              <w:b/>
                              <w:sz w:val="14"/>
                              <w:szCs w:val="14"/>
                              <w:lang w:eastAsia="ja-JP"/>
                            </w:rPr>
                          </w:pPr>
                          <w:r w:rsidRPr="006F2882">
                            <w:rPr>
                              <w:rFonts w:ascii="HGPｺﾞｼｯｸM" w:eastAsia="HGPｺﾞｼｯｸM" w:hAnsi="メイリオ" w:cs="メイリオ" w:hint="eastAsia"/>
                              <w:b/>
                              <w:sz w:val="14"/>
                              <w:szCs w:val="14"/>
                              <w:lang w:eastAsia="ja-JP"/>
                            </w:rPr>
                            <w:t>マネジメント研修</w:t>
                          </w:r>
                        </w:p>
                        <w:p w14:paraId="08EB85E1" w14:textId="77777777" w:rsidR="006D7FE4" w:rsidRPr="006F2882" w:rsidRDefault="006D7FE4" w:rsidP="006D7FE4">
                          <w:pPr>
                            <w:spacing w:line="200" w:lineRule="exact"/>
                            <w:jc w:val="center"/>
                            <w:rPr>
                              <w:rFonts w:ascii="HGPｺﾞｼｯｸM" w:eastAsia="HGPｺﾞｼｯｸM" w:hAnsi="メイリオ" w:cs="メイリオ"/>
                              <w:b/>
                              <w:sz w:val="14"/>
                              <w:szCs w:val="14"/>
                              <w:lang w:eastAsia="ja-JP"/>
                            </w:rPr>
                          </w:pPr>
                          <w:r w:rsidRPr="006F2882">
                            <w:rPr>
                              <w:rFonts w:ascii="HGPｺﾞｼｯｸM" w:eastAsia="HGPｺﾞｼｯｸM" w:hAnsi="メイリオ" w:cs="メイリオ" w:hint="eastAsia"/>
                              <w:b/>
                              <w:sz w:val="14"/>
                              <w:szCs w:val="14"/>
                              <w:lang w:eastAsia="ja-JP"/>
                            </w:rPr>
                            <w:t>（ノウハウ習得）</w:t>
                          </w:r>
                        </w:p>
                      </w:txbxContent>
                    </v:textbox>
                  </v:rect>
                  <v:shape id="AutoShape 79" o:spid="_x0000_s1493" type="#_x0000_t59" style="position:absolute;left:7557;top:3098;width:1361;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" fillcolor="#ff9">
                    <v:textbox inset=".5mm,.7pt,.5mm,.7pt">
                      <w:txbxContent>
                        <w:p w14:paraId="7E53302B" w14:textId="77777777" w:rsidR="006D7FE4" w:rsidRPr="006F2882" w:rsidRDefault="006D7FE4" w:rsidP="006D7FE4">
                          <w:pPr>
                            <w:rPr>
                              <w:rFonts w:ascii="HGPｺﾞｼｯｸM" w:eastAsia="HGPｺﾞｼｯｸM" w:hAnsi="ＭＳ Ｐゴシック"/>
                              <w:b/>
                              <w:sz w:val="14"/>
                              <w:szCs w:val="14"/>
                            </w:rPr>
                          </w:pPr>
                          <w:r w:rsidRPr="006F2882">
                            <w:rPr>
                              <w:rFonts w:ascii="HGPｺﾞｼｯｸM" w:eastAsia="HGPｺﾞｼｯｸM" w:hAnsi="ＭＳ Ｐゴシック" w:hint="eastAsia"/>
                              <w:b/>
                              <w:sz w:val="14"/>
                              <w:szCs w:val="14"/>
                            </w:rPr>
                            <w:t>臨時開催</w:t>
                          </w:r>
                        </w:p>
                      </w:txbxContent>
                    </v:textbox>
                  </v:shape>
                  <v:shape id="AutoShape 80" o:spid="_x0000_s1494" type="#_x0000_t13" style="position:absolute;left:5945;top:1726;width:88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" fillcolor="#a6d9fc" strokecolor="#a6d9fc">
                    <v:textbox inset="5.85pt,.7pt,5.85pt,.7pt"/>
                  </v:shape>
                  <v:shape id="AutoShape 81" o:spid="_x0000_s1495" type="#_x0000_t13" style="position:absolute;left:5816;top:2239;width:1080;height:344;rotation:16570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" fillcolor="#a6d9fc" strokecolor="#a6d9fc">
                    <v:textbox inset="5.85pt,.7pt,5.85pt,.7pt"/>
                  </v:shape>
                  <v:shape id="AutoShape 82" o:spid="_x0000_s1496" type="#_x0000_t59" style="position:absolute;left:4861;top:1531;width:175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" fillcolor="#ff9">
                    <v:textbox inset="5.85pt,.7pt,5.85pt,.7pt">
                      <w:txbxContent>
                        <w:p w14:paraId="3BD1E3D9" w14:textId="77777777" w:rsidR="006D7FE4" w:rsidRPr="006F2882" w:rsidRDefault="006D7FE4" w:rsidP="006D7FE4">
                          <w:pPr>
                            <w:spacing w:line="200" w:lineRule="exact"/>
                            <w:jc w:val="center"/>
                            <w:rPr>
                              <w:rFonts w:ascii="HGPｺﾞｼｯｸM" w:eastAsia="HGPｺﾞｼｯｸM" w:hAnsi="ＭＳ Ｐゴシック"/>
                              <w:b/>
                              <w:sz w:val="14"/>
                              <w:szCs w:val="14"/>
                            </w:rPr>
                          </w:pPr>
                          <w:r w:rsidRPr="006F2882">
                            <w:rPr>
                              <w:rFonts w:ascii="HGPｺﾞｼｯｸM" w:eastAsia="HGPｺﾞｼｯｸM" w:hAnsi="ＭＳ Ｐゴシック" w:hint="eastAsia"/>
                              <w:b/>
                              <w:sz w:val="14"/>
                              <w:szCs w:val="14"/>
                            </w:rPr>
                            <w:t>プログラムの変更</w:t>
                          </w:r>
                        </w:p>
                      </w:txbxContent>
                    </v:textbox>
                  </v:shape>
                  <v:shape id="AutoShape 83" o:spid="_x0000_s1497" type="#_x0000_t13" style="position:absolute;left:6848;top:3436;width:67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" fillcolor="#a6d9fc" strokecolor="#a6d9fc">
                    <v:textbox inset="5.85pt,.7pt,5.85pt,.7pt"/>
                  </v:shape>
                  <v:shape id="Text Box 84" o:spid="_x0000_s1498" type="#_x0000_t202" style="position:absolute;left:4898;top:3163;width:162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" filled="f" stroked="f" strokecolor="white">
                    <v:textbox inset="5.85pt,.7pt,5.85pt,.7pt">
                      <w:txbxContent>
                        <w:p w14:paraId="7F991D6C" w14:textId="77777777" w:rsidR="006D7FE4" w:rsidRPr="006D7FE4" w:rsidRDefault="006D7FE4" w:rsidP="006D7FE4">
                          <w:pPr>
                            <w:rPr>
                              <w:rFonts w:ascii="HGPｺﾞｼｯｸM" w:eastAsia="HGPｺﾞｼｯｸM" w:hAnsi="ＭＳ Ｐゴシック"/>
                              <w:color w:val="FF0000"/>
                              <w:sz w:val="14"/>
                              <w:szCs w:val="14"/>
                              <w:u w:val="single"/>
                            </w:rPr>
                          </w:pPr>
                          <w:r w:rsidRPr="006D7FE4">
                            <w:rPr>
                              <w:rFonts w:ascii="HGPｺﾞｼｯｸM" w:eastAsia="HGPｺﾞｼｯｸM" w:hAnsi="ＭＳ Ｐゴシック" w:hint="eastAsia"/>
                              <w:color w:val="FF0000"/>
                              <w:sz w:val="14"/>
                              <w:szCs w:val="14"/>
                              <w:u w:val="single"/>
                            </w:rPr>
                            <w:t>○○市</w:t>
                          </w:r>
                          <w:r w:rsidRPr="006D7FE4">
                            <w:rPr>
                              <w:rFonts w:ascii="HGPｺﾞｼｯｸM" w:eastAsia="HGPｺﾞｼｯｸM" w:hAnsi="ＭＳ Ｐゴシック" w:hint="eastAsia"/>
                              <w:color w:val="FF0000"/>
                              <w:sz w:val="14"/>
                              <w:szCs w:val="14"/>
                              <w:u w:val="single"/>
                              <w:lang w:eastAsia="ja-JP"/>
                            </w:rPr>
                            <w:t>（</w:t>
                          </w:r>
                          <w:r w:rsidRPr="006D7FE4">
                            <w:rPr>
                              <w:rFonts w:ascii="HGPｺﾞｼｯｸM" w:eastAsia="HGPｺﾞｼｯｸM" w:hAnsi="ＭＳ Ｐゴシック" w:hint="eastAsia"/>
                              <w:color w:val="FF0000"/>
                              <w:sz w:val="14"/>
                              <w:szCs w:val="14"/>
                              <w:u w:val="single"/>
                            </w:rPr>
                            <w:t>町</w:t>
                          </w:r>
                          <w:r w:rsidRPr="006D7FE4">
                            <w:rPr>
                              <w:rFonts w:ascii="HGPｺﾞｼｯｸM" w:eastAsia="HGPｺﾞｼｯｸM" w:hAnsi="ＭＳ Ｐゴシック" w:hint="eastAsia"/>
                              <w:color w:val="FF0000"/>
                              <w:sz w:val="14"/>
                              <w:szCs w:val="14"/>
                              <w:u w:val="single"/>
                              <w:lang w:eastAsia="ja-JP"/>
                            </w:rPr>
                            <w:t>村）</w:t>
                          </w:r>
                        </w:p>
                      </w:txbxContent>
                    </v:textbox>
                  </v:shape>
                  <v:rect id="Rectangle 85" o:spid="_x0000_s1499" style="position:absolute;left:4946;top:3403;width:188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">
                    <v:textbox inset="5.85pt,.7pt,5.85pt,.7pt">
                      <w:txbxContent>
                        <w:p w14:paraId="23A65137" w14:textId="77777777" w:rsidR="006D7FE4" w:rsidRPr="006F2882" w:rsidRDefault="006D7FE4" w:rsidP="006D7FE4">
                          <w:pPr>
                            <w:spacing w:beforeLines="30" w:before="72"/>
                            <w:jc w:val="center"/>
                            <w:rPr>
                              <w:rFonts w:ascii="HGPｺﾞｼｯｸM" w:eastAsia="HGPｺﾞｼｯｸM" w:hAnsi="ＭＳ Ｐゴシック"/>
                              <w:sz w:val="14"/>
                              <w:szCs w:val="14"/>
                              <w:lang w:eastAsia="ja-JP"/>
                            </w:rPr>
                          </w:pPr>
                          <w:r w:rsidRPr="006F2882">
                            <w:rPr>
                              <w:rFonts w:ascii="HGPｺﾞｼｯｸM" w:eastAsia="HGPｺﾞｼｯｸM" w:hAnsi="ＭＳ Ｐゴシック" w:hint="eastAsia"/>
                              <w:sz w:val="14"/>
                              <w:szCs w:val="14"/>
                              <w:lang w:eastAsia="ja-JP"/>
                            </w:rPr>
                            <w:t>大幅な組織変更、人事異動</w:t>
                          </w:r>
                        </w:p>
                      </w:txbxContent>
                    </v:textbox>
                  </v:rect>
                  <v:shape id="Text Box 86" o:spid="_x0000_s1500" type="#_x0000_t202" style="position:absolute;left:4852;top:1078;width:126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" filled="f" stroked="f">
                    <v:textbox inset="5.85pt,.7pt,5.85pt,.7pt">
                      <w:txbxContent>
                        <w:p w14:paraId="481E2F6B" w14:textId="77777777" w:rsidR="006D7FE4" w:rsidRPr="006F2882" w:rsidRDefault="006D7FE4" w:rsidP="006D7FE4">
                          <w:pPr>
                            <w:jc w:val="center"/>
                            <w:rPr>
                              <w:rFonts w:ascii="HGPｺﾞｼｯｸM" w:eastAsia="HGPｺﾞｼｯｸM"/>
                              <w:b/>
                              <w:color w:val="002060"/>
                            </w:rPr>
                          </w:pPr>
                          <w:r w:rsidRPr="006F2882">
                            <w:rPr>
                              <w:rFonts w:ascii="HGPｺﾞｼｯｸM" w:eastAsia="HGPｺﾞｼｯｸM" w:hint="eastAsia"/>
                              <w:b/>
                              <w:color w:val="002060"/>
                            </w:rPr>
                            <w:t>教育訓練</w:t>
                          </w:r>
                        </w:p>
                        <w:p w14:paraId="490E0884" w14:textId="77777777" w:rsidR="006D7FE4" w:rsidRPr="006F2882" w:rsidRDefault="006D7FE4" w:rsidP="006D7FE4">
                          <w:pPr>
                            <w:jc w:val="center"/>
                            <w:rPr>
                              <w:rFonts w:ascii="HGPｺﾞｼｯｸM" w:eastAsia="HGPｺﾞｼｯｸM"/>
                            </w:rPr>
                          </w:pPr>
                        </w:p>
                      </w:txbxContent>
                    </v:textbox>
                  </v:shape>
                </v:group>
                <w10:wrap type="topAndBottom" anchorx="margin"/>
              </v:group>
            </w:pict>
          </mc:Fallback>
        </mc:AlternateContent>
      </w:r>
    </w:p>
    <w:p w14:paraId="7FE85C19" w14:textId="381D1A79" w:rsidR="007F5A3A" w:rsidRPr="008E7CE3" w:rsidRDefault="00A70001" w:rsidP="005E12E3">
      <w:pPr>
        <w:pStyle w:val="afa"/>
        <w:rPr>
          <w:rFonts w:ascii="ＭＳ 明朝" w:eastAsia="ＭＳ 明朝" w:hAnsi="ＭＳ 明朝"/>
          <w:szCs w:val="21"/>
        </w:rPr>
      </w:pPr>
      <w:r w:rsidRPr="008E7CE3">
        <w:rPr>
          <w:rFonts w:hint="eastAsia"/>
        </w:rPr>
        <w:t>図</w:t>
      </w:r>
      <w:r w:rsidR="008A7A87">
        <w:rPr>
          <w:rFonts w:hint="eastAsia"/>
        </w:rPr>
        <w:t>2-</w:t>
      </w:r>
      <w:r w:rsidR="00055B88">
        <w:rPr>
          <w:rFonts w:hint="eastAsia"/>
        </w:rPr>
        <w:t>9-1</w:t>
      </w:r>
      <w:r w:rsidRPr="008E7CE3">
        <w:rPr>
          <w:rFonts w:hint="eastAsia"/>
        </w:rPr>
        <w:t xml:space="preserve">　</w:t>
      </w:r>
      <w:r w:rsidRPr="008E7CE3">
        <w:t>計画の見直しと教育訓練の考え方</w:t>
      </w:r>
    </w:p>
    <w:sectPr w:rsidR="007F5A3A" w:rsidRPr="008E7CE3" w:rsidSect="00DC38FD">
      <w:footerReference w:type="default" r:id="rId26"/>
      <w:pgSz w:w="11910" w:h="16840" w:code="9"/>
      <w:pgMar w:top="1134" w:right="1134" w:bottom="1134" w:left="1134" w:header="851" w:footer="39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CB283" w14:textId="77777777" w:rsidR="00963492" w:rsidRDefault="00963492" w:rsidP="00511465">
      <w:r>
        <w:separator/>
      </w:r>
    </w:p>
  </w:endnote>
  <w:endnote w:type="continuationSeparator" w:id="0">
    <w:p w14:paraId="6806730C" w14:textId="77777777" w:rsidR="00963492" w:rsidRDefault="00963492" w:rsidP="00511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t">
    <w:altName w:val="游ゴシック"/>
    <w:panose1 w:val="00000000000000000000"/>
    <w:charset w:val="80"/>
    <w:family w:val="swiss"/>
    <w:notTrueType/>
    <w:pitch w:val="fixed"/>
    <w:sig w:usb0="00000000" w:usb1="00000000" w:usb2="0000000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alibri">
    <w:panose1 w:val="020F0502020204030204"/>
    <w:charset w:val="00"/>
    <w:family w:val="swiss"/>
    <w:pitch w:val="variable"/>
    <w:sig w:usb0="E4002EFF" w:usb1="C200247B" w:usb2="00000009" w:usb3="00000000" w:csb0="000001FF" w:csb1="00000000"/>
  </w:font>
  <w:font w:name="MS-Mincho">
    <w:altName w:val="游ゴシック"/>
    <w:panose1 w:val="00000000000000000000"/>
    <w:charset w:val="80"/>
    <w:family w:val="auto"/>
    <w:notTrueType/>
    <w:pitch w:val="default"/>
    <w:sig w:usb0="00000001" w:usb1="08070000" w:usb2="00000010" w:usb3="00000000" w:csb0="00020000" w:csb1="00000000"/>
  </w:font>
  <w:font w:name="ＭＳ">
    <w:altName w:val="游ゴシック"/>
    <w:panose1 w:val="00000000000000000000"/>
    <w:charset w:val="80"/>
    <w:family w:val="swiss"/>
    <w:notTrueType/>
    <w:pitch w:val="default"/>
    <w:sig w:usb0="00000001" w:usb1="08070000" w:usb2="00000010" w:usb3="00000000" w:csb0="00020000" w:csb1="00000000"/>
  </w:font>
  <w:font w:name="">
    <w:altName w:val="游ゴシック"/>
    <w:panose1 w:val="00000000000000000000"/>
    <w:charset w:val="80"/>
    <w:family w:val="swiss"/>
    <w:notTrueType/>
    <w:pitch w:val="default"/>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966431"/>
      <w:docPartObj>
        <w:docPartGallery w:val="Page Numbers (Bottom of Page)"/>
        <w:docPartUnique/>
      </w:docPartObj>
    </w:sdtPr>
    <w:sdtContent>
      <w:p w14:paraId="616826DA" w14:textId="5B58AF02" w:rsidR="00FD5950" w:rsidRDefault="00FD5950">
        <w:pPr>
          <w:pStyle w:val="ab"/>
          <w:jc w:val="center"/>
        </w:pPr>
        <w:r>
          <w:fldChar w:fldCharType="begin"/>
        </w:r>
        <w:r>
          <w:instrText>PAGE   \* MERGEFORMAT</w:instrText>
        </w:r>
        <w:r>
          <w:fldChar w:fldCharType="separate"/>
        </w:r>
        <w:r w:rsidR="00BB5BB8" w:rsidRPr="00BB5BB8">
          <w:rPr>
            <w:noProof/>
            <w:lang w:val="ja-JP" w:eastAsia="ja-JP"/>
          </w:rPr>
          <w:t>18</w:t>
        </w:r>
        <w:r>
          <w:fldChar w:fldCharType="end"/>
        </w:r>
      </w:p>
    </w:sdtContent>
  </w:sdt>
  <w:p w14:paraId="73A766E3" w14:textId="77777777" w:rsidR="00FD5950" w:rsidRDefault="00FD595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531307"/>
      <w:docPartObj>
        <w:docPartGallery w:val="Page Numbers (Bottom of Page)"/>
        <w:docPartUnique/>
      </w:docPartObj>
    </w:sdtPr>
    <w:sdtContent>
      <w:p w14:paraId="3379CF3F" w14:textId="77777777" w:rsidR="007F5A3A" w:rsidRDefault="007F5A3A">
        <w:pPr>
          <w:pStyle w:val="ab"/>
          <w:jc w:val="center"/>
        </w:pPr>
        <w:r>
          <w:fldChar w:fldCharType="begin"/>
        </w:r>
        <w:r>
          <w:instrText>PAGE   \* MERGEFORMAT</w:instrText>
        </w:r>
        <w:r>
          <w:fldChar w:fldCharType="separate"/>
        </w:r>
        <w:r w:rsidRPr="00BB5BB8">
          <w:rPr>
            <w:noProof/>
            <w:lang w:val="ja-JP" w:eastAsia="ja-JP"/>
          </w:rPr>
          <w:t>18</w:t>
        </w:r>
        <w:r>
          <w:fldChar w:fldCharType="end"/>
        </w:r>
      </w:p>
    </w:sdtContent>
  </w:sdt>
  <w:p w14:paraId="63107794" w14:textId="77777777" w:rsidR="007F5A3A" w:rsidRDefault="007F5A3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46AB8" w14:textId="77777777" w:rsidR="00963492" w:rsidRDefault="00963492" w:rsidP="00511465">
      <w:r>
        <w:separator/>
      </w:r>
    </w:p>
  </w:footnote>
  <w:footnote w:type="continuationSeparator" w:id="0">
    <w:p w14:paraId="13CDED48" w14:textId="77777777" w:rsidR="00963492" w:rsidRDefault="00963492" w:rsidP="00511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6502F"/>
    <w:multiLevelType w:val="multilevel"/>
    <w:tmpl w:val="CB921FC8"/>
    <w:lvl w:ilvl="0">
      <w:start w:val="5"/>
      <w:numFmt w:val="decimal"/>
      <w:lvlText w:val="%1"/>
      <w:lvlJc w:val="left"/>
      <w:pPr>
        <w:ind w:left="1224" w:hanging="456"/>
      </w:pPr>
      <w:rPr>
        <w:rFonts w:hint="default"/>
      </w:rPr>
    </w:lvl>
    <w:lvl w:ilvl="1">
      <w:start w:val="1"/>
      <w:numFmt w:val="decimal"/>
      <w:lvlText w:val="%1.%2"/>
      <w:lvlJc w:val="left"/>
      <w:pPr>
        <w:ind w:left="1224" w:hanging="456"/>
      </w:pPr>
      <w:rPr>
        <w:rFonts w:ascii="Arial" w:eastAsia="Arial" w:hAnsi="Arial" w:cs="Arial" w:hint="default"/>
        <w:spacing w:val="-12"/>
        <w:w w:val="99"/>
        <w:sz w:val="24"/>
        <w:szCs w:val="24"/>
      </w:rPr>
    </w:lvl>
    <w:lvl w:ilvl="2">
      <w:numFmt w:val="bullet"/>
      <w:lvlText w:val="•"/>
      <w:lvlJc w:val="left"/>
      <w:pPr>
        <w:ind w:left="2736" w:hanging="456"/>
      </w:pPr>
      <w:rPr>
        <w:rFonts w:hint="default"/>
      </w:rPr>
    </w:lvl>
    <w:lvl w:ilvl="3">
      <w:numFmt w:val="bullet"/>
      <w:lvlText w:val="•"/>
      <w:lvlJc w:val="left"/>
      <w:pPr>
        <w:ind w:left="3491" w:hanging="456"/>
      </w:pPr>
      <w:rPr>
        <w:rFonts w:hint="default"/>
      </w:rPr>
    </w:lvl>
    <w:lvl w:ilvl="4">
      <w:numFmt w:val="bullet"/>
      <w:lvlText w:val="•"/>
      <w:lvlJc w:val="left"/>
      <w:pPr>
        <w:ind w:left="4247" w:hanging="456"/>
      </w:pPr>
      <w:rPr>
        <w:rFonts w:hint="default"/>
      </w:rPr>
    </w:lvl>
    <w:lvl w:ilvl="5">
      <w:numFmt w:val="bullet"/>
      <w:lvlText w:val="•"/>
      <w:lvlJc w:val="left"/>
      <w:pPr>
        <w:ind w:left="5002" w:hanging="456"/>
      </w:pPr>
      <w:rPr>
        <w:rFonts w:hint="default"/>
      </w:rPr>
    </w:lvl>
    <w:lvl w:ilvl="6">
      <w:numFmt w:val="bullet"/>
      <w:lvlText w:val="•"/>
      <w:lvlJc w:val="left"/>
      <w:pPr>
        <w:ind w:left="5758" w:hanging="456"/>
      </w:pPr>
      <w:rPr>
        <w:rFonts w:hint="default"/>
      </w:rPr>
    </w:lvl>
    <w:lvl w:ilvl="7">
      <w:numFmt w:val="bullet"/>
      <w:lvlText w:val="•"/>
      <w:lvlJc w:val="left"/>
      <w:pPr>
        <w:ind w:left="6514" w:hanging="456"/>
      </w:pPr>
      <w:rPr>
        <w:rFonts w:hint="default"/>
      </w:rPr>
    </w:lvl>
    <w:lvl w:ilvl="8">
      <w:numFmt w:val="bullet"/>
      <w:lvlText w:val="•"/>
      <w:lvlJc w:val="left"/>
      <w:pPr>
        <w:ind w:left="7269" w:hanging="456"/>
      </w:pPr>
      <w:rPr>
        <w:rFonts w:hint="default"/>
      </w:rPr>
    </w:lvl>
  </w:abstractNum>
  <w:abstractNum w:abstractNumId="1" w15:restartNumberingAfterBreak="0">
    <w:nsid w:val="132702DA"/>
    <w:multiLevelType w:val="hybridMultilevel"/>
    <w:tmpl w:val="3DAE9D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D753F82"/>
    <w:multiLevelType w:val="hybridMultilevel"/>
    <w:tmpl w:val="E0C2F5D0"/>
    <w:lvl w:ilvl="0" w:tplc="FF70F9B2">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1E2470E4"/>
    <w:multiLevelType w:val="hybridMultilevel"/>
    <w:tmpl w:val="98B8448C"/>
    <w:lvl w:ilvl="0" w:tplc="ECD2D22E">
      <w:numFmt w:val="bullet"/>
      <w:lvlText w:val=""/>
      <w:lvlJc w:val="left"/>
      <w:pPr>
        <w:tabs>
          <w:tab w:val="num" w:pos="1196"/>
        </w:tabs>
        <w:ind w:left="1196" w:hanging="360"/>
      </w:pPr>
      <w:rPr>
        <w:rFonts w:ascii="Symbol" w:eastAsia="HG丸ｺﾞｼｯｸM-PRO" w:hAnsi="Symbol" w:cs="ＭＳ 明朝" w:hint="default"/>
        <w:color w:val="auto"/>
      </w:rPr>
    </w:lvl>
    <w:lvl w:ilvl="1" w:tplc="FA6A64CC">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4DC4947"/>
    <w:multiLevelType w:val="multilevel"/>
    <w:tmpl w:val="A45C0608"/>
    <w:lvl w:ilvl="0">
      <w:start w:val="2"/>
      <w:numFmt w:val="decimal"/>
      <w:lvlText w:val="%1"/>
      <w:lvlJc w:val="left"/>
      <w:pPr>
        <w:ind w:left="799" w:hanging="456"/>
      </w:pPr>
      <w:rPr>
        <w:rFonts w:hint="default"/>
      </w:rPr>
    </w:lvl>
    <w:lvl w:ilvl="1">
      <w:start w:val="1"/>
      <w:numFmt w:val="decimal"/>
      <w:lvlText w:val="%1.%2"/>
      <w:lvlJc w:val="left"/>
      <w:pPr>
        <w:ind w:left="799" w:hanging="456"/>
      </w:pPr>
      <w:rPr>
        <w:rFonts w:ascii="Arial" w:eastAsia="Arial" w:hAnsi="Arial" w:cs="Arial" w:hint="default"/>
        <w:spacing w:val="-12"/>
        <w:w w:val="99"/>
        <w:sz w:val="24"/>
        <w:szCs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5" w15:restartNumberingAfterBreak="0">
    <w:nsid w:val="2549113C"/>
    <w:multiLevelType w:val="hybridMultilevel"/>
    <w:tmpl w:val="649E7E7E"/>
    <w:lvl w:ilvl="0" w:tplc="4BE2AC0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A152EEB"/>
    <w:multiLevelType w:val="multilevel"/>
    <w:tmpl w:val="C81ED756"/>
    <w:lvl w:ilvl="0">
      <w:start w:val="4"/>
      <w:numFmt w:val="decimal"/>
      <w:lvlText w:val="%1"/>
      <w:lvlJc w:val="left"/>
      <w:pPr>
        <w:ind w:left="739" w:hanging="396"/>
      </w:pPr>
      <w:rPr>
        <w:rFonts w:hint="default"/>
      </w:rPr>
    </w:lvl>
    <w:lvl w:ilvl="1">
      <w:start w:val="1"/>
      <w:numFmt w:val="decimal"/>
      <w:lvlText w:val="%1.%2"/>
      <w:lvlJc w:val="left"/>
      <w:pPr>
        <w:ind w:left="739" w:hanging="396"/>
      </w:pPr>
      <w:rPr>
        <w:rFonts w:ascii="Arial" w:eastAsia="Arial" w:hAnsi="Arial" w:cs="Arial" w:hint="default"/>
        <w:w w:val="99"/>
        <w:sz w:val="24"/>
        <w:szCs w:val="24"/>
      </w:rPr>
    </w:lvl>
    <w:lvl w:ilvl="2">
      <w:numFmt w:val="bullet"/>
      <w:lvlText w:val="•"/>
      <w:lvlJc w:val="left"/>
      <w:pPr>
        <w:ind w:left="2263" w:hanging="396"/>
      </w:pPr>
      <w:rPr>
        <w:rFonts w:hint="default"/>
      </w:rPr>
    </w:lvl>
    <w:lvl w:ilvl="3">
      <w:numFmt w:val="bullet"/>
      <w:lvlText w:val="•"/>
      <w:lvlJc w:val="left"/>
      <w:pPr>
        <w:ind w:left="3024" w:hanging="396"/>
      </w:pPr>
      <w:rPr>
        <w:rFonts w:hint="default"/>
      </w:rPr>
    </w:lvl>
    <w:lvl w:ilvl="4">
      <w:numFmt w:val="bullet"/>
      <w:lvlText w:val="•"/>
      <w:lvlJc w:val="left"/>
      <w:pPr>
        <w:ind w:left="3786" w:hanging="396"/>
      </w:pPr>
      <w:rPr>
        <w:rFonts w:hint="default"/>
      </w:rPr>
    </w:lvl>
    <w:lvl w:ilvl="5">
      <w:numFmt w:val="bullet"/>
      <w:lvlText w:val="•"/>
      <w:lvlJc w:val="left"/>
      <w:pPr>
        <w:ind w:left="4547" w:hanging="396"/>
      </w:pPr>
      <w:rPr>
        <w:rFonts w:hint="default"/>
      </w:rPr>
    </w:lvl>
    <w:lvl w:ilvl="6">
      <w:numFmt w:val="bullet"/>
      <w:lvlText w:val="•"/>
      <w:lvlJc w:val="left"/>
      <w:pPr>
        <w:ind w:left="5309" w:hanging="396"/>
      </w:pPr>
      <w:rPr>
        <w:rFonts w:hint="default"/>
      </w:rPr>
    </w:lvl>
    <w:lvl w:ilvl="7">
      <w:numFmt w:val="bullet"/>
      <w:lvlText w:val="•"/>
      <w:lvlJc w:val="left"/>
      <w:pPr>
        <w:ind w:left="6071" w:hanging="396"/>
      </w:pPr>
      <w:rPr>
        <w:rFonts w:hint="default"/>
      </w:rPr>
    </w:lvl>
    <w:lvl w:ilvl="8">
      <w:numFmt w:val="bullet"/>
      <w:lvlText w:val="•"/>
      <w:lvlJc w:val="left"/>
      <w:pPr>
        <w:ind w:left="6832" w:hanging="396"/>
      </w:pPr>
      <w:rPr>
        <w:rFonts w:hint="default"/>
      </w:rPr>
    </w:lvl>
  </w:abstractNum>
  <w:abstractNum w:abstractNumId="7" w15:restartNumberingAfterBreak="0">
    <w:nsid w:val="2D8169EF"/>
    <w:multiLevelType w:val="hybridMultilevel"/>
    <w:tmpl w:val="69DA41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62A274A"/>
    <w:multiLevelType w:val="multilevel"/>
    <w:tmpl w:val="77CC2F4C"/>
    <w:lvl w:ilvl="0">
      <w:start w:val="6"/>
      <w:numFmt w:val="decimal"/>
      <w:lvlText w:val="%1"/>
      <w:lvlJc w:val="left"/>
      <w:pPr>
        <w:ind w:left="799" w:hanging="456"/>
      </w:pPr>
      <w:rPr>
        <w:rFonts w:hint="default"/>
      </w:rPr>
    </w:lvl>
    <w:lvl w:ilvl="1">
      <w:start w:val="1"/>
      <w:numFmt w:val="decimal"/>
      <w:lvlText w:val="%1.%2"/>
      <w:lvlJc w:val="left"/>
      <w:pPr>
        <w:ind w:left="799" w:hanging="456"/>
      </w:pPr>
      <w:rPr>
        <w:rFonts w:ascii="Arial" w:eastAsia="Arial" w:hAnsi="Arial" w:cs="Arial" w:hint="default"/>
        <w:spacing w:val="-12"/>
        <w:w w:val="99"/>
        <w:sz w:val="24"/>
        <w:szCs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9" w15:restartNumberingAfterBreak="0">
    <w:nsid w:val="4C065812"/>
    <w:multiLevelType w:val="hybridMultilevel"/>
    <w:tmpl w:val="F692F4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30F358C"/>
    <w:multiLevelType w:val="hybridMultilevel"/>
    <w:tmpl w:val="44C0C772"/>
    <w:lvl w:ilvl="0" w:tplc="C29EC90C">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1" w15:restartNumberingAfterBreak="0">
    <w:nsid w:val="5C934CB5"/>
    <w:multiLevelType w:val="hybridMultilevel"/>
    <w:tmpl w:val="15A6FE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34E707D"/>
    <w:multiLevelType w:val="hybridMultilevel"/>
    <w:tmpl w:val="782229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3C1F12"/>
    <w:multiLevelType w:val="hybridMultilevel"/>
    <w:tmpl w:val="430A44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6E5E20"/>
    <w:multiLevelType w:val="hybridMultilevel"/>
    <w:tmpl w:val="014AE06A"/>
    <w:lvl w:ilvl="0" w:tplc="4F0E43C4">
      <w:numFmt w:val="bullet"/>
      <w:lvlText w:val="・"/>
      <w:lvlJc w:val="left"/>
      <w:pPr>
        <w:ind w:left="780" w:hanging="360"/>
      </w:pPr>
      <w:rPr>
        <w:rFonts w:ascii="HGSｺﾞｼｯｸM" w:eastAsia="HGSｺﾞｼｯｸM" w:hAnsi="ＭＳ 明朝" w:cs="ＭＳ 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15:restartNumberingAfterBreak="0">
    <w:nsid w:val="6A922FC2"/>
    <w:multiLevelType w:val="hybridMultilevel"/>
    <w:tmpl w:val="D070DF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196697"/>
    <w:multiLevelType w:val="hybridMultilevel"/>
    <w:tmpl w:val="16F05B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1DE16BE"/>
    <w:multiLevelType w:val="hybridMultilevel"/>
    <w:tmpl w:val="78EC5772"/>
    <w:lvl w:ilvl="0" w:tplc="4F0E43C4">
      <w:numFmt w:val="bullet"/>
      <w:lvlText w:val="・"/>
      <w:lvlJc w:val="left"/>
      <w:pPr>
        <w:ind w:left="420" w:hanging="420"/>
      </w:pPr>
      <w:rPr>
        <w:rFonts w:ascii="HGSｺﾞｼｯｸM" w:eastAsia="HGSｺﾞｼｯｸM"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3901EC8"/>
    <w:multiLevelType w:val="hybridMultilevel"/>
    <w:tmpl w:val="10B06E16"/>
    <w:lvl w:ilvl="0" w:tplc="4F0E43C4">
      <w:numFmt w:val="bullet"/>
      <w:lvlText w:val="・"/>
      <w:lvlJc w:val="left"/>
      <w:pPr>
        <w:ind w:left="360" w:hanging="360"/>
      </w:pPr>
      <w:rPr>
        <w:rFonts w:ascii="HGSｺﾞｼｯｸM" w:eastAsia="HGSｺﾞｼｯｸM"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3E56042"/>
    <w:multiLevelType w:val="multilevel"/>
    <w:tmpl w:val="C9B01B1C"/>
    <w:lvl w:ilvl="0">
      <w:start w:val="3"/>
      <w:numFmt w:val="decimal"/>
      <w:lvlText w:val="%1"/>
      <w:lvlJc w:val="left"/>
      <w:pPr>
        <w:ind w:left="799" w:hanging="456"/>
      </w:pPr>
      <w:rPr>
        <w:rFonts w:hint="default"/>
      </w:rPr>
    </w:lvl>
    <w:lvl w:ilvl="1">
      <w:start w:val="1"/>
      <w:numFmt w:val="decimal"/>
      <w:lvlText w:val="%1.%2"/>
      <w:lvlJc w:val="left"/>
      <w:pPr>
        <w:ind w:left="799" w:hanging="456"/>
      </w:pPr>
      <w:rPr>
        <w:rFonts w:ascii="Arial" w:eastAsia="Arial" w:hAnsi="Arial" w:cs="Arial" w:hint="default"/>
        <w:spacing w:val="-12"/>
        <w:w w:val="99"/>
        <w:sz w:val="24"/>
        <w:szCs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20" w15:restartNumberingAfterBreak="0">
    <w:nsid w:val="76032332"/>
    <w:multiLevelType w:val="multilevel"/>
    <w:tmpl w:val="42088020"/>
    <w:lvl w:ilvl="0">
      <w:start w:val="1"/>
      <w:numFmt w:val="decimal"/>
      <w:lvlText w:val="%1"/>
      <w:lvlJc w:val="left"/>
      <w:pPr>
        <w:ind w:left="799" w:hanging="456"/>
      </w:pPr>
      <w:rPr>
        <w:rFonts w:hint="default"/>
      </w:rPr>
    </w:lvl>
    <w:lvl w:ilvl="1">
      <w:start w:val="1"/>
      <w:numFmt w:val="decimal"/>
      <w:lvlText w:val="%1.%2"/>
      <w:lvlJc w:val="left"/>
      <w:pPr>
        <w:ind w:left="799" w:hanging="456"/>
      </w:pPr>
      <w:rPr>
        <w:rFonts w:ascii="Arial" w:eastAsia="Arial" w:hAnsi="Arial" w:cs="Arial" w:hint="default"/>
        <w:spacing w:val="-12"/>
        <w:w w:val="99"/>
        <w:sz w:val="24"/>
        <w:szCs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21" w15:restartNumberingAfterBreak="0">
    <w:nsid w:val="79A928D1"/>
    <w:multiLevelType w:val="hybridMultilevel"/>
    <w:tmpl w:val="3DCE6F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24921929">
    <w:abstractNumId w:val="8"/>
  </w:num>
  <w:num w:numId="2" w16cid:durableId="1250192585">
    <w:abstractNumId w:val="0"/>
  </w:num>
  <w:num w:numId="3" w16cid:durableId="1399984120">
    <w:abstractNumId w:val="6"/>
  </w:num>
  <w:num w:numId="4" w16cid:durableId="446773946">
    <w:abstractNumId w:val="19"/>
  </w:num>
  <w:num w:numId="5" w16cid:durableId="959453067">
    <w:abstractNumId w:val="4"/>
  </w:num>
  <w:num w:numId="6" w16cid:durableId="1224179259">
    <w:abstractNumId w:val="20"/>
  </w:num>
  <w:num w:numId="7" w16cid:durableId="540242627">
    <w:abstractNumId w:val="3"/>
  </w:num>
  <w:num w:numId="8" w16cid:durableId="1689870928">
    <w:abstractNumId w:val="9"/>
  </w:num>
  <w:num w:numId="9" w16cid:durableId="1890143195">
    <w:abstractNumId w:val="11"/>
  </w:num>
  <w:num w:numId="10" w16cid:durableId="983390520">
    <w:abstractNumId w:val="13"/>
  </w:num>
  <w:num w:numId="11" w16cid:durableId="1266577751">
    <w:abstractNumId w:val="1"/>
  </w:num>
  <w:num w:numId="12" w16cid:durableId="1363823198">
    <w:abstractNumId w:val="15"/>
  </w:num>
  <w:num w:numId="13" w16cid:durableId="333146625">
    <w:abstractNumId w:val="12"/>
  </w:num>
  <w:num w:numId="14" w16cid:durableId="972099862">
    <w:abstractNumId w:val="16"/>
  </w:num>
  <w:num w:numId="15" w16cid:durableId="1760564853">
    <w:abstractNumId w:val="21"/>
  </w:num>
  <w:num w:numId="16" w16cid:durableId="143088236">
    <w:abstractNumId w:val="5"/>
  </w:num>
  <w:num w:numId="17" w16cid:durableId="2042243227">
    <w:abstractNumId w:val="7"/>
  </w:num>
  <w:num w:numId="18" w16cid:durableId="235013508">
    <w:abstractNumId w:val="18"/>
  </w:num>
  <w:num w:numId="19" w16cid:durableId="285545091">
    <w:abstractNumId w:val="14"/>
  </w:num>
  <w:num w:numId="20" w16cid:durableId="326982057">
    <w:abstractNumId w:val="17"/>
  </w:num>
  <w:num w:numId="21" w16cid:durableId="544295043">
    <w:abstractNumId w:val="2"/>
  </w:num>
  <w:num w:numId="22" w16cid:durableId="17854165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8D3"/>
    <w:rsid w:val="000002BA"/>
    <w:rsid w:val="00000389"/>
    <w:rsid w:val="000013BB"/>
    <w:rsid w:val="00001755"/>
    <w:rsid w:val="0000311F"/>
    <w:rsid w:val="00003318"/>
    <w:rsid w:val="00003BA1"/>
    <w:rsid w:val="00004528"/>
    <w:rsid w:val="00004DD3"/>
    <w:rsid w:val="00004FB1"/>
    <w:rsid w:val="0000582B"/>
    <w:rsid w:val="00005FE3"/>
    <w:rsid w:val="00006B00"/>
    <w:rsid w:val="000149C4"/>
    <w:rsid w:val="00014E7C"/>
    <w:rsid w:val="000171AB"/>
    <w:rsid w:val="000217FC"/>
    <w:rsid w:val="00022EB0"/>
    <w:rsid w:val="0002541A"/>
    <w:rsid w:val="000257DC"/>
    <w:rsid w:val="00026FC5"/>
    <w:rsid w:val="0003289C"/>
    <w:rsid w:val="000363A3"/>
    <w:rsid w:val="00037529"/>
    <w:rsid w:val="000412E6"/>
    <w:rsid w:val="000413D1"/>
    <w:rsid w:val="00042ED6"/>
    <w:rsid w:val="000445D2"/>
    <w:rsid w:val="000446BA"/>
    <w:rsid w:val="0004615B"/>
    <w:rsid w:val="000465D4"/>
    <w:rsid w:val="00047080"/>
    <w:rsid w:val="00050818"/>
    <w:rsid w:val="0005183A"/>
    <w:rsid w:val="00054F95"/>
    <w:rsid w:val="00055B88"/>
    <w:rsid w:val="00057BF6"/>
    <w:rsid w:val="0006013A"/>
    <w:rsid w:val="0006106F"/>
    <w:rsid w:val="0006134C"/>
    <w:rsid w:val="00062F5F"/>
    <w:rsid w:val="00064424"/>
    <w:rsid w:val="00064A14"/>
    <w:rsid w:val="0006553F"/>
    <w:rsid w:val="00066501"/>
    <w:rsid w:val="00070A41"/>
    <w:rsid w:val="0007124F"/>
    <w:rsid w:val="000717E8"/>
    <w:rsid w:val="000720AF"/>
    <w:rsid w:val="00072E85"/>
    <w:rsid w:val="0007380A"/>
    <w:rsid w:val="000756DA"/>
    <w:rsid w:val="00077302"/>
    <w:rsid w:val="00077EE3"/>
    <w:rsid w:val="00081FC6"/>
    <w:rsid w:val="00083292"/>
    <w:rsid w:val="0008415B"/>
    <w:rsid w:val="00084D29"/>
    <w:rsid w:val="000859C3"/>
    <w:rsid w:val="0008756A"/>
    <w:rsid w:val="000877CC"/>
    <w:rsid w:val="000915A1"/>
    <w:rsid w:val="00092666"/>
    <w:rsid w:val="00093BB7"/>
    <w:rsid w:val="00093C3E"/>
    <w:rsid w:val="00095CB0"/>
    <w:rsid w:val="000961B5"/>
    <w:rsid w:val="00097847"/>
    <w:rsid w:val="000A0E57"/>
    <w:rsid w:val="000A3CD1"/>
    <w:rsid w:val="000A3D23"/>
    <w:rsid w:val="000A68DC"/>
    <w:rsid w:val="000A71F0"/>
    <w:rsid w:val="000B3446"/>
    <w:rsid w:val="000C4BC9"/>
    <w:rsid w:val="000C62CC"/>
    <w:rsid w:val="000C7EBF"/>
    <w:rsid w:val="000D68BD"/>
    <w:rsid w:val="000D6B91"/>
    <w:rsid w:val="000D6E9A"/>
    <w:rsid w:val="000D6EAE"/>
    <w:rsid w:val="000D75DD"/>
    <w:rsid w:val="000E0C61"/>
    <w:rsid w:val="000E196B"/>
    <w:rsid w:val="000E2639"/>
    <w:rsid w:val="000E31BE"/>
    <w:rsid w:val="000E3FED"/>
    <w:rsid w:val="000E5BC1"/>
    <w:rsid w:val="000E6C2C"/>
    <w:rsid w:val="000E7F43"/>
    <w:rsid w:val="000F0855"/>
    <w:rsid w:val="000F0B39"/>
    <w:rsid w:val="000F141B"/>
    <w:rsid w:val="000F1BC0"/>
    <w:rsid w:val="000F5112"/>
    <w:rsid w:val="000F59AE"/>
    <w:rsid w:val="000F6739"/>
    <w:rsid w:val="000F6897"/>
    <w:rsid w:val="00100E16"/>
    <w:rsid w:val="001039E2"/>
    <w:rsid w:val="00104843"/>
    <w:rsid w:val="00106DD5"/>
    <w:rsid w:val="00111908"/>
    <w:rsid w:val="00111DE1"/>
    <w:rsid w:val="001123C8"/>
    <w:rsid w:val="00114AFD"/>
    <w:rsid w:val="001160C7"/>
    <w:rsid w:val="0011652C"/>
    <w:rsid w:val="00120977"/>
    <w:rsid w:val="00121131"/>
    <w:rsid w:val="00122259"/>
    <w:rsid w:val="0012261D"/>
    <w:rsid w:val="0012647E"/>
    <w:rsid w:val="00126F27"/>
    <w:rsid w:val="00126FE3"/>
    <w:rsid w:val="00127FBF"/>
    <w:rsid w:val="001304CA"/>
    <w:rsid w:val="00130D1D"/>
    <w:rsid w:val="00130DB9"/>
    <w:rsid w:val="00131574"/>
    <w:rsid w:val="0013676A"/>
    <w:rsid w:val="00136853"/>
    <w:rsid w:val="00136D02"/>
    <w:rsid w:val="00136D2F"/>
    <w:rsid w:val="0013738B"/>
    <w:rsid w:val="00137F65"/>
    <w:rsid w:val="00141083"/>
    <w:rsid w:val="001419BB"/>
    <w:rsid w:val="00142807"/>
    <w:rsid w:val="00143783"/>
    <w:rsid w:val="001446C0"/>
    <w:rsid w:val="00145C48"/>
    <w:rsid w:val="0015009E"/>
    <w:rsid w:val="00150CBE"/>
    <w:rsid w:val="00151206"/>
    <w:rsid w:val="001522C2"/>
    <w:rsid w:val="00153858"/>
    <w:rsid w:val="00153F04"/>
    <w:rsid w:val="00153F4C"/>
    <w:rsid w:val="001565F5"/>
    <w:rsid w:val="00156FAF"/>
    <w:rsid w:val="001571B5"/>
    <w:rsid w:val="001578B6"/>
    <w:rsid w:val="00160C61"/>
    <w:rsid w:val="00161828"/>
    <w:rsid w:val="001635C0"/>
    <w:rsid w:val="00165675"/>
    <w:rsid w:val="001657B4"/>
    <w:rsid w:val="00166F63"/>
    <w:rsid w:val="00167B6C"/>
    <w:rsid w:val="001716A7"/>
    <w:rsid w:val="001726A0"/>
    <w:rsid w:val="00174D82"/>
    <w:rsid w:val="00175214"/>
    <w:rsid w:val="00176D84"/>
    <w:rsid w:val="001807F7"/>
    <w:rsid w:val="00180C6F"/>
    <w:rsid w:val="00181052"/>
    <w:rsid w:val="00181DDE"/>
    <w:rsid w:val="001827FC"/>
    <w:rsid w:val="00183152"/>
    <w:rsid w:val="001834D7"/>
    <w:rsid w:val="001836C6"/>
    <w:rsid w:val="0018466E"/>
    <w:rsid w:val="00186FA6"/>
    <w:rsid w:val="001878A0"/>
    <w:rsid w:val="00193409"/>
    <w:rsid w:val="00193474"/>
    <w:rsid w:val="00194229"/>
    <w:rsid w:val="001953D8"/>
    <w:rsid w:val="001977E0"/>
    <w:rsid w:val="001A0779"/>
    <w:rsid w:val="001A3410"/>
    <w:rsid w:val="001A3AF2"/>
    <w:rsid w:val="001A4EAF"/>
    <w:rsid w:val="001A5E5E"/>
    <w:rsid w:val="001A62B2"/>
    <w:rsid w:val="001A64F2"/>
    <w:rsid w:val="001A71C3"/>
    <w:rsid w:val="001A77C4"/>
    <w:rsid w:val="001A7A7E"/>
    <w:rsid w:val="001B2E4E"/>
    <w:rsid w:val="001B37AE"/>
    <w:rsid w:val="001B5F4E"/>
    <w:rsid w:val="001B6F10"/>
    <w:rsid w:val="001B72AD"/>
    <w:rsid w:val="001B7BFD"/>
    <w:rsid w:val="001C1ED0"/>
    <w:rsid w:val="001C30D9"/>
    <w:rsid w:val="001C3FBB"/>
    <w:rsid w:val="001C5BEB"/>
    <w:rsid w:val="001C5C67"/>
    <w:rsid w:val="001C6FBD"/>
    <w:rsid w:val="001C71D7"/>
    <w:rsid w:val="001C7A81"/>
    <w:rsid w:val="001D089A"/>
    <w:rsid w:val="001D0C16"/>
    <w:rsid w:val="001D0E0C"/>
    <w:rsid w:val="001D189F"/>
    <w:rsid w:val="001D1E42"/>
    <w:rsid w:val="001D274E"/>
    <w:rsid w:val="001D36E5"/>
    <w:rsid w:val="001D6B25"/>
    <w:rsid w:val="001D6E90"/>
    <w:rsid w:val="001D7437"/>
    <w:rsid w:val="001E19F6"/>
    <w:rsid w:val="001E26F8"/>
    <w:rsid w:val="001E367A"/>
    <w:rsid w:val="001E4188"/>
    <w:rsid w:val="001E5214"/>
    <w:rsid w:val="001E5B9C"/>
    <w:rsid w:val="001E5BE3"/>
    <w:rsid w:val="001E5F73"/>
    <w:rsid w:val="001E6073"/>
    <w:rsid w:val="001E7463"/>
    <w:rsid w:val="001E7F60"/>
    <w:rsid w:val="001F0C85"/>
    <w:rsid w:val="00200AE1"/>
    <w:rsid w:val="00201C83"/>
    <w:rsid w:val="002036EA"/>
    <w:rsid w:val="002047D0"/>
    <w:rsid w:val="00211CE5"/>
    <w:rsid w:val="00213995"/>
    <w:rsid w:val="00213D39"/>
    <w:rsid w:val="00215800"/>
    <w:rsid w:val="00215D5A"/>
    <w:rsid w:val="002160C8"/>
    <w:rsid w:val="002241CB"/>
    <w:rsid w:val="002250F5"/>
    <w:rsid w:val="002255B0"/>
    <w:rsid w:val="0022623D"/>
    <w:rsid w:val="00226449"/>
    <w:rsid w:val="00226AFA"/>
    <w:rsid w:val="00226BD9"/>
    <w:rsid w:val="0022755D"/>
    <w:rsid w:val="00231196"/>
    <w:rsid w:val="00231C18"/>
    <w:rsid w:val="00231FBB"/>
    <w:rsid w:val="00236A53"/>
    <w:rsid w:val="00237073"/>
    <w:rsid w:val="0023797E"/>
    <w:rsid w:val="00240007"/>
    <w:rsid w:val="002400C5"/>
    <w:rsid w:val="00243DFD"/>
    <w:rsid w:val="002459A2"/>
    <w:rsid w:val="00246076"/>
    <w:rsid w:val="00246F05"/>
    <w:rsid w:val="00246F91"/>
    <w:rsid w:val="002477DA"/>
    <w:rsid w:val="0025368C"/>
    <w:rsid w:val="002576EF"/>
    <w:rsid w:val="00260364"/>
    <w:rsid w:val="00262712"/>
    <w:rsid w:val="0026330C"/>
    <w:rsid w:val="00263593"/>
    <w:rsid w:val="002637E5"/>
    <w:rsid w:val="002645A0"/>
    <w:rsid w:val="00265D9D"/>
    <w:rsid w:val="0026627A"/>
    <w:rsid w:val="0026649A"/>
    <w:rsid w:val="00267972"/>
    <w:rsid w:val="00267A98"/>
    <w:rsid w:val="00267E91"/>
    <w:rsid w:val="00267F43"/>
    <w:rsid w:val="00271B6E"/>
    <w:rsid w:val="00271BF6"/>
    <w:rsid w:val="00272296"/>
    <w:rsid w:val="0027313A"/>
    <w:rsid w:val="00273CE5"/>
    <w:rsid w:val="00274E4C"/>
    <w:rsid w:val="00280EFF"/>
    <w:rsid w:val="00281F6E"/>
    <w:rsid w:val="0028333B"/>
    <w:rsid w:val="00284471"/>
    <w:rsid w:val="0028700E"/>
    <w:rsid w:val="002870CA"/>
    <w:rsid w:val="00287824"/>
    <w:rsid w:val="00294076"/>
    <w:rsid w:val="0029408F"/>
    <w:rsid w:val="00297603"/>
    <w:rsid w:val="002A08A5"/>
    <w:rsid w:val="002A0D79"/>
    <w:rsid w:val="002A12BD"/>
    <w:rsid w:val="002A1C2D"/>
    <w:rsid w:val="002A1F62"/>
    <w:rsid w:val="002A462C"/>
    <w:rsid w:val="002A4725"/>
    <w:rsid w:val="002A50DA"/>
    <w:rsid w:val="002A536F"/>
    <w:rsid w:val="002A6DAE"/>
    <w:rsid w:val="002B0537"/>
    <w:rsid w:val="002B18FE"/>
    <w:rsid w:val="002B4870"/>
    <w:rsid w:val="002B4AE7"/>
    <w:rsid w:val="002B5E31"/>
    <w:rsid w:val="002B65CA"/>
    <w:rsid w:val="002B7ACB"/>
    <w:rsid w:val="002C24FB"/>
    <w:rsid w:val="002C5366"/>
    <w:rsid w:val="002C5A84"/>
    <w:rsid w:val="002C6C5C"/>
    <w:rsid w:val="002C74DF"/>
    <w:rsid w:val="002C7CB8"/>
    <w:rsid w:val="002D28F8"/>
    <w:rsid w:val="002D3896"/>
    <w:rsid w:val="002D3C03"/>
    <w:rsid w:val="002D3C48"/>
    <w:rsid w:val="002D58B3"/>
    <w:rsid w:val="002D5B3F"/>
    <w:rsid w:val="002D5B7D"/>
    <w:rsid w:val="002D76CD"/>
    <w:rsid w:val="002E032F"/>
    <w:rsid w:val="002E0FB7"/>
    <w:rsid w:val="002E2866"/>
    <w:rsid w:val="002E585E"/>
    <w:rsid w:val="002E633D"/>
    <w:rsid w:val="002E6FCA"/>
    <w:rsid w:val="002E7DEE"/>
    <w:rsid w:val="002F070F"/>
    <w:rsid w:val="002F11A1"/>
    <w:rsid w:val="002F1845"/>
    <w:rsid w:val="002F2340"/>
    <w:rsid w:val="002F3FF4"/>
    <w:rsid w:val="002F4E8C"/>
    <w:rsid w:val="002F5A90"/>
    <w:rsid w:val="002F6618"/>
    <w:rsid w:val="002F6E03"/>
    <w:rsid w:val="00300595"/>
    <w:rsid w:val="00301ED7"/>
    <w:rsid w:val="0030248C"/>
    <w:rsid w:val="00305ED1"/>
    <w:rsid w:val="00306495"/>
    <w:rsid w:val="00311DB8"/>
    <w:rsid w:val="00312536"/>
    <w:rsid w:val="003151E0"/>
    <w:rsid w:val="00316446"/>
    <w:rsid w:val="00317D75"/>
    <w:rsid w:val="00320B54"/>
    <w:rsid w:val="00321178"/>
    <w:rsid w:val="00321926"/>
    <w:rsid w:val="00321FE0"/>
    <w:rsid w:val="00322793"/>
    <w:rsid w:val="0032477F"/>
    <w:rsid w:val="00325791"/>
    <w:rsid w:val="00325C45"/>
    <w:rsid w:val="00326ACE"/>
    <w:rsid w:val="00327049"/>
    <w:rsid w:val="00327130"/>
    <w:rsid w:val="00327224"/>
    <w:rsid w:val="00330774"/>
    <w:rsid w:val="00330EB4"/>
    <w:rsid w:val="00330FE0"/>
    <w:rsid w:val="00334D13"/>
    <w:rsid w:val="00335274"/>
    <w:rsid w:val="00336333"/>
    <w:rsid w:val="00340BFA"/>
    <w:rsid w:val="003411DA"/>
    <w:rsid w:val="00342735"/>
    <w:rsid w:val="00342921"/>
    <w:rsid w:val="00342DB2"/>
    <w:rsid w:val="00347563"/>
    <w:rsid w:val="00347BCF"/>
    <w:rsid w:val="00347D5A"/>
    <w:rsid w:val="00354E33"/>
    <w:rsid w:val="00356A85"/>
    <w:rsid w:val="00356F7B"/>
    <w:rsid w:val="00360CE8"/>
    <w:rsid w:val="00361C38"/>
    <w:rsid w:val="00362F05"/>
    <w:rsid w:val="00365C1D"/>
    <w:rsid w:val="00367A27"/>
    <w:rsid w:val="00370887"/>
    <w:rsid w:val="0037120B"/>
    <w:rsid w:val="00371258"/>
    <w:rsid w:val="00371F30"/>
    <w:rsid w:val="00372DE9"/>
    <w:rsid w:val="003731F0"/>
    <w:rsid w:val="00373446"/>
    <w:rsid w:val="00376A8F"/>
    <w:rsid w:val="00377384"/>
    <w:rsid w:val="003773A1"/>
    <w:rsid w:val="00381E2F"/>
    <w:rsid w:val="003820C9"/>
    <w:rsid w:val="003848B9"/>
    <w:rsid w:val="00384D0C"/>
    <w:rsid w:val="003912FF"/>
    <w:rsid w:val="003917F6"/>
    <w:rsid w:val="00392FAE"/>
    <w:rsid w:val="003954C1"/>
    <w:rsid w:val="00395CEE"/>
    <w:rsid w:val="003964F3"/>
    <w:rsid w:val="00396F97"/>
    <w:rsid w:val="003A0E0C"/>
    <w:rsid w:val="003A2843"/>
    <w:rsid w:val="003A4976"/>
    <w:rsid w:val="003B1D69"/>
    <w:rsid w:val="003B48DF"/>
    <w:rsid w:val="003B5C19"/>
    <w:rsid w:val="003B64B1"/>
    <w:rsid w:val="003B73F5"/>
    <w:rsid w:val="003C1163"/>
    <w:rsid w:val="003C3A59"/>
    <w:rsid w:val="003C4B3F"/>
    <w:rsid w:val="003C6574"/>
    <w:rsid w:val="003C7DD0"/>
    <w:rsid w:val="003D0687"/>
    <w:rsid w:val="003D0712"/>
    <w:rsid w:val="003D1453"/>
    <w:rsid w:val="003D1916"/>
    <w:rsid w:val="003D1D7C"/>
    <w:rsid w:val="003D2425"/>
    <w:rsid w:val="003D4C48"/>
    <w:rsid w:val="003E1A19"/>
    <w:rsid w:val="003E6464"/>
    <w:rsid w:val="003E7246"/>
    <w:rsid w:val="003E7AAD"/>
    <w:rsid w:val="003F039C"/>
    <w:rsid w:val="003F2274"/>
    <w:rsid w:val="003F7915"/>
    <w:rsid w:val="00400FE2"/>
    <w:rsid w:val="00401937"/>
    <w:rsid w:val="00401F77"/>
    <w:rsid w:val="00402109"/>
    <w:rsid w:val="004051E6"/>
    <w:rsid w:val="00405522"/>
    <w:rsid w:val="00405533"/>
    <w:rsid w:val="00405938"/>
    <w:rsid w:val="0040610D"/>
    <w:rsid w:val="00407A48"/>
    <w:rsid w:val="00412568"/>
    <w:rsid w:val="00412D1C"/>
    <w:rsid w:val="004139B4"/>
    <w:rsid w:val="00414AC9"/>
    <w:rsid w:val="00414E49"/>
    <w:rsid w:val="00415446"/>
    <w:rsid w:val="00415695"/>
    <w:rsid w:val="004166C9"/>
    <w:rsid w:val="00417DFB"/>
    <w:rsid w:val="0042025F"/>
    <w:rsid w:val="00423362"/>
    <w:rsid w:val="004274C8"/>
    <w:rsid w:val="00427502"/>
    <w:rsid w:val="00427884"/>
    <w:rsid w:val="00427D4E"/>
    <w:rsid w:val="004311FD"/>
    <w:rsid w:val="0043164E"/>
    <w:rsid w:val="00431B5F"/>
    <w:rsid w:val="00435A1B"/>
    <w:rsid w:val="00436A20"/>
    <w:rsid w:val="00442804"/>
    <w:rsid w:val="00442CB5"/>
    <w:rsid w:val="00443A0F"/>
    <w:rsid w:val="0044403D"/>
    <w:rsid w:val="00444BEA"/>
    <w:rsid w:val="004452C1"/>
    <w:rsid w:val="00445876"/>
    <w:rsid w:val="00445C40"/>
    <w:rsid w:val="00446405"/>
    <w:rsid w:val="004467DD"/>
    <w:rsid w:val="004474E4"/>
    <w:rsid w:val="00447DF7"/>
    <w:rsid w:val="00450C52"/>
    <w:rsid w:val="00452C77"/>
    <w:rsid w:val="00452CB1"/>
    <w:rsid w:val="004532D9"/>
    <w:rsid w:val="00453603"/>
    <w:rsid w:val="00453851"/>
    <w:rsid w:val="00453D35"/>
    <w:rsid w:val="004557F7"/>
    <w:rsid w:val="0046082D"/>
    <w:rsid w:val="004616E2"/>
    <w:rsid w:val="004619DE"/>
    <w:rsid w:val="00461E2E"/>
    <w:rsid w:val="00462DE0"/>
    <w:rsid w:val="004641D8"/>
    <w:rsid w:val="004657C0"/>
    <w:rsid w:val="00467D01"/>
    <w:rsid w:val="004702D7"/>
    <w:rsid w:val="004705B7"/>
    <w:rsid w:val="00470CCF"/>
    <w:rsid w:val="00472E41"/>
    <w:rsid w:val="004744E9"/>
    <w:rsid w:val="00475564"/>
    <w:rsid w:val="00475E25"/>
    <w:rsid w:val="004761D1"/>
    <w:rsid w:val="00476C8E"/>
    <w:rsid w:val="00477F8D"/>
    <w:rsid w:val="00480125"/>
    <w:rsid w:val="004844D1"/>
    <w:rsid w:val="00484C85"/>
    <w:rsid w:val="00487E6F"/>
    <w:rsid w:val="00495A20"/>
    <w:rsid w:val="00496849"/>
    <w:rsid w:val="00497FD3"/>
    <w:rsid w:val="004A0E68"/>
    <w:rsid w:val="004A1E7B"/>
    <w:rsid w:val="004A471D"/>
    <w:rsid w:val="004A6D47"/>
    <w:rsid w:val="004B03D3"/>
    <w:rsid w:val="004B0439"/>
    <w:rsid w:val="004B145A"/>
    <w:rsid w:val="004B42F2"/>
    <w:rsid w:val="004B47CD"/>
    <w:rsid w:val="004B6D2C"/>
    <w:rsid w:val="004B7949"/>
    <w:rsid w:val="004C09D8"/>
    <w:rsid w:val="004C0C1E"/>
    <w:rsid w:val="004C127C"/>
    <w:rsid w:val="004C166C"/>
    <w:rsid w:val="004C2F52"/>
    <w:rsid w:val="004C3A92"/>
    <w:rsid w:val="004C42D7"/>
    <w:rsid w:val="004C4DF7"/>
    <w:rsid w:val="004C601E"/>
    <w:rsid w:val="004C67D6"/>
    <w:rsid w:val="004D0099"/>
    <w:rsid w:val="004D1225"/>
    <w:rsid w:val="004D213E"/>
    <w:rsid w:val="004D2CA4"/>
    <w:rsid w:val="004D3022"/>
    <w:rsid w:val="004D3B04"/>
    <w:rsid w:val="004D7136"/>
    <w:rsid w:val="004D7A7E"/>
    <w:rsid w:val="004D7A98"/>
    <w:rsid w:val="004E04C6"/>
    <w:rsid w:val="004E0E18"/>
    <w:rsid w:val="004E1454"/>
    <w:rsid w:val="004E1694"/>
    <w:rsid w:val="004E4CA1"/>
    <w:rsid w:val="004E4DA0"/>
    <w:rsid w:val="004E5428"/>
    <w:rsid w:val="004E708B"/>
    <w:rsid w:val="004F07AA"/>
    <w:rsid w:val="004F0D68"/>
    <w:rsid w:val="004F138F"/>
    <w:rsid w:val="004F1A7D"/>
    <w:rsid w:val="004F2D0B"/>
    <w:rsid w:val="004F4EB8"/>
    <w:rsid w:val="004F5557"/>
    <w:rsid w:val="00502101"/>
    <w:rsid w:val="00506124"/>
    <w:rsid w:val="00506592"/>
    <w:rsid w:val="005076D3"/>
    <w:rsid w:val="00510CA4"/>
    <w:rsid w:val="00511465"/>
    <w:rsid w:val="00512449"/>
    <w:rsid w:val="005149BC"/>
    <w:rsid w:val="0051534F"/>
    <w:rsid w:val="005167D4"/>
    <w:rsid w:val="00517D32"/>
    <w:rsid w:val="00520EBC"/>
    <w:rsid w:val="005212DE"/>
    <w:rsid w:val="00521E19"/>
    <w:rsid w:val="00521E8D"/>
    <w:rsid w:val="0052228D"/>
    <w:rsid w:val="00524661"/>
    <w:rsid w:val="005251BD"/>
    <w:rsid w:val="00525CE2"/>
    <w:rsid w:val="00527EBB"/>
    <w:rsid w:val="00530392"/>
    <w:rsid w:val="005316EF"/>
    <w:rsid w:val="00533234"/>
    <w:rsid w:val="00534014"/>
    <w:rsid w:val="00535048"/>
    <w:rsid w:val="0053539D"/>
    <w:rsid w:val="005354F8"/>
    <w:rsid w:val="005357D7"/>
    <w:rsid w:val="00535C33"/>
    <w:rsid w:val="00536B5F"/>
    <w:rsid w:val="00540ED1"/>
    <w:rsid w:val="0054115A"/>
    <w:rsid w:val="00543F59"/>
    <w:rsid w:val="005458FC"/>
    <w:rsid w:val="00547B56"/>
    <w:rsid w:val="00547BB2"/>
    <w:rsid w:val="0055104C"/>
    <w:rsid w:val="00551DC5"/>
    <w:rsid w:val="0055322C"/>
    <w:rsid w:val="005558A0"/>
    <w:rsid w:val="00562DA4"/>
    <w:rsid w:val="0056323F"/>
    <w:rsid w:val="0056451F"/>
    <w:rsid w:val="00570B5E"/>
    <w:rsid w:val="0057147A"/>
    <w:rsid w:val="0057211E"/>
    <w:rsid w:val="0057306B"/>
    <w:rsid w:val="00573AEA"/>
    <w:rsid w:val="0057426D"/>
    <w:rsid w:val="00574966"/>
    <w:rsid w:val="00575E86"/>
    <w:rsid w:val="00576691"/>
    <w:rsid w:val="00580402"/>
    <w:rsid w:val="0058191F"/>
    <w:rsid w:val="0058219B"/>
    <w:rsid w:val="005834EB"/>
    <w:rsid w:val="005843C8"/>
    <w:rsid w:val="00585723"/>
    <w:rsid w:val="0058715F"/>
    <w:rsid w:val="0058750F"/>
    <w:rsid w:val="00587E7C"/>
    <w:rsid w:val="0059070F"/>
    <w:rsid w:val="0059168A"/>
    <w:rsid w:val="005920E1"/>
    <w:rsid w:val="005933C4"/>
    <w:rsid w:val="005934E3"/>
    <w:rsid w:val="005941E7"/>
    <w:rsid w:val="005943E1"/>
    <w:rsid w:val="00594615"/>
    <w:rsid w:val="0059616D"/>
    <w:rsid w:val="005A28BE"/>
    <w:rsid w:val="005A645B"/>
    <w:rsid w:val="005A7DB0"/>
    <w:rsid w:val="005B251A"/>
    <w:rsid w:val="005B2D30"/>
    <w:rsid w:val="005B3B7F"/>
    <w:rsid w:val="005B4205"/>
    <w:rsid w:val="005B4B1E"/>
    <w:rsid w:val="005B5B07"/>
    <w:rsid w:val="005B5CBA"/>
    <w:rsid w:val="005C18B7"/>
    <w:rsid w:val="005C2915"/>
    <w:rsid w:val="005D0729"/>
    <w:rsid w:val="005D2B23"/>
    <w:rsid w:val="005D368C"/>
    <w:rsid w:val="005D39F6"/>
    <w:rsid w:val="005D46C3"/>
    <w:rsid w:val="005D700B"/>
    <w:rsid w:val="005D777B"/>
    <w:rsid w:val="005D7B19"/>
    <w:rsid w:val="005D7C74"/>
    <w:rsid w:val="005E0DCC"/>
    <w:rsid w:val="005E0DF7"/>
    <w:rsid w:val="005E1157"/>
    <w:rsid w:val="005E12E3"/>
    <w:rsid w:val="005E2DEA"/>
    <w:rsid w:val="005E796A"/>
    <w:rsid w:val="005F110E"/>
    <w:rsid w:val="005F1471"/>
    <w:rsid w:val="005F2189"/>
    <w:rsid w:val="005F6694"/>
    <w:rsid w:val="005F69A3"/>
    <w:rsid w:val="005F7A3E"/>
    <w:rsid w:val="005F7D2C"/>
    <w:rsid w:val="00600A42"/>
    <w:rsid w:val="00603522"/>
    <w:rsid w:val="006036B9"/>
    <w:rsid w:val="00604091"/>
    <w:rsid w:val="00604B66"/>
    <w:rsid w:val="00605AEF"/>
    <w:rsid w:val="00610DB0"/>
    <w:rsid w:val="00611071"/>
    <w:rsid w:val="006112E1"/>
    <w:rsid w:val="00611A4B"/>
    <w:rsid w:val="00613ED7"/>
    <w:rsid w:val="00615C94"/>
    <w:rsid w:val="0062018A"/>
    <w:rsid w:val="006205EE"/>
    <w:rsid w:val="006208D8"/>
    <w:rsid w:val="00620C56"/>
    <w:rsid w:val="00625A7B"/>
    <w:rsid w:val="0062604E"/>
    <w:rsid w:val="00626985"/>
    <w:rsid w:val="00626F92"/>
    <w:rsid w:val="00627454"/>
    <w:rsid w:val="00627A27"/>
    <w:rsid w:val="00627ED0"/>
    <w:rsid w:val="0063074C"/>
    <w:rsid w:val="006307AB"/>
    <w:rsid w:val="00634D63"/>
    <w:rsid w:val="006357B9"/>
    <w:rsid w:val="00636D89"/>
    <w:rsid w:val="00640AA4"/>
    <w:rsid w:val="00640B2C"/>
    <w:rsid w:val="006417F4"/>
    <w:rsid w:val="00641A91"/>
    <w:rsid w:val="00643777"/>
    <w:rsid w:val="00643F5E"/>
    <w:rsid w:val="00645C84"/>
    <w:rsid w:val="00647CCD"/>
    <w:rsid w:val="00650E76"/>
    <w:rsid w:val="00651139"/>
    <w:rsid w:val="00651214"/>
    <w:rsid w:val="006513DF"/>
    <w:rsid w:val="00653A7D"/>
    <w:rsid w:val="00655A46"/>
    <w:rsid w:val="0066070F"/>
    <w:rsid w:val="0066378C"/>
    <w:rsid w:val="0066475B"/>
    <w:rsid w:val="00664810"/>
    <w:rsid w:val="00664F64"/>
    <w:rsid w:val="00667AA8"/>
    <w:rsid w:val="00672F70"/>
    <w:rsid w:val="0067456B"/>
    <w:rsid w:val="00677275"/>
    <w:rsid w:val="0067765B"/>
    <w:rsid w:val="006808C4"/>
    <w:rsid w:val="0068091E"/>
    <w:rsid w:val="0068136B"/>
    <w:rsid w:val="00681A42"/>
    <w:rsid w:val="00682837"/>
    <w:rsid w:val="006833D6"/>
    <w:rsid w:val="0068376D"/>
    <w:rsid w:val="006851C3"/>
    <w:rsid w:val="00686FC1"/>
    <w:rsid w:val="00690786"/>
    <w:rsid w:val="00692A2E"/>
    <w:rsid w:val="00693A7C"/>
    <w:rsid w:val="00696561"/>
    <w:rsid w:val="006A14ED"/>
    <w:rsid w:val="006A1995"/>
    <w:rsid w:val="006A1FFC"/>
    <w:rsid w:val="006A25CB"/>
    <w:rsid w:val="006B2D7D"/>
    <w:rsid w:val="006B3E2F"/>
    <w:rsid w:val="006B64D6"/>
    <w:rsid w:val="006B64FD"/>
    <w:rsid w:val="006C1E46"/>
    <w:rsid w:val="006C27B3"/>
    <w:rsid w:val="006C2C85"/>
    <w:rsid w:val="006D081D"/>
    <w:rsid w:val="006D1110"/>
    <w:rsid w:val="006D200D"/>
    <w:rsid w:val="006D3D8E"/>
    <w:rsid w:val="006D4778"/>
    <w:rsid w:val="006D5E37"/>
    <w:rsid w:val="006D5E97"/>
    <w:rsid w:val="006D5FBE"/>
    <w:rsid w:val="006D7FE4"/>
    <w:rsid w:val="006E04D3"/>
    <w:rsid w:val="006E2282"/>
    <w:rsid w:val="006E23BD"/>
    <w:rsid w:val="006E3788"/>
    <w:rsid w:val="006E4520"/>
    <w:rsid w:val="006E5F74"/>
    <w:rsid w:val="006F1B27"/>
    <w:rsid w:val="006F4A58"/>
    <w:rsid w:val="006F565A"/>
    <w:rsid w:val="006F6485"/>
    <w:rsid w:val="006F77AD"/>
    <w:rsid w:val="00700172"/>
    <w:rsid w:val="00701A7F"/>
    <w:rsid w:val="007021DF"/>
    <w:rsid w:val="0070226A"/>
    <w:rsid w:val="00702A95"/>
    <w:rsid w:val="00703CC3"/>
    <w:rsid w:val="00704521"/>
    <w:rsid w:val="00706A80"/>
    <w:rsid w:val="00707105"/>
    <w:rsid w:val="00707AF0"/>
    <w:rsid w:val="00707E37"/>
    <w:rsid w:val="00710570"/>
    <w:rsid w:val="007127B3"/>
    <w:rsid w:val="007143D5"/>
    <w:rsid w:val="00714BB0"/>
    <w:rsid w:val="00716A99"/>
    <w:rsid w:val="00717A83"/>
    <w:rsid w:val="00720DD2"/>
    <w:rsid w:val="007229FF"/>
    <w:rsid w:val="00724CD9"/>
    <w:rsid w:val="00724E80"/>
    <w:rsid w:val="007273C5"/>
    <w:rsid w:val="00727E39"/>
    <w:rsid w:val="00730428"/>
    <w:rsid w:val="0073100A"/>
    <w:rsid w:val="0073102D"/>
    <w:rsid w:val="00734080"/>
    <w:rsid w:val="0073444D"/>
    <w:rsid w:val="00734557"/>
    <w:rsid w:val="0073638A"/>
    <w:rsid w:val="007366E9"/>
    <w:rsid w:val="00740157"/>
    <w:rsid w:val="00744933"/>
    <w:rsid w:val="00746432"/>
    <w:rsid w:val="00746CD8"/>
    <w:rsid w:val="00747C1F"/>
    <w:rsid w:val="007500F5"/>
    <w:rsid w:val="00750DD6"/>
    <w:rsid w:val="00751F8D"/>
    <w:rsid w:val="0075211D"/>
    <w:rsid w:val="00753573"/>
    <w:rsid w:val="0075754C"/>
    <w:rsid w:val="0075772F"/>
    <w:rsid w:val="00757F29"/>
    <w:rsid w:val="00757F7A"/>
    <w:rsid w:val="0076088A"/>
    <w:rsid w:val="00762482"/>
    <w:rsid w:val="00762774"/>
    <w:rsid w:val="00765CC9"/>
    <w:rsid w:val="007672BA"/>
    <w:rsid w:val="00767D1D"/>
    <w:rsid w:val="00770225"/>
    <w:rsid w:val="00773967"/>
    <w:rsid w:val="007744ED"/>
    <w:rsid w:val="00775784"/>
    <w:rsid w:val="00775839"/>
    <w:rsid w:val="00775AD7"/>
    <w:rsid w:val="00780C67"/>
    <w:rsid w:val="007826F7"/>
    <w:rsid w:val="00783A7F"/>
    <w:rsid w:val="007860CD"/>
    <w:rsid w:val="007867F7"/>
    <w:rsid w:val="00786D95"/>
    <w:rsid w:val="00787BF1"/>
    <w:rsid w:val="00787F52"/>
    <w:rsid w:val="007916F3"/>
    <w:rsid w:val="00795C55"/>
    <w:rsid w:val="007A08AE"/>
    <w:rsid w:val="007A13AB"/>
    <w:rsid w:val="007A1D0B"/>
    <w:rsid w:val="007A3096"/>
    <w:rsid w:val="007A3158"/>
    <w:rsid w:val="007A43DD"/>
    <w:rsid w:val="007A6034"/>
    <w:rsid w:val="007A794D"/>
    <w:rsid w:val="007A7CFC"/>
    <w:rsid w:val="007B0A3C"/>
    <w:rsid w:val="007B0B55"/>
    <w:rsid w:val="007B1F53"/>
    <w:rsid w:val="007B328F"/>
    <w:rsid w:val="007B3556"/>
    <w:rsid w:val="007B45CD"/>
    <w:rsid w:val="007C064F"/>
    <w:rsid w:val="007C19D1"/>
    <w:rsid w:val="007C2572"/>
    <w:rsid w:val="007C4609"/>
    <w:rsid w:val="007D0972"/>
    <w:rsid w:val="007D212E"/>
    <w:rsid w:val="007D2D2A"/>
    <w:rsid w:val="007D3552"/>
    <w:rsid w:val="007D3BB5"/>
    <w:rsid w:val="007D5179"/>
    <w:rsid w:val="007E0033"/>
    <w:rsid w:val="007E0F13"/>
    <w:rsid w:val="007E1A4E"/>
    <w:rsid w:val="007E4D2E"/>
    <w:rsid w:val="007F2B74"/>
    <w:rsid w:val="007F2E80"/>
    <w:rsid w:val="007F36FB"/>
    <w:rsid w:val="007F56BE"/>
    <w:rsid w:val="007F5A3A"/>
    <w:rsid w:val="008011A9"/>
    <w:rsid w:val="008014B3"/>
    <w:rsid w:val="00803022"/>
    <w:rsid w:val="0080302C"/>
    <w:rsid w:val="008055EF"/>
    <w:rsid w:val="0080574D"/>
    <w:rsid w:val="00805CA3"/>
    <w:rsid w:val="0080634E"/>
    <w:rsid w:val="00811258"/>
    <w:rsid w:val="00811C0A"/>
    <w:rsid w:val="00813AE2"/>
    <w:rsid w:val="00813F9A"/>
    <w:rsid w:val="008141C9"/>
    <w:rsid w:val="00815080"/>
    <w:rsid w:val="00816476"/>
    <w:rsid w:val="00817120"/>
    <w:rsid w:val="00817323"/>
    <w:rsid w:val="00817368"/>
    <w:rsid w:val="008200DD"/>
    <w:rsid w:val="0082020C"/>
    <w:rsid w:val="00822133"/>
    <w:rsid w:val="00825661"/>
    <w:rsid w:val="00826CA1"/>
    <w:rsid w:val="00827022"/>
    <w:rsid w:val="0082703C"/>
    <w:rsid w:val="008311FA"/>
    <w:rsid w:val="00833698"/>
    <w:rsid w:val="00835075"/>
    <w:rsid w:val="0083615D"/>
    <w:rsid w:val="0083646E"/>
    <w:rsid w:val="008369B1"/>
    <w:rsid w:val="00836DAF"/>
    <w:rsid w:val="008374F7"/>
    <w:rsid w:val="00841397"/>
    <w:rsid w:val="00841B1D"/>
    <w:rsid w:val="00842BA9"/>
    <w:rsid w:val="00842BE7"/>
    <w:rsid w:val="0084486D"/>
    <w:rsid w:val="00846051"/>
    <w:rsid w:val="00847110"/>
    <w:rsid w:val="00847F9B"/>
    <w:rsid w:val="0085097C"/>
    <w:rsid w:val="00850E54"/>
    <w:rsid w:val="00851C23"/>
    <w:rsid w:val="00852971"/>
    <w:rsid w:val="00854885"/>
    <w:rsid w:val="00860C97"/>
    <w:rsid w:val="00861BEA"/>
    <w:rsid w:val="00862FC7"/>
    <w:rsid w:val="00863A12"/>
    <w:rsid w:val="00865BAB"/>
    <w:rsid w:val="00865D2C"/>
    <w:rsid w:val="0086600D"/>
    <w:rsid w:val="008709C2"/>
    <w:rsid w:val="00871778"/>
    <w:rsid w:val="00871F6E"/>
    <w:rsid w:val="008721FB"/>
    <w:rsid w:val="00872D5D"/>
    <w:rsid w:val="008754C7"/>
    <w:rsid w:val="00875BD5"/>
    <w:rsid w:val="0087605D"/>
    <w:rsid w:val="00876251"/>
    <w:rsid w:val="00877BAA"/>
    <w:rsid w:val="00880814"/>
    <w:rsid w:val="00882963"/>
    <w:rsid w:val="00883FA9"/>
    <w:rsid w:val="00884287"/>
    <w:rsid w:val="008844C7"/>
    <w:rsid w:val="00884D82"/>
    <w:rsid w:val="00887415"/>
    <w:rsid w:val="00887693"/>
    <w:rsid w:val="0089045F"/>
    <w:rsid w:val="00890AB4"/>
    <w:rsid w:val="00890B52"/>
    <w:rsid w:val="00891BCA"/>
    <w:rsid w:val="00893DC5"/>
    <w:rsid w:val="00895092"/>
    <w:rsid w:val="008A2958"/>
    <w:rsid w:val="008A2BB5"/>
    <w:rsid w:val="008A52CB"/>
    <w:rsid w:val="008A71D6"/>
    <w:rsid w:val="008A7A87"/>
    <w:rsid w:val="008A7A99"/>
    <w:rsid w:val="008B39D0"/>
    <w:rsid w:val="008B3F10"/>
    <w:rsid w:val="008B4EEE"/>
    <w:rsid w:val="008B4FB6"/>
    <w:rsid w:val="008B701C"/>
    <w:rsid w:val="008C0B06"/>
    <w:rsid w:val="008C11F6"/>
    <w:rsid w:val="008C20A5"/>
    <w:rsid w:val="008C2C96"/>
    <w:rsid w:val="008C2FBF"/>
    <w:rsid w:val="008C3055"/>
    <w:rsid w:val="008C3F77"/>
    <w:rsid w:val="008C6529"/>
    <w:rsid w:val="008C7077"/>
    <w:rsid w:val="008C7689"/>
    <w:rsid w:val="008D0E9F"/>
    <w:rsid w:val="008D103C"/>
    <w:rsid w:val="008D344F"/>
    <w:rsid w:val="008D3C44"/>
    <w:rsid w:val="008D52D8"/>
    <w:rsid w:val="008D64BB"/>
    <w:rsid w:val="008D7EEB"/>
    <w:rsid w:val="008E04C2"/>
    <w:rsid w:val="008E32CD"/>
    <w:rsid w:val="008E48CB"/>
    <w:rsid w:val="008E4DC1"/>
    <w:rsid w:val="008E4F21"/>
    <w:rsid w:val="008E7CE3"/>
    <w:rsid w:val="008F012E"/>
    <w:rsid w:val="008F05CD"/>
    <w:rsid w:val="008F14BB"/>
    <w:rsid w:val="008F185D"/>
    <w:rsid w:val="008F22D0"/>
    <w:rsid w:val="008F3696"/>
    <w:rsid w:val="008F3F6A"/>
    <w:rsid w:val="008F5110"/>
    <w:rsid w:val="008F5B66"/>
    <w:rsid w:val="008F6DF5"/>
    <w:rsid w:val="008F7122"/>
    <w:rsid w:val="009006EC"/>
    <w:rsid w:val="00900AD5"/>
    <w:rsid w:val="009014B2"/>
    <w:rsid w:val="00901660"/>
    <w:rsid w:val="00901760"/>
    <w:rsid w:val="00902BD2"/>
    <w:rsid w:val="00902E5B"/>
    <w:rsid w:val="00903453"/>
    <w:rsid w:val="009052AA"/>
    <w:rsid w:val="009069B4"/>
    <w:rsid w:val="0090798F"/>
    <w:rsid w:val="00910833"/>
    <w:rsid w:val="0091214E"/>
    <w:rsid w:val="00913E94"/>
    <w:rsid w:val="009207DA"/>
    <w:rsid w:val="00920EA5"/>
    <w:rsid w:val="009213DC"/>
    <w:rsid w:val="0092180D"/>
    <w:rsid w:val="00921A48"/>
    <w:rsid w:val="009240C4"/>
    <w:rsid w:val="00924175"/>
    <w:rsid w:val="0092488B"/>
    <w:rsid w:val="00924B63"/>
    <w:rsid w:val="00926112"/>
    <w:rsid w:val="00926428"/>
    <w:rsid w:val="00926B1A"/>
    <w:rsid w:val="00927453"/>
    <w:rsid w:val="0093058F"/>
    <w:rsid w:val="00930E3B"/>
    <w:rsid w:val="00931586"/>
    <w:rsid w:val="00931CA2"/>
    <w:rsid w:val="00933620"/>
    <w:rsid w:val="00935242"/>
    <w:rsid w:val="00940C14"/>
    <w:rsid w:val="00943193"/>
    <w:rsid w:val="009432D0"/>
    <w:rsid w:val="009462ED"/>
    <w:rsid w:val="009514E2"/>
    <w:rsid w:val="00952BB9"/>
    <w:rsid w:val="0095406E"/>
    <w:rsid w:val="0095576F"/>
    <w:rsid w:val="00956FEE"/>
    <w:rsid w:val="00957644"/>
    <w:rsid w:val="00960262"/>
    <w:rsid w:val="00960846"/>
    <w:rsid w:val="009622F4"/>
    <w:rsid w:val="00963492"/>
    <w:rsid w:val="00964CE5"/>
    <w:rsid w:val="00965966"/>
    <w:rsid w:val="00965B67"/>
    <w:rsid w:val="00965EFF"/>
    <w:rsid w:val="00971649"/>
    <w:rsid w:val="009737FF"/>
    <w:rsid w:val="00974AAB"/>
    <w:rsid w:val="00974B3C"/>
    <w:rsid w:val="0097675C"/>
    <w:rsid w:val="009770CD"/>
    <w:rsid w:val="00977F66"/>
    <w:rsid w:val="00981B2C"/>
    <w:rsid w:val="00981E1C"/>
    <w:rsid w:val="00982078"/>
    <w:rsid w:val="00983124"/>
    <w:rsid w:val="00985E94"/>
    <w:rsid w:val="00986B96"/>
    <w:rsid w:val="00986D45"/>
    <w:rsid w:val="00987235"/>
    <w:rsid w:val="009908AC"/>
    <w:rsid w:val="00990DBB"/>
    <w:rsid w:val="00991111"/>
    <w:rsid w:val="009915A2"/>
    <w:rsid w:val="00992B4B"/>
    <w:rsid w:val="009939D5"/>
    <w:rsid w:val="009957A4"/>
    <w:rsid w:val="009A29A3"/>
    <w:rsid w:val="009A53CF"/>
    <w:rsid w:val="009A59C6"/>
    <w:rsid w:val="009A7678"/>
    <w:rsid w:val="009A7D3A"/>
    <w:rsid w:val="009B001C"/>
    <w:rsid w:val="009B26CA"/>
    <w:rsid w:val="009B3E4F"/>
    <w:rsid w:val="009B59A7"/>
    <w:rsid w:val="009B71FC"/>
    <w:rsid w:val="009C1170"/>
    <w:rsid w:val="009C1F50"/>
    <w:rsid w:val="009C4F74"/>
    <w:rsid w:val="009C60B6"/>
    <w:rsid w:val="009D0FF3"/>
    <w:rsid w:val="009D1283"/>
    <w:rsid w:val="009D15B5"/>
    <w:rsid w:val="009D197E"/>
    <w:rsid w:val="009D1D8D"/>
    <w:rsid w:val="009D2E19"/>
    <w:rsid w:val="009D7515"/>
    <w:rsid w:val="009E199B"/>
    <w:rsid w:val="009E1F78"/>
    <w:rsid w:val="009E305F"/>
    <w:rsid w:val="009E5241"/>
    <w:rsid w:val="009E5575"/>
    <w:rsid w:val="009E6736"/>
    <w:rsid w:val="009F0E9C"/>
    <w:rsid w:val="009F1D92"/>
    <w:rsid w:val="009F4311"/>
    <w:rsid w:val="009F58D3"/>
    <w:rsid w:val="009F593F"/>
    <w:rsid w:val="009F59CD"/>
    <w:rsid w:val="009F6474"/>
    <w:rsid w:val="009F797E"/>
    <w:rsid w:val="00A01AFF"/>
    <w:rsid w:val="00A05F46"/>
    <w:rsid w:val="00A072B2"/>
    <w:rsid w:val="00A1085B"/>
    <w:rsid w:val="00A144A2"/>
    <w:rsid w:val="00A14AB1"/>
    <w:rsid w:val="00A160DF"/>
    <w:rsid w:val="00A20D25"/>
    <w:rsid w:val="00A20D9C"/>
    <w:rsid w:val="00A23014"/>
    <w:rsid w:val="00A237A7"/>
    <w:rsid w:val="00A251AA"/>
    <w:rsid w:val="00A25AB8"/>
    <w:rsid w:val="00A30D1C"/>
    <w:rsid w:val="00A31A5A"/>
    <w:rsid w:val="00A32DF5"/>
    <w:rsid w:val="00A32F08"/>
    <w:rsid w:val="00A3588E"/>
    <w:rsid w:val="00A35966"/>
    <w:rsid w:val="00A362E2"/>
    <w:rsid w:val="00A41AF4"/>
    <w:rsid w:val="00A43BB6"/>
    <w:rsid w:val="00A45D87"/>
    <w:rsid w:val="00A477C4"/>
    <w:rsid w:val="00A47BD2"/>
    <w:rsid w:val="00A50136"/>
    <w:rsid w:val="00A51B58"/>
    <w:rsid w:val="00A51E9E"/>
    <w:rsid w:val="00A5213A"/>
    <w:rsid w:val="00A52AD7"/>
    <w:rsid w:val="00A53CB0"/>
    <w:rsid w:val="00A5489F"/>
    <w:rsid w:val="00A548B3"/>
    <w:rsid w:val="00A567AE"/>
    <w:rsid w:val="00A6069E"/>
    <w:rsid w:val="00A6292F"/>
    <w:rsid w:val="00A63680"/>
    <w:rsid w:val="00A65F8A"/>
    <w:rsid w:val="00A677D2"/>
    <w:rsid w:val="00A67F59"/>
    <w:rsid w:val="00A70001"/>
    <w:rsid w:val="00A718A6"/>
    <w:rsid w:val="00A71A08"/>
    <w:rsid w:val="00A746F9"/>
    <w:rsid w:val="00A75499"/>
    <w:rsid w:val="00A77488"/>
    <w:rsid w:val="00A777DC"/>
    <w:rsid w:val="00A808CF"/>
    <w:rsid w:val="00A80961"/>
    <w:rsid w:val="00A81A6A"/>
    <w:rsid w:val="00A81D80"/>
    <w:rsid w:val="00A81FAC"/>
    <w:rsid w:val="00A84DD7"/>
    <w:rsid w:val="00A850AC"/>
    <w:rsid w:val="00A86607"/>
    <w:rsid w:val="00A90CEB"/>
    <w:rsid w:val="00A93008"/>
    <w:rsid w:val="00A93FCE"/>
    <w:rsid w:val="00A95731"/>
    <w:rsid w:val="00A95958"/>
    <w:rsid w:val="00A97E5C"/>
    <w:rsid w:val="00AA1E6A"/>
    <w:rsid w:val="00AA2105"/>
    <w:rsid w:val="00AA21A2"/>
    <w:rsid w:val="00AA6998"/>
    <w:rsid w:val="00AA73D3"/>
    <w:rsid w:val="00AA759B"/>
    <w:rsid w:val="00AB09C4"/>
    <w:rsid w:val="00AB0A90"/>
    <w:rsid w:val="00AB0D48"/>
    <w:rsid w:val="00AB1F3D"/>
    <w:rsid w:val="00AB3936"/>
    <w:rsid w:val="00AB4631"/>
    <w:rsid w:val="00AB5430"/>
    <w:rsid w:val="00AB66B6"/>
    <w:rsid w:val="00AB6BC5"/>
    <w:rsid w:val="00AC04C9"/>
    <w:rsid w:val="00AC0DAC"/>
    <w:rsid w:val="00AC22BD"/>
    <w:rsid w:val="00AC35AD"/>
    <w:rsid w:val="00AC6EFB"/>
    <w:rsid w:val="00AC77BC"/>
    <w:rsid w:val="00AD0215"/>
    <w:rsid w:val="00AD0B37"/>
    <w:rsid w:val="00AD1834"/>
    <w:rsid w:val="00AD34D5"/>
    <w:rsid w:val="00AD3C90"/>
    <w:rsid w:val="00AD4366"/>
    <w:rsid w:val="00AD44F0"/>
    <w:rsid w:val="00AD4581"/>
    <w:rsid w:val="00AD53AE"/>
    <w:rsid w:val="00AD69D5"/>
    <w:rsid w:val="00AD7718"/>
    <w:rsid w:val="00AE069A"/>
    <w:rsid w:val="00AE11E3"/>
    <w:rsid w:val="00AE299F"/>
    <w:rsid w:val="00AE6ABD"/>
    <w:rsid w:val="00AF5C68"/>
    <w:rsid w:val="00B01398"/>
    <w:rsid w:val="00B04D5D"/>
    <w:rsid w:val="00B061B3"/>
    <w:rsid w:val="00B063EC"/>
    <w:rsid w:val="00B0698F"/>
    <w:rsid w:val="00B11B0A"/>
    <w:rsid w:val="00B12A09"/>
    <w:rsid w:val="00B138D1"/>
    <w:rsid w:val="00B13EFC"/>
    <w:rsid w:val="00B144CC"/>
    <w:rsid w:val="00B15531"/>
    <w:rsid w:val="00B15657"/>
    <w:rsid w:val="00B204CD"/>
    <w:rsid w:val="00B21FD8"/>
    <w:rsid w:val="00B22B29"/>
    <w:rsid w:val="00B238CD"/>
    <w:rsid w:val="00B24601"/>
    <w:rsid w:val="00B24966"/>
    <w:rsid w:val="00B24AE2"/>
    <w:rsid w:val="00B256A5"/>
    <w:rsid w:val="00B25F6B"/>
    <w:rsid w:val="00B26835"/>
    <w:rsid w:val="00B26E92"/>
    <w:rsid w:val="00B26EF0"/>
    <w:rsid w:val="00B2769B"/>
    <w:rsid w:val="00B27AE5"/>
    <w:rsid w:val="00B30471"/>
    <w:rsid w:val="00B31CB5"/>
    <w:rsid w:val="00B3213C"/>
    <w:rsid w:val="00B35570"/>
    <w:rsid w:val="00B35DB8"/>
    <w:rsid w:val="00B36F1B"/>
    <w:rsid w:val="00B37C1F"/>
    <w:rsid w:val="00B40C6C"/>
    <w:rsid w:val="00B40D14"/>
    <w:rsid w:val="00B41036"/>
    <w:rsid w:val="00B42223"/>
    <w:rsid w:val="00B42818"/>
    <w:rsid w:val="00B43D55"/>
    <w:rsid w:val="00B44157"/>
    <w:rsid w:val="00B447B7"/>
    <w:rsid w:val="00B45FCD"/>
    <w:rsid w:val="00B47222"/>
    <w:rsid w:val="00B4740C"/>
    <w:rsid w:val="00B47AE2"/>
    <w:rsid w:val="00B50954"/>
    <w:rsid w:val="00B531EA"/>
    <w:rsid w:val="00B53D52"/>
    <w:rsid w:val="00B5623C"/>
    <w:rsid w:val="00B56A58"/>
    <w:rsid w:val="00B60851"/>
    <w:rsid w:val="00B61BA8"/>
    <w:rsid w:val="00B6240F"/>
    <w:rsid w:val="00B634AC"/>
    <w:rsid w:val="00B644D4"/>
    <w:rsid w:val="00B64610"/>
    <w:rsid w:val="00B66138"/>
    <w:rsid w:val="00B66429"/>
    <w:rsid w:val="00B66705"/>
    <w:rsid w:val="00B66C47"/>
    <w:rsid w:val="00B7080D"/>
    <w:rsid w:val="00B70B77"/>
    <w:rsid w:val="00B715B9"/>
    <w:rsid w:val="00B7461E"/>
    <w:rsid w:val="00B80A35"/>
    <w:rsid w:val="00B811D2"/>
    <w:rsid w:val="00B8164C"/>
    <w:rsid w:val="00B82095"/>
    <w:rsid w:val="00B8301E"/>
    <w:rsid w:val="00B84C46"/>
    <w:rsid w:val="00B85E10"/>
    <w:rsid w:val="00B86512"/>
    <w:rsid w:val="00B86745"/>
    <w:rsid w:val="00B87E3B"/>
    <w:rsid w:val="00B942A6"/>
    <w:rsid w:val="00B954F0"/>
    <w:rsid w:val="00BA2114"/>
    <w:rsid w:val="00BA6A8E"/>
    <w:rsid w:val="00BA7183"/>
    <w:rsid w:val="00BA71D0"/>
    <w:rsid w:val="00BA7D89"/>
    <w:rsid w:val="00BB28D8"/>
    <w:rsid w:val="00BB369E"/>
    <w:rsid w:val="00BB5B27"/>
    <w:rsid w:val="00BB5BB8"/>
    <w:rsid w:val="00BC08FB"/>
    <w:rsid w:val="00BC148A"/>
    <w:rsid w:val="00BC25B3"/>
    <w:rsid w:val="00BC394F"/>
    <w:rsid w:val="00BC3EF9"/>
    <w:rsid w:val="00BC4794"/>
    <w:rsid w:val="00BC4DF3"/>
    <w:rsid w:val="00BC6CCE"/>
    <w:rsid w:val="00BC6D5C"/>
    <w:rsid w:val="00BC6DF7"/>
    <w:rsid w:val="00BD2C6B"/>
    <w:rsid w:val="00BD71D8"/>
    <w:rsid w:val="00BE04EE"/>
    <w:rsid w:val="00BE22EA"/>
    <w:rsid w:val="00BE317F"/>
    <w:rsid w:val="00BE37BC"/>
    <w:rsid w:val="00BE3AA6"/>
    <w:rsid w:val="00BE3B8B"/>
    <w:rsid w:val="00BE40AE"/>
    <w:rsid w:val="00BE5158"/>
    <w:rsid w:val="00BE7D9C"/>
    <w:rsid w:val="00BF28F4"/>
    <w:rsid w:val="00BF34A2"/>
    <w:rsid w:val="00BF4B50"/>
    <w:rsid w:val="00BF5F47"/>
    <w:rsid w:val="00C0118B"/>
    <w:rsid w:val="00C03589"/>
    <w:rsid w:val="00C062FA"/>
    <w:rsid w:val="00C074C5"/>
    <w:rsid w:val="00C075B0"/>
    <w:rsid w:val="00C10DB4"/>
    <w:rsid w:val="00C11560"/>
    <w:rsid w:val="00C12203"/>
    <w:rsid w:val="00C1246F"/>
    <w:rsid w:val="00C140E2"/>
    <w:rsid w:val="00C15E2F"/>
    <w:rsid w:val="00C16477"/>
    <w:rsid w:val="00C17BD8"/>
    <w:rsid w:val="00C20B6D"/>
    <w:rsid w:val="00C219CF"/>
    <w:rsid w:val="00C23C5F"/>
    <w:rsid w:val="00C23E8D"/>
    <w:rsid w:val="00C2721E"/>
    <w:rsid w:val="00C27720"/>
    <w:rsid w:val="00C32540"/>
    <w:rsid w:val="00C33E3C"/>
    <w:rsid w:val="00C37FC7"/>
    <w:rsid w:val="00C42DEB"/>
    <w:rsid w:val="00C438DE"/>
    <w:rsid w:val="00C43CF6"/>
    <w:rsid w:val="00C44438"/>
    <w:rsid w:val="00C45271"/>
    <w:rsid w:val="00C46469"/>
    <w:rsid w:val="00C4723F"/>
    <w:rsid w:val="00C52356"/>
    <w:rsid w:val="00C526B2"/>
    <w:rsid w:val="00C5333B"/>
    <w:rsid w:val="00C544EA"/>
    <w:rsid w:val="00C60171"/>
    <w:rsid w:val="00C602C2"/>
    <w:rsid w:val="00C61B25"/>
    <w:rsid w:val="00C621F2"/>
    <w:rsid w:val="00C66F7A"/>
    <w:rsid w:val="00C6748D"/>
    <w:rsid w:val="00C7089E"/>
    <w:rsid w:val="00C70B54"/>
    <w:rsid w:val="00C7143B"/>
    <w:rsid w:val="00C716BB"/>
    <w:rsid w:val="00C730D3"/>
    <w:rsid w:val="00C733D6"/>
    <w:rsid w:val="00C73493"/>
    <w:rsid w:val="00C73F2C"/>
    <w:rsid w:val="00C74F9E"/>
    <w:rsid w:val="00C7563D"/>
    <w:rsid w:val="00C7579E"/>
    <w:rsid w:val="00C76545"/>
    <w:rsid w:val="00C77214"/>
    <w:rsid w:val="00C80AF8"/>
    <w:rsid w:val="00C81972"/>
    <w:rsid w:val="00C84E01"/>
    <w:rsid w:val="00C851B2"/>
    <w:rsid w:val="00C85554"/>
    <w:rsid w:val="00C86EB7"/>
    <w:rsid w:val="00C90633"/>
    <w:rsid w:val="00C92ADD"/>
    <w:rsid w:val="00C92B5A"/>
    <w:rsid w:val="00C93FAE"/>
    <w:rsid w:val="00C948E8"/>
    <w:rsid w:val="00C961E7"/>
    <w:rsid w:val="00C97FDB"/>
    <w:rsid w:val="00CA2587"/>
    <w:rsid w:val="00CA3725"/>
    <w:rsid w:val="00CA4FE1"/>
    <w:rsid w:val="00CA5124"/>
    <w:rsid w:val="00CA6FC5"/>
    <w:rsid w:val="00CA7B8E"/>
    <w:rsid w:val="00CA7DF8"/>
    <w:rsid w:val="00CB3202"/>
    <w:rsid w:val="00CB38D9"/>
    <w:rsid w:val="00CB5490"/>
    <w:rsid w:val="00CB73E5"/>
    <w:rsid w:val="00CB7D80"/>
    <w:rsid w:val="00CC41EB"/>
    <w:rsid w:val="00CC5AF4"/>
    <w:rsid w:val="00CC7C6F"/>
    <w:rsid w:val="00CD0FFE"/>
    <w:rsid w:val="00CD27F1"/>
    <w:rsid w:val="00CD28A9"/>
    <w:rsid w:val="00CD62D8"/>
    <w:rsid w:val="00CE03BE"/>
    <w:rsid w:val="00CE1440"/>
    <w:rsid w:val="00CE2556"/>
    <w:rsid w:val="00CE42F1"/>
    <w:rsid w:val="00CE5732"/>
    <w:rsid w:val="00CF2839"/>
    <w:rsid w:val="00CF36EB"/>
    <w:rsid w:val="00CF44AE"/>
    <w:rsid w:val="00CF6114"/>
    <w:rsid w:val="00CF7302"/>
    <w:rsid w:val="00D00694"/>
    <w:rsid w:val="00D024FA"/>
    <w:rsid w:val="00D02B1B"/>
    <w:rsid w:val="00D02CB8"/>
    <w:rsid w:val="00D03F3F"/>
    <w:rsid w:val="00D047CD"/>
    <w:rsid w:val="00D07247"/>
    <w:rsid w:val="00D1282A"/>
    <w:rsid w:val="00D128D6"/>
    <w:rsid w:val="00D12E29"/>
    <w:rsid w:val="00D15788"/>
    <w:rsid w:val="00D16D94"/>
    <w:rsid w:val="00D20002"/>
    <w:rsid w:val="00D20790"/>
    <w:rsid w:val="00D2308F"/>
    <w:rsid w:val="00D239FE"/>
    <w:rsid w:val="00D248E1"/>
    <w:rsid w:val="00D2749B"/>
    <w:rsid w:val="00D31CBD"/>
    <w:rsid w:val="00D32554"/>
    <w:rsid w:val="00D32A7E"/>
    <w:rsid w:val="00D32BE4"/>
    <w:rsid w:val="00D32C80"/>
    <w:rsid w:val="00D353AD"/>
    <w:rsid w:val="00D4082B"/>
    <w:rsid w:val="00D40EBE"/>
    <w:rsid w:val="00D412EF"/>
    <w:rsid w:val="00D42507"/>
    <w:rsid w:val="00D43F93"/>
    <w:rsid w:val="00D47430"/>
    <w:rsid w:val="00D47555"/>
    <w:rsid w:val="00D50059"/>
    <w:rsid w:val="00D52638"/>
    <w:rsid w:val="00D52732"/>
    <w:rsid w:val="00D54195"/>
    <w:rsid w:val="00D57138"/>
    <w:rsid w:val="00D60EF9"/>
    <w:rsid w:val="00D61FEC"/>
    <w:rsid w:val="00D622D7"/>
    <w:rsid w:val="00D64A03"/>
    <w:rsid w:val="00D6551D"/>
    <w:rsid w:val="00D70BC2"/>
    <w:rsid w:val="00D7106D"/>
    <w:rsid w:val="00D72E83"/>
    <w:rsid w:val="00D7602A"/>
    <w:rsid w:val="00D76082"/>
    <w:rsid w:val="00D82F08"/>
    <w:rsid w:val="00D82FBC"/>
    <w:rsid w:val="00D85056"/>
    <w:rsid w:val="00D855B4"/>
    <w:rsid w:val="00D8670F"/>
    <w:rsid w:val="00D87EEC"/>
    <w:rsid w:val="00D90EBD"/>
    <w:rsid w:val="00D912D4"/>
    <w:rsid w:val="00D91608"/>
    <w:rsid w:val="00D92B74"/>
    <w:rsid w:val="00D92F65"/>
    <w:rsid w:val="00D934EF"/>
    <w:rsid w:val="00D9554E"/>
    <w:rsid w:val="00D95B37"/>
    <w:rsid w:val="00D95B8E"/>
    <w:rsid w:val="00D9618A"/>
    <w:rsid w:val="00DA0057"/>
    <w:rsid w:val="00DA077C"/>
    <w:rsid w:val="00DA1720"/>
    <w:rsid w:val="00DA414E"/>
    <w:rsid w:val="00DA5CC4"/>
    <w:rsid w:val="00DA7E47"/>
    <w:rsid w:val="00DB21E8"/>
    <w:rsid w:val="00DB2F1A"/>
    <w:rsid w:val="00DB4220"/>
    <w:rsid w:val="00DB4299"/>
    <w:rsid w:val="00DB4442"/>
    <w:rsid w:val="00DB58A3"/>
    <w:rsid w:val="00DB597E"/>
    <w:rsid w:val="00DB6BB3"/>
    <w:rsid w:val="00DB6FBC"/>
    <w:rsid w:val="00DB7679"/>
    <w:rsid w:val="00DB7B56"/>
    <w:rsid w:val="00DB7C1A"/>
    <w:rsid w:val="00DC08F3"/>
    <w:rsid w:val="00DC2748"/>
    <w:rsid w:val="00DC359A"/>
    <w:rsid w:val="00DC38FD"/>
    <w:rsid w:val="00DC7A11"/>
    <w:rsid w:val="00DD04C7"/>
    <w:rsid w:val="00DD3843"/>
    <w:rsid w:val="00DD640E"/>
    <w:rsid w:val="00DD650A"/>
    <w:rsid w:val="00DD70AD"/>
    <w:rsid w:val="00DD735A"/>
    <w:rsid w:val="00DD7789"/>
    <w:rsid w:val="00DE1CE1"/>
    <w:rsid w:val="00DE22AF"/>
    <w:rsid w:val="00DE270A"/>
    <w:rsid w:val="00DE487E"/>
    <w:rsid w:val="00DE536F"/>
    <w:rsid w:val="00DE6415"/>
    <w:rsid w:val="00DE677B"/>
    <w:rsid w:val="00DE7F91"/>
    <w:rsid w:val="00DF050B"/>
    <w:rsid w:val="00DF08F0"/>
    <w:rsid w:val="00DF2243"/>
    <w:rsid w:val="00DF36AB"/>
    <w:rsid w:val="00DF4F20"/>
    <w:rsid w:val="00DF6518"/>
    <w:rsid w:val="00DF7009"/>
    <w:rsid w:val="00DF7A84"/>
    <w:rsid w:val="00E00A86"/>
    <w:rsid w:val="00E00D93"/>
    <w:rsid w:val="00E01CF9"/>
    <w:rsid w:val="00E01EC5"/>
    <w:rsid w:val="00E023EB"/>
    <w:rsid w:val="00E02CAA"/>
    <w:rsid w:val="00E03313"/>
    <w:rsid w:val="00E04FFD"/>
    <w:rsid w:val="00E0694B"/>
    <w:rsid w:val="00E108A7"/>
    <w:rsid w:val="00E10A7B"/>
    <w:rsid w:val="00E10E2D"/>
    <w:rsid w:val="00E115C6"/>
    <w:rsid w:val="00E11746"/>
    <w:rsid w:val="00E11CAE"/>
    <w:rsid w:val="00E13050"/>
    <w:rsid w:val="00E136B1"/>
    <w:rsid w:val="00E14957"/>
    <w:rsid w:val="00E153AA"/>
    <w:rsid w:val="00E21591"/>
    <w:rsid w:val="00E2257A"/>
    <w:rsid w:val="00E23128"/>
    <w:rsid w:val="00E247AB"/>
    <w:rsid w:val="00E24952"/>
    <w:rsid w:val="00E261F8"/>
    <w:rsid w:val="00E27A48"/>
    <w:rsid w:val="00E31448"/>
    <w:rsid w:val="00E403AA"/>
    <w:rsid w:val="00E4499C"/>
    <w:rsid w:val="00E44CE0"/>
    <w:rsid w:val="00E44E32"/>
    <w:rsid w:val="00E46FA0"/>
    <w:rsid w:val="00E50432"/>
    <w:rsid w:val="00E5119B"/>
    <w:rsid w:val="00E51715"/>
    <w:rsid w:val="00E528C7"/>
    <w:rsid w:val="00E52CCB"/>
    <w:rsid w:val="00E53BF1"/>
    <w:rsid w:val="00E5499C"/>
    <w:rsid w:val="00E555CE"/>
    <w:rsid w:val="00E565C9"/>
    <w:rsid w:val="00E6035C"/>
    <w:rsid w:val="00E61181"/>
    <w:rsid w:val="00E658FE"/>
    <w:rsid w:val="00E66915"/>
    <w:rsid w:val="00E675BF"/>
    <w:rsid w:val="00E7076B"/>
    <w:rsid w:val="00E71F36"/>
    <w:rsid w:val="00E73ED6"/>
    <w:rsid w:val="00E7586C"/>
    <w:rsid w:val="00E819FD"/>
    <w:rsid w:val="00E8353D"/>
    <w:rsid w:val="00E84596"/>
    <w:rsid w:val="00E86DBC"/>
    <w:rsid w:val="00E86FAC"/>
    <w:rsid w:val="00E870C0"/>
    <w:rsid w:val="00E870E3"/>
    <w:rsid w:val="00E9157C"/>
    <w:rsid w:val="00E939AA"/>
    <w:rsid w:val="00E958B3"/>
    <w:rsid w:val="00EA0053"/>
    <w:rsid w:val="00EA3EEB"/>
    <w:rsid w:val="00EA46E7"/>
    <w:rsid w:val="00EA5A7E"/>
    <w:rsid w:val="00EB1134"/>
    <w:rsid w:val="00EB4922"/>
    <w:rsid w:val="00EB7DE6"/>
    <w:rsid w:val="00EC00C4"/>
    <w:rsid w:val="00EC0116"/>
    <w:rsid w:val="00EC05AB"/>
    <w:rsid w:val="00EC1CA5"/>
    <w:rsid w:val="00EC2FEE"/>
    <w:rsid w:val="00EC3DF1"/>
    <w:rsid w:val="00EC44A8"/>
    <w:rsid w:val="00EC7DF7"/>
    <w:rsid w:val="00ED02DC"/>
    <w:rsid w:val="00ED046C"/>
    <w:rsid w:val="00ED11BB"/>
    <w:rsid w:val="00ED2167"/>
    <w:rsid w:val="00ED272C"/>
    <w:rsid w:val="00ED3003"/>
    <w:rsid w:val="00ED341A"/>
    <w:rsid w:val="00ED345C"/>
    <w:rsid w:val="00ED6043"/>
    <w:rsid w:val="00ED7716"/>
    <w:rsid w:val="00EE31AA"/>
    <w:rsid w:val="00EE3FF5"/>
    <w:rsid w:val="00EE4CB0"/>
    <w:rsid w:val="00EE58F4"/>
    <w:rsid w:val="00EE5F99"/>
    <w:rsid w:val="00EE7451"/>
    <w:rsid w:val="00EF0EFC"/>
    <w:rsid w:val="00EF23E6"/>
    <w:rsid w:val="00EF2DEA"/>
    <w:rsid w:val="00EF3358"/>
    <w:rsid w:val="00EF4E09"/>
    <w:rsid w:val="00EF5FEB"/>
    <w:rsid w:val="00EF63E1"/>
    <w:rsid w:val="00EF6E02"/>
    <w:rsid w:val="00F00EE8"/>
    <w:rsid w:val="00F01444"/>
    <w:rsid w:val="00F03E92"/>
    <w:rsid w:val="00F04BCD"/>
    <w:rsid w:val="00F0536B"/>
    <w:rsid w:val="00F0650A"/>
    <w:rsid w:val="00F06FB8"/>
    <w:rsid w:val="00F07013"/>
    <w:rsid w:val="00F11ACE"/>
    <w:rsid w:val="00F11BF8"/>
    <w:rsid w:val="00F1390A"/>
    <w:rsid w:val="00F13DA4"/>
    <w:rsid w:val="00F150F5"/>
    <w:rsid w:val="00F15233"/>
    <w:rsid w:val="00F157D3"/>
    <w:rsid w:val="00F220CA"/>
    <w:rsid w:val="00F22F3A"/>
    <w:rsid w:val="00F23A58"/>
    <w:rsid w:val="00F23E25"/>
    <w:rsid w:val="00F269BE"/>
    <w:rsid w:val="00F27C7B"/>
    <w:rsid w:val="00F31214"/>
    <w:rsid w:val="00F3170B"/>
    <w:rsid w:val="00F31838"/>
    <w:rsid w:val="00F3215E"/>
    <w:rsid w:val="00F343AD"/>
    <w:rsid w:val="00F34498"/>
    <w:rsid w:val="00F352BD"/>
    <w:rsid w:val="00F37CD9"/>
    <w:rsid w:val="00F402FD"/>
    <w:rsid w:val="00F408ED"/>
    <w:rsid w:val="00F40F11"/>
    <w:rsid w:val="00F4209E"/>
    <w:rsid w:val="00F4215E"/>
    <w:rsid w:val="00F435D8"/>
    <w:rsid w:val="00F43771"/>
    <w:rsid w:val="00F44FC4"/>
    <w:rsid w:val="00F4500E"/>
    <w:rsid w:val="00F45D90"/>
    <w:rsid w:val="00F50A43"/>
    <w:rsid w:val="00F50B54"/>
    <w:rsid w:val="00F50D76"/>
    <w:rsid w:val="00F50ED2"/>
    <w:rsid w:val="00F52655"/>
    <w:rsid w:val="00F53CAA"/>
    <w:rsid w:val="00F54303"/>
    <w:rsid w:val="00F5632E"/>
    <w:rsid w:val="00F56C67"/>
    <w:rsid w:val="00F573B1"/>
    <w:rsid w:val="00F57A4B"/>
    <w:rsid w:val="00F6095C"/>
    <w:rsid w:val="00F61703"/>
    <w:rsid w:val="00F62289"/>
    <w:rsid w:val="00F64BF3"/>
    <w:rsid w:val="00F66CD8"/>
    <w:rsid w:val="00F67A4C"/>
    <w:rsid w:val="00F71328"/>
    <w:rsid w:val="00F71A5A"/>
    <w:rsid w:val="00F7201F"/>
    <w:rsid w:val="00F72CDD"/>
    <w:rsid w:val="00F7400B"/>
    <w:rsid w:val="00F75544"/>
    <w:rsid w:val="00F767DA"/>
    <w:rsid w:val="00F77062"/>
    <w:rsid w:val="00F80BC8"/>
    <w:rsid w:val="00F80CE4"/>
    <w:rsid w:val="00F81870"/>
    <w:rsid w:val="00F81DCA"/>
    <w:rsid w:val="00F82537"/>
    <w:rsid w:val="00F83CA8"/>
    <w:rsid w:val="00F8426B"/>
    <w:rsid w:val="00F8479F"/>
    <w:rsid w:val="00F859DF"/>
    <w:rsid w:val="00F85B8A"/>
    <w:rsid w:val="00F904B4"/>
    <w:rsid w:val="00F911B9"/>
    <w:rsid w:val="00F91C6D"/>
    <w:rsid w:val="00F92C20"/>
    <w:rsid w:val="00F94882"/>
    <w:rsid w:val="00F95A74"/>
    <w:rsid w:val="00F95BC5"/>
    <w:rsid w:val="00F960C0"/>
    <w:rsid w:val="00F964E9"/>
    <w:rsid w:val="00F9677D"/>
    <w:rsid w:val="00FA01D5"/>
    <w:rsid w:val="00FA027C"/>
    <w:rsid w:val="00FA0573"/>
    <w:rsid w:val="00FA1079"/>
    <w:rsid w:val="00FA1302"/>
    <w:rsid w:val="00FA18CC"/>
    <w:rsid w:val="00FA19DA"/>
    <w:rsid w:val="00FA2249"/>
    <w:rsid w:val="00FA30AA"/>
    <w:rsid w:val="00FA39DC"/>
    <w:rsid w:val="00FA3C6C"/>
    <w:rsid w:val="00FA3D95"/>
    <w:rsid w:val="00FA4F70"/>
    <w:rsid w:val="00FA568B"/>
    <w:rsid w:val="00FA7595"/>
    <w:rsid w:val="00FB3A38"/>
    <w:rsid w:val="00FC1847"/>
    <w:rsid w:val="00FC1A5B"/>
    <w:rsid w:val="00FC22D5"/>
    <w:rsid w:val="00FC2E88"/>
    <w:rsid w:val="00FC3576"/>
    <w:rsid w:val="00FC4447"/>
    <w:rsid w:val="00FC4661"/>
    <w:rsid w:val="00FC71B7"/>
    <w:rsid w:val="00FC7BE2"/>
    <w:rsid w:val="00FD036E"/>
    <w:rsid w:val="00FD0AC3"/>
    <w:rsid w:val="00FD0F91"/>
    <w:rsid w:val="00FD244F"/>
    <w:rsid w:val="00FD2E74"/>
    <w:rsid w:val="00FD30E8"/>
    <w:rsid w:val="00FD5950"/>
    <w:rsid w:val="00FD6076"/>
    <w:rsid w:val="00FD6098"/>
    <w:rsid w:val="00FD7EF0"/>
    <w:rsid w:val="00FE207F"/>
    <w:rsid w:val="00FE4902"/>
    <w:rsid w:val="00FE5D52"/>
    <w:rsid w:val="00FE70F5"/>
    <w:rsid w:val="00FF19CA"/>
    <w:rsid w:val="00FF1A72"/>
    <w:rsid w:val="00FF1EFC"/>
    <w:rsid w:val="00FF2C3A"/>
    <w:rsid w:val="00FF38B2"/>
    <w:rsid w:val="00FF4ADD"/>
    <w:rsid w:val="00FF5268"/>
    <w:rsid w:val="00FF5E1F"/>
    <w:rsid w:val="00FF7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35927C"/>
  <w15:chartTrackingRefBased/>
  <w15:docId w15:val="{8535D274-A00E-473F-81CE-5849B75A5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43D5"/>
    <w:pPr>
      <w:widowControl w:val="0"/>
      <w:autoSpaceDE w:val="0"/>
      <w:autoSpaceDN w:val="0"/>
    </w:pPr>
    <w:rPr>
      <w:rFonts w:ascii="ＭＳ ゴシック" w:eastAsia="ＭＳ ゴシック" w:hAnsi="ＭＳ ゴシック" w:cs="ＭＳ ゴシック"/>
      <w:kern w:val="0"/>
      <w:sz w:val="22"/>
      <w:lang w:eastAsia="en-US"/>
    </w:rPr>
  </w:style>
  <w:style w:type="paragraph" w:styleId="1">
    <w:name w:val="heading 1"/>
    <w:basedOn w:val="a"/>
    <w:next w:val="a"/>
    <w:link w:val="10"/>
    <w:uiPriority w:val="9"/>
    <w:rsid w:val="009F58D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27502"/>
    <w:pPr>
      <w:keepNext/>
      <w:pBdr>
        <w:bottom w:val="double" w:sz="4" w:space="1" w:color="0070C0"/>
      </w:pBdr>
      <w:spacing w:afterLines="50" w:after="50"/>
      <w:outlineLvl w:val="1"/>
    </w:pPr>
    <w:rPr>
      <w:rFonts w:asciiTheme="majorHAnsi" w:eastAsia="BIZ UDPゴシック" w:hAnsiTheme="majorHAnsi" w:cstheme="majorBidi"/>
      <w:sz w:val="28"/>
    </w:rPr>
  </w:style>
  <w:style w:type="paragraph" w:styleId="3">
    <w:name w:val="heading 3"/>
    <w:basedOn w:val="a"/>
    <w:next w:val="a"/>
    <w:link w:val="30"/>
    <w:uiPriority w:val="9"/>
    <w:unhideWhenUsed/>
    <w:qFormat/>
    <w:rsid w:val="005149BC"/>
    <w:pPr>
      <w:keepNext/>
      <w:pBdr>
        <w:bottom w:val="single" w:sz="4" w:space="1" w:color="0070C0"/>
      </w:pBdr>
      <w:spacing w:beforeLines="30" w:before="30" w:afterLines="50" w:after="50"/>
      <w:outlineLvl w:val="2"/>
    </w:pPr>
    <w:rPr>
      <w:rFonts w:asciiTheme="majorHAnsi" w:eastAsia="BIZ UDPゴシック" w:hAnsiTheme="majorHAnsi" w:cstheme="majorBidi"/>
      <w:sz w:val="24"/>
    </w:rPr>
  </w:style>
  <w:style w:type="paragraph" w:styleId="4">
    <w:name w:val="heading 4"/>
    <w:basedOn w:val="a"/>
    <w:next w:val="a"/>
    <w:link w:val="40"/>
    <w:uiPriority w:val="9"/>
    <w:unhideWhenUsed/>
    <w:qFormat/>
    <w:rsid w:val="0070226A"/>
    <w:pPr>
      <w:keepNext/>
      <w:spacing w:afterLines="30" w:after="30"/>
      <w:ind w:leftChars="50" w:left="50"/>
      <w:outlineLvl w:val="3"/>
    </w:pPr>
    <w:rPr>
      <w:rFonts w:ascii="BIZ UDPゴシック" w:eastAsia="BIZ UDPゴシック" w:hAnsi="BIZ UDPゴシック"/>
      <w:bCs/>
      <w:sz w:val="24"/>
    </w:rPr>
  </w:style>
  <w:style w:type="paragraph" w:styleId="5">
    <w:name w:val="heading 5"/>
    <w:basedOn w:val="a"/>
    <w:next w:val="a"/>
    <w:link w:val="50"/>
    <w:uiPriority w:val="9"/>
    <w:unhideWhenUsed/>
    <w:qFormat/>
    <w:rsid w:val="007229FF"/>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8F5B66"/>
    <w:pPr>
      <w:ind w:rightChars="-50" w:right="-50" w:firstLineChars="100" w:firstLine="100"/>
    </w:pPr>
    <w:rPr>
      <w:rFonts w:ascii="BIZ UD明朝 Medium" w:eastAsia="BIZ UD明朝 Medium" w:hAnsi="BIZ UD明朝 Medium"/>
      <w:szCs w:val="24"/>
    </w:rPr>
  </w:style>
  <w:style w:type="character" w:customStyle="1" w:styleId="a4">
    <w:name w:val="本文 (文字)"/>
    <w:basedOn w:val="a0"/>
    <w:link w:val="a3"/>
    <w:uiPriority w:val="1"/>
    <w:rsid w:val="008F5B66"/>
    <w:rPr>
      <w:rFonts w:ascii="BIZ UD明朝 Medium" w:eastAsia="BIZ UD明朝 Medium" w:hAnsi="BIZ UD明朝 Medium" w:cs="ＭＳ ゴシック"/>
      <w:kern w:val="0"/>
      <w:sz w:val="22"/>
      <w:szCs w:val="24"/>
      <w:lang w:eastAsia="en-US"/>
    </w:rPr>
  </w:style>
  <w:style w:type="paragraph" w:styleId="a5">
    <w:name w:val="List Paragraph"/>
    <w:basedOn w:val="a"/>
    <w:uiPriority w:val="34"/>
    <w:qFormat/>
    <w:rsid w:val="009F58D3"/>
    <w:pPr>
      <w:ind w:leftChars="400" w:left="840"/>
    </w:pPr>
  </w:style>
  <w:style w:type="character" w:customStyle="1" w:styleId="10">
    <w:name w:val="見出し 1 (文字)"/>
    <w:basedOn w:val="a0"/>
    <w:link w:val="1"/>
    <w:uiPriority w:val="9"/>
    <w:rsid w:val="009F58D3"/>
    <w:rPr>
      <w:rFonts w:asciiTheme="majorHAnsi" w:eastAsiaTheme="majorEastAsia" w:hAnsiTheme="majorHAnsi" w:cstheme="majorBidi"/>
      <w:kern w:val="0"/>
      <w:sz w:val="24"/>
      <w:szCs w:val="24"/>
      <w:lang w:eastAsia="en-US"/>
    </w:rPr>
  </w:style>
  <w:style w:type="character" w:customStyle="1" w:styleId="20">
    <w:name w:val="見出し 2 (文字)"/>
    <w:basedOn w:val="a0"/>
    <w:link w:val="2"/>
    <w:uiPriority w:val="9"/>
    <w:rsid w:val="00427502"/>
    <w:rPr>
      <w:rFonts w:asciiTheme="majorHAnsi" w:eastAsia="BIZ UDPゴシック" w:hAnsiTheme="majorHAnsi" w:cstheme="majorBidi"/>
      <w:kern w:val="0"/>
      <w:sz w:val="28"/>
      <w:lang w:eastAsia="en-US"/>
    </w:rPr>
  </w:style>
  <w:style w:type="table" w:styleId="21">
    <w:name w:val="Light List Accent 6"/>
    <w:basedOn w:val="a1"/>
    <w:uiPriority w:val="61"/>
    <w:semiHidden/>
    <w:unhideWhenUsed/>
    <w:rsid w:val="009D197E"/>
    <w:rPr>
      <w:rFonts w:asciiTheme="minorHAnsi" w:hAnsiTheme="minorHAnsi" w:cstheme="min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30">
    <w:name w:val="見出し 3 (文字)"/>
    <w:basedOn w:val="a0"/>
    <w:link w:val="3"/>
    <w:uiPriority w:val="9"/>
    <w:rsid w:val="005149BC"/>
    <w:rPr>
      <w:rFonts w:asciiTheme="majorHAnsi" w:eastAsia="BIZ UDPゴシック" w:hAnsiTheme="majorHAnsi" w:cstheme="majorBidi"/>
      <w:kern w:val="0"/>
      <w:sz w:val="24"/>
      <w:lang w:eastAsia="en-US"/>
    </w:rPr>
  </w:style>
  <w:style w:type="paragraph" w:styleId="11">
    <w:name w:val="toc 1"/>
    <w:basedOn w:val="a"/>
    <w:next w:val="a"/>
    <w:autoRedefine/>
    <w:uiPriority w:val="39"/>
    <w:unhideWhenUsed/>
    <w:rsid w:val="00CF7302"/>
    <w:pPr>
      <w:tabs>
        <w:tab w:val="right" w:leader="dot" w:pos="9170"/>
      </w:tabs>
      <w:autoSpaceDE/>
      <w:autoSpaceDN/>
      <w:jc w:val="both"/>
    </w:pPr>
    <w:rPr>
      <w:rFonts w:ascii="HGSｺﾞｼｯｸM" w:eastAsia="HGSｺﾞｼｯｸM" w:hAnsi="HGP創英角ｺﾞｼｯｸUB" w:cs="Times New Roman"/>
      <w:b/>
      <w:noProof/>
      <w:kern w:val="2"/>
      <w:sz w:val="32"/>
      <w:szCs w:val="32"/>
      <w:lang w:eastAsia="ja-JP"/>
    </w:rPr>
  </w:style>
  <w:style w:type="character" w:styleId="a6">
    <w:name w:val="Hyperlink"/>
    <w:uiPriority w:val="99"/>
    <w:unhideWhenUsed/>
    <w:rsid w:val="009D197E"/>
    <w:rPr>
      <w:color w:val="0000FF"/>
      <w:u w:val="single"/>
    </w:rPr>
  </w:style>
  <w:style w:type="paragraph" w:styleId="22">
    <w:name w:val="toc 2"/>
    <w:basedOn w:val="a"/>
    <w:next w:val="a"/>
    <w:autoRedefine/>
    <w:uiPriority w:val="39"/>
    <w:unhideWhenUsed/>
    <w:rsid w:val="00CF7302"/>
    <w:pPr>
      <w:tabs>
        <w:tab w:val="right" w:leader="dot" w:pos="9160"/>
      </w:tabs>
      <w:autoSpaceDE/>
      <w:autoSpaceDN/>
      <w:ind w:leftChars="100" w:left="220"/>
      <w:jc w:val="both"/>
    </w:pPr>
    <w:rPr>
      <w:rFonts w:ascii="HGSｺﾞｼｯｸM" w:eastAsia="HGSｺﾞｼｯｸM" w:hAnsi="Century" w:cs="Times New Roman"/>
      <w:b/>
      <w:noProof/>
      <w:kern w:val="2"/>
      <w:sz w:val="24"/>
      <w:szCs w:val="24"/>
      <w:lang w:eastAsia="ja-JP"/>
    </w:rPr>
  </w:style>
  <w:style w:type="paragraph" w:styleId="31">
    <w:name w:val="toc 3"/>
    <w:basedOn w:val="a"/>
    <w:next w:val="a"/>
    <w:autoRedefine/>
    <w:uiPriority w:val="39"/>
    <w:unhideWhenUsed/>
    <w:rsid w:val="00C76545"/>
    <w:pPr>
      <w:tabs>
        <w:tab w:val="right" w:leader="dot" w:pos="9160"/>
      </w:tabs>
      <w:autoSpaceDE/>
      <w:autoSpaceDN/>
      <w:ind w:leftChars="200" w:left="440"/>
      <w:jc w:val="both"/>
    </w:pPr>
    <w:rPr>
      <w:rFonts w:cs="Times New Roman"/>
      <w:noProof/>
      <w:color w:val="000000" w:themeColor="text1"/>
      <w:kern w:val="2"/>
      <w:sz w:val="21"/>
      <w:lang w:eastAsia="ja-JP"/>
    </w:rPr>
  </w:style>
  <w:style w:type="paragraph" w:customStyle="1" w:styleId="TableParagraph">
    <w:name w:val="Table Paragraph"/>
    <w:basedOn w:val="a"/>
    <w:uiPriority w:val="1"/>
    <w:qFormat/>
    <w:rsid w:val="009D197E"/>
    <w:pPr>
      <w:spacing w:line="300" w:lineRule="exact"/>
      <w:ind w:left="103"/>
    </w:pPr>
  </w:style>
  <w:style w:type="table" w:customStyle="1" w:styleId="TableNormal">
    <w:name w:val="Table Normal"/>
    <w:uiPriority w:val="2"/>
    <w:semiHidden/>
    <w:qFormat/>
    <w:rsid w:val="009D197E"/>
    <w:pPr>
      <w:widowControl w:val="0"/>
      <w:autoSpaceDE w:val="0"/>
      <w:autoSpaceDN w:val="0"/>
    </w:pPr>
    <w:rPr>
      <w:rFonts w:asciiTheme="minorHAnsi" w:eastAsia="Times New Roman" w:hAnsiTheme="minorHAnsi" w:cstheme="minorBidi"/>
      <w:kern w:val="0"/>
      <w:sz w:val="22"/>
      <w:lang w:eastAsia="en-US"/>
    </w:rPr>
    <w:tblPr>
      <w:tblCellMar>
        <w:top w:w="0" w:type="dxa"/>
        <w:left w:w="0" w:type="dxa"/>
        <w:bottom w:w="0" w:type="dxa"/>
        <w:right w:w="0" w:type="dxa"/>
      </w:tblCellMar>
    </w:tblPr>
  </w:style>
  <w:style w:type="paragraph" w:styleId="a7">
    <w:name w:val="Balloon Text"/>
    <w:basedOn w:val="a"/>
    <w:link w:val="a8"/>
    <w:uiPriority w:val="99"/>
    <w:semiHidden/>
    <w:unhideWhenUsed/>
    <w:rsid w:val="001D1E4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D1E42"/>
    <w:rPr>
      <w:rFonts w:asciiTheme="majorHAnsi" w:eastAsiaTheme="majorEastAsia" w:hAnsiTheme="majorHAnsi" w:cstheme="majorBidi"/>
      <w:kern w:val="0"/>
      <w:sz w:val="18"/>
      <w:szCs w:val="18"/>
      <w:lang w:eastAsia="en-US"/>
    </w:rPr>
  </w:style>
  <w:style w:type="character" w:customStyle="1" w:styleId="40">
    <w:name w:val="見出し 4 (文字)"/>
    <w:basedOn w:val="a0"/>
    <w:link w:val="4"/>
    <w:uiPriority w:val="9"/>
    <w:rsid w:val="0070226A"/>
    <w:rPr>
      <w:rFonts w:ascii="BIZ UDPゴシック" w:eastAsia="BIZ UDPゴシック" w:hAnsi="BIZ UDPゴシック" w:cs="ＭＳ ゴシック"/>
      <w:bCs/>
      <w:kern w:val="0"/>
      <w:sz w:val="24"/>
      <w:lang w:eastAsia="en-US"/>
    </w:rPr>
  </w:style>
  <w:style w:type="paragraph" w:styleId="a9">
    <w:name w:val="header"/>
    <w:basedOn w:val="a"/>
    <w:link w:val="aa"/>
    <w:uiPriority w:val="99"/>
    <w:unhideWhenUsed/>
    <w:rsid w:val="00511465"/>
    <w:pPr>
      <w:tabs>
        <w:tab w:val="center" w:pos="4252"/>
        <w:tab w:val="right" w:pos="8504"/>
      </w:tabs>
      <w:snapToGrid w:val="0"/>
    </w:pPr>
  </w:style>
  <w:style w:type="character" w:customStyle="1" w:styleId="aa">
    <w:name w:val="ヘッダー (文字)"/>
    <w:basedOn w:val="a0"/>
    <w:link w:val="a9"/>
    <w:uiPriority w:val="99"/>
    <w:rsid w:val="00511465"/>
    <w:rPr>
      <w:rFonts w:ascii="ＭＳ ゴシック" w:eastAsia="ＭＳ ゴシック" w:hAnsi="ＭＳ ゴシック" w:cs="ＭＳ ゴシック"/>
      <w:kern w:val="0"/>
      <w:sz w:val="22"/>
      <w:lang w:eastAsia="en-US"/>
    </w:rPr>
  </w:style>
  <w:style w:type="paragraph" w:styleId="ab">
    <w:name w:val="footer"/>
    <w:basedOn w:val="a"/>
    <w:link w:val="ac"/>
    <w:uiPriority w:val="99"/>
    <w:unhideWhenUsed/>
    <w:rsid w:val="00511465"/>
    <w:pPr>
      <w:tabs>
        <w:tab w:val="center" w:pos="4252"/>
        <w:tab w:val="right" w:pos="8504"/>
      </w:tabs>
      <w:snapToGrid w:val="0"/>
    </w:pPr>
  </w:style>
  <w:style w:type="character" w:customStyle="1" w:styleId="ac">
    <w:name w:val="フッター (文字)"/>
    <w:basedOn w:val="a0"/>
    <w:link w:val="ab"/>
    <w:uiPriority w:val="99"/>
    <w:rsid w:val="00511465"/>
    <w:rPr>
      <w:rFonts w:ascii="ＭＳ ゴシック" w:eastAsia="ＭＳ ゴシック" w:hAnsi="ＭＳ ゴシック" w:cs="ＭＳ ゴシック"/>
      <w:kern w:val="0"/>
      <w:sz w:val="22"/>
      <w:lang w:eastAsia="en-US"/>
    </w:rPr>
  </w:style>
  <w:style w:type="paragraph" w:styleId="ad">
    <w:name w:val="caption"/>
    <w:basedOn w:val="a"/>
    <w:next w:val="a"/>
    <w:link w:val="ae"/>
    <w:uiPriority w:val="35"/>
    <w:qFormat/>
    <w:rsid w:val="006C2C85"/>
    <w:pPr>
      <w:autoSpaceDE/>
      <w:autoSpaceDN/>
      <w:jc w:val="both"/>
    </w:pPr>
    <w:rPr>
      <w:rFonts w:ascii="Century" w:hAnsi="Century" w:cs="Times New Roman"/>
      <w:bCs/>
      <w:kern w:val="2"/>
      <w:sz w:val="21"/>
      <w:szCs w:val="21"/>
      <w:lang w:eastAsia="ja-JP"/>
    </w:rPr>
  </w:style>
  <w:style w:type="character" w:styleId="af">
    <w:name w:val="Emphasis"/>
    <w:rsid w:val="006C2C85"/>
    <w:rPr>
      <w:i/>
      <w:iCs/>
    </w:rPr>
  </w:style>
  <w:style w:type="character" w:customStyle="1" w:styleId="ae">
    <w:name w:val="図表番号 (文字)"/>
    <w:link w:val="ad"/>
    <w:uiPriority w:val="35"/>
    <w:rsid w:val="003F2274"/>
    <w:rPr>
      <w:rFonts w:eastAsia="ＭＳ ゴシック"/>
      <w:bCs/>
      <w:szCs w:val="21"/>
    </w:rPr>
  </w:style>
  <w:style w:type="character" w:customStyle="1" w:styleId="HGPE12pt">
    <w:name w:val="スタイル HGPｺﾞｼｯｸE 12 pt 赤"/>
    <w:rsid w:val="00F8426B"/>
    <w:rPr>
      <w:rFonts w:ascii="HGPｺﾞｼｯｸE" w:eastAsia="HGPｺﾞｼｯｸE" w:hAnsi="HGPｺﾞｼｯｸE"/>
      <w:color w:val="FF0000"/>
      <w:sz w:val="24"/>
      <w:bdr w:val="none" w:sz="0" w:space="0" w:color="auto"/>
    </w:rPr>
  </w:style>
  <w:style w:type="table" w:styleId="af0">
    <w:name w:val="Table Grid"/>
    <w:basedOn w:val="a1"/>
    <w:uiPriority w:val="39"/>
    <w:rsid w:val="007A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Grid Table Light"/>
    <w:basedOn w:val="a1"/>
    <w:uiPriority w:val="40"/>
    <w:rsid w:val="002A1F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2">
    <w:name w:val="解説文"/>
    <w:basedOn w:val="a"/>
    <w:rsid w:val="003F039C"/>
    <w:pPr>
      <w:autoSpaceDE/>
      <w:autoSpaceDN/>
      <w:spacing w:line="280" w:lineRule="exact"/>
      <w:ind w:leftChars="500" w:left="500"/>
      <w:jc w:val="both"/>
    </w:pPr>
    <w:rPr>
      <w:rFonts w:ascii="ＭＳ 明朝" w:eastAsia="ＭＳ 明朝" w:hAnsi="Century" w:cs="Times New Roman"/>
      <w:kern w:val="2"/>
      <w:sz w:val="20"/>
      <w:szCs w:val="24"/>
      <w:lang w:eastAsia="ja-JP"/>
    </w:rPr>
  </w:style>
  <w:style w:type="paragraph" w:customStyle="1" w:styleId="af3">
    <w:name w:val="本文１"/>
    <w:basedOn w:val="a"/>
    <w:qFormat/>
    <w:rsid w:val="00F150F5"/>
    <w:pPr>
      <w:autoSpaceDE/>
      <w:autoSpaceDN/>
      <w:ind w:firstLine="221"/>
      <w:jc w:val="both"/>
    </w:pPr>
    <w:rPr>
      <w:rFonts w:ascii="ＭＳ 明朝" w:eastAsia="ＭＳ 明朝" w:hAnsi="Century" w:cs="Times New Roman"/>
      <w:kern w:val="2"/>
      <w:lang w:eastAsia="ja-JP"/>
    </w:rPr>
  </w:style>
  <w:style w:type="character" w:styleId="af4">
    <w:name w:val="annotation reference"/>
    <w:basedOn w:val="a0"/>
    <w:uiPriority w:val="99"/>
    <w:semiHidden/>
    <w:unhideWhenUsed/>
    <w:rsid w:val="0058715F"/>
    <w:rPr>
      <w:sz w:val="18"/>
      <w:szCs w:val="18"/>
    </w:rPr>
  </w:style>
  <w:style w:type="paragraph" w:styleId="af5">
    <w:name w:val="annotation text"/>
    <w:basedOn w:val="a"/>
    <w:link w:val="af6"/>
    <w:uiPriority w:val="99"/>
    <w:unhideWhenUsed/>
    <w:rsid w:val="0058715F"/>
  </w:style>
  <w:style w:type="character" w:customStyle="1" w:styleId="af6">
    <w:name w:val="コメント文字列 (文字)"/>
    <w:basedOn w:val="a0"/>
    <w:link w:val="af5"/>
    <w:uiPriority w:val="99"/>
    <w:rsid w:val="0058715F"/>
    <w:rPr>
      <w:rFonts w:ascii="ＭＳ ゴシック" w:eastAsia="ＭＳ ゴシック" w:hAnsi="ＭＳ ゴシック" w:cs="ＭＳ ゴシック"/>
      <w:kern w:val="0"/>
      <w:sz w:val="22"/>
      <w:lang w:eastAsia="en-US"/>
    </w:rPr>
  </w:style>
  <w:style w:type="paragraph" w:styleId="af7">
    <w:name w:val="annotation subject"/>
    <w:basedOn w:val="af5"/>
    <w:next w:val="af5"/>
    <w:link w:val="af8"/>
    <w:uiPriority w:val="99"/>
    <w:semiHidden/>
    <w:unhideWhenUsed/>
    <w:rsid w:val="0058715F"/>
    <w:rPr>
      <w:b/>
      <w:bCs/>
    </w:rPr>
  </w:style>
  <w:style w:type="character" w:customStyle="1" w:styleId="af8">
    <w:name w:val="コメント内容 (文字)"/>
    <w:basedOn w:val="af6"/>
    <w:link w:val="af7"/>
    <w:uiPriority w:val="99"/>
    <w:semiHidden/>
    <w:rsid w:val="0058715F"/>
    <w:rPr>
      <w:rFonts w:ascii="ＭＳ ゴシック" w:eastAsia="ＭＳ ゴシック" w:hAnsi="ＭＳ ゴシック" w:cs="ＭＳ ゴシック"/>
      <w:b/>
      <w:bCs/>
      <w:kern w:val="0"/>
      <w:sz w:val="22"/>
      <w:lang w:eastAsia="en-US"/>
    </w:rPr>
  </w:style>
  <w:style w:type="paragraph" w:styleId="Web">
    <w:name w:val="Normal (Web)"/>
    <w:basedOn w:val="a"/>
    <w:uiPriority w:val="99"/>
    <w:semiHidden/>
    <w:unhideWhenUsed/>
    <w:rsid w:val="00626985"/>
    <w:rPr>
      <w:rFonts w:ascii="Times New Roman" w:hAnsi="Times New Roman" w:cs="Times New Roman"/>
      <w:sz w:val="24"/>
      <w:szCs w:val="24"/>
    </w:rPr>
  </w:style>
  <w:style w:type="table" w:customStyle="1" w:styleId="TableNormal1">
    <w:name w:val="Table Normal1"/>
    <w:uiPriority w:val="2"/>
    <w:semiHidden/>
    <w:qFormat/>
    <w:rsid w:val="00F95A74"/>
    <w:pPr>
      <w:widowControl w:val="0"/>
      <w:autoSpaceDE w:val="0"/>
      <w:autoSpaceDN w:val="0"/>
    </w:pPr>
    <w:rPr>
      <w:rFonts w:ascii="游明朝" w:eastAsia="Times New Roman" w:hAnsi="游明朝"/>
      <w:kern w:val="0"/>
      <w:sz w:val="22"/>
      <w:lang w:eastAsia="en-US"/>
    </w:rPr>
    <w:tblPr>
      <w:tblCellMar>
        <w:top w:w="0" w:type="dxa"/>
        <w:left w:w="0" w:type="dxa"/>
        <w:bottom w:w="0" w:type="dxa"/>
        <w:right w:w="0" w:type="dxa"/>
      </w:tblCellMar>
    </w:tblPr>
  </w:style>
  <w:style w:type="table" w:customStyle="1" w:styleId="TableNormal2">
    <w:name w:val="Table Normal2"/>
    <w:uiPriority w:val="2"/>
    <w:semiHidden/>
    <w:qFormat/>
    <w:rsid w:val="00647CCD"/>
    <w:pPr>
      <w:widowControl w:val="0"/>
      <w:autoSpaceDE w:val="0"/>
      <w:autoSpaceDN w:val="0"/>
    </w:pPr>
    <w:rPr>
      <w:rFonts w:ascii="游明朝" w:eastAsia="Times New Roman" w:hAnsi="游明朝"/>
      <w:kern w:val="0"/>
      <w:sz w:val="22"/>
      <w:lang w:eastAsia="en-US"/>
    </w:rPr>
    <w:tblPr>
      <w:tblCellMar>
        <w:top w:w="0" w:type="dxa"/>
        <w:left w:w="0" w:type="dxa"/>
        <w:bottom w:w="0" w:type="dxa"/>
        <w:right w:w="0" w:type="dxa"/>
      </w:tblCellMar>
    </w:tblPr>
  </w:style>
  <w:style w:type="character" w:customStyle="1" w:styleId="af9">
    <w:name w:val="図表タイトル (文字)"/>
    <w:link w:val="afa"/>
    <w:locked/>
    <w:rsid w:val="00574966"/>
    <w:rPr>
      <w:rFonts w:ascii="游ゴシック" w:eastAsia="游ゴシック" w:hAnsi="游ゴシック"/>
    </w:rPr>
  </w:style>
  <w:style w:type="paragraph" w:customStyle="1" w:styleId="afa">
    <w:name w:val="図表タイトル"/>
    <w:basedOn w:val="a"/>
    <w:link w:val="af9"/>
    <w:qFormat/>
    <w:rsid w:val="00574966"/>
    <w:pPr>
      <w:autoSpaceDE/>
      <w:autoSpaceDN/>
      <w:spacing w:line="300" w:lineRule="exact"/>
      <w:jc w:val="center"/>
    </w:pPr>
    <w:rPr>
      <w:rFonts w:ascii="游ゴシック" w:eastAsia="游ゴシック" w:hAnsi="游ゴシック" w:cs="Times New Roman"/>
      <w:kern w:val="2"/>
      <w:sz w:val="21"/>
      <w:lang w:eastAsia="ja-JP"/>
    </w:rPr>
  </w:style>
  <w:style w:type="paragraph" w:customStyle="1" w:styleId="afb">
    <w:name w:val="注釈"/>
    <w:basedOn w:val="a"/>
    <w:qFormat/>
    <w:rsid w:val="0022623D"/>
    <w:pPr>
      <w:autoSpaceDE/>
      <w:autoSpaceDN/>
      <w:spacing w:line="300" w:lineRule="exact"/>
      <w:jc w:val="both"/>
    </w:pPr>
    <w:rPr>
      <w:rFonts w:ascii="游ゴシック" w:eastAsia="游ゴシック" w:hAnsi="游ゴシック" w:cs="Meiryo UI"/>
      <w:kern w:val="2"/>
      <w:sz w:val="18"/>
      <w:szCs w:val="16"/>
      <w:lang w:eastAsia="ja-JP"/>
    </w:rPr>
  </w:style>
  <w:style w:type="paragraph" w:styleId="afc">
    <w:name w:val="Revision"/>
    <w:hidden/>
    <w:uiPriority w:val="99"/>
    <w:semiHidden/>
    <w:rsid w:val="002A12BD"/>
    <w:rPr>
      <w:rFonts w:ascii="ＭＳ ゴシック" w:eastAsia="ＭＳ ゴシック" w:hAnsi="ＭＳ ゴシック" w:cs="ＭＳ ゴシック"/>
      <w:kern w:val="0"/>
      <w:sz w:val="22"/>
      <w:lang w:eastAsia="en-US"/>
    </w:rPr>
  </w:style>
  <w:style w:type="paragraph" w:customStyle="1" w:styleId="Default">
    <w:name w:val="Default"/>
    <w:rsid w:val="00EF5FEB"/>
    <w:pPr>
      <w:widowControl w:val="0"/>
      <w:autoSpaceDE w:val="0"/>
      <w:autoSpaceDN w:val="0"/>
      <w:adjustRightInd w:val="0"/>
    </w:pPr>
    <w:rPr>
      <w:rFonts w:ascii="t" w:eastAsia="t" w:cs="t"/>
      <w:color w:val="000000"/>
      <w:kern w:val="0"/>
      <w:sz w:val="24"/>
      <w:szCs w:val="24"/>
    </w:rPr>
  </w:style>
  <w:style w:type="paragraph" w:customStyle="1" w:styleId="12">
    <w:name w:val="スタイル1"/>
    <w:basedOn w:val="1"/>
    <w:link w:val="13"/>
    <w:qFormat/>
    <w:rsid w:val="002E633D"/>
    <w:pPr>
      <w:pBdr>
        <w:top w:val="thinThickSmallGap" w:sz="24" w:space="1" w:color="0070C0"/>
        <w:bottom w:val="thinThickSmallGap" w:sz="24" w:space="1" w:color="0070C0"/>
      </w:pBdr>
      <w:shd w:val="clear" w:color="auto" w:fill="DEEAF6" w:themeFill="accent5" w:themeFillTint="33"/>
      <w:jc w:val="center"/>
    </w:pPr>
    <w:rPr>
      <w:rFonts w:eastAsia="ＭＳ ゴシック"/>
      <w:b/>
      <w:bCs/>
      <w:noProof/>
      <w:color w:val="000000" w:themeColor="text1"/>
      <w:sz w:val="36"/>
      <w:lang w:eastAsia="ja-JP"/>
    </w:rPr>
  </w:style>
  <w:style w:type="character" w:customStyle="1" w:styleId="13">
    <w:name w:val="スタイル1 (文字)"/>
    <w:basedOn w:val="a0"/>
    <w:link w:val="12"/>
    <w:rsid w:val="002E633D"/>
    <w:rPr>
      <w:rFonts w:asciiTheme="majorHAnsi" w:eastAsia="ＭＳ ゴシック" w:hAnsiTheme="majorHAnsi" w:cstheme="majorBidi"/>
      <w:b/>
      <w:bCs/>
      <w:noProof/>
      <w:color w:val="000000" w:themeColor="text1"/>
      <w:kern w:val="0"/>
      <w:sz w:val="36"/>
      <w:szCs w:val="24"/>
      <w:shd w:val="clear" w:color="auto" w:fill="DEEAF6" w:themeFill="accent5" w:themeFillTint="33"/>
    </w:rPr>
  </w:style>
  <w:style w:type="paragraph" w:customStyle="1" w:styleId="23">
    <w:name w:val="スタイル2"/>
    <w:basedOn w:val="32"/>
    <w:link w:val="24"/>
    <w:rsid w:val="002C7CB8"/>
  </w:style>
  <w:style w:type="character" w:customStyle="1" w:styleId="24">
    <w:name w:val="スタイル2 (文字)"/>
    <w:basedOn w:val="a0"/>
    <w:link w:val="23"/>
    <w:rsid w:val="002C7CB8"/>
    <w:rPr>
      <w:rFonts w:ascii="BIZ UDPゴシック" w:eastAsia="BIZ UDPゴシック" w:hAnsi="BIZ UDPゴシック"/>
      <w:sz w:val="24"/>
    </w:rPr>
  </w:style>
  <w:style w:type="paragraph" w:styleId="afd">
    <w:name w:val="TOC Heading"/>
    <w:basedOn w:val="1"/>
    <w:next w:val="a"/>
    <w:uiPriority w:val="39"/>
    <w:unhideWhenUsed/>
    <w:qFormat/>
    <w:rsid w:val="003B5C19"/>
    <w:pPr>
      <w:keepLines/>
      <w:widowControl/>
      <w:autoSpaceDE/>
      <w:autoSpaceDN/>
      <w:spacing w:before="240" w:line="259" w:lineRule="auto"/>
      <w:outlineLvl w:val="9"/>
    </w:pPr>
    <w:rPr>
      <w:color w:val="2F5496" w:themeColor="accent1" w:themeShade="BF"/>
      <w:sz w:val="32"/>
      <w:szCs w:val="32"/>
      <w:lang w:eastAsia="ja-JP"/>
    </w:rPr>
  </w:style>
  <w:style w:type="paragraph" w:customStyle="1" w:styleId="32">
    <w:name w:val="スタイル3"/>
    <w:basedOn w:val="a"/>
    <w:link w:val="33"/>
    <w:qFormat/>
    <w:rsid w:val="001B2E4E"/>
    <w:pPr>
      <w:pBdr>
        <w:bottom w:val="single" w:sz="8" w:space="2" w:color="0070C0"/>
      </w:pBdr>
      <w:autoSpaceDE/>
      <w:autoSpaceDN/>
      <w:spacing w:afterLines="30" w:after="72"/>
    </w:pPr>
    <w:rPr>
      <w:rFonts w:ascii="BIZ UDPゴシック" w:eastAsia="BIZ UDPゴシック" w:hAnsi="BIZ UDPゴシック" w:cs="Times New Roman"/>
      <w:kern w:val="2"/>
      <w:sz w:val="24"/>
      <w:lang w:eastAsia="ja-JP"/>
    </w:rPr>
  </w:style>
  <w:style w:type="character" w:customStyle="1" w:styleId="33">
    <w:name w:val="スタイル3 (文字)"/>
    <w:basedOn w:val="af9"/>
    <w:link w:val="32"/>
    <w:rsid w:val="001B2E4E"/>
    <w:rPr>
      <w:rFonts w:ascii="BIZ UDPゴシック" w:eastAsia="BIZ UDPゴシック" w:hAnsi="BIZ UDPゴシック"/>
      <w:sz w:val="24"/>
    </w:rPr>
  </w:style>
  <w:style w:type="paragraph" w:customStyle="1" w:styleId="41">
    <w:name w:val="スタイル4"/>
    <w:basedOn w:val="a"/>
    <w:link w:val="42"/>
    <w:qFormat/>
    <w:rsid w:val="0070226A"/>
    <w:rPr>
      <w:rFonts w:ascii="BIZ UDPゴシック" w:eastAsia="BIZ UDPゴシック" w:hAnsi="BIZ UDPゴシック"/>
      <w:sz w:val="24"/>
      <w:szCs w:val="21"/>
      <w:lang w:eastAsia="ja-JP"/>
    </w:rPr>
  </w:style>
  <w:style w:type="character" w:customStyle="1" w:styleId="42">
    <w:name w:val="スタイル4 (文字)"/>
    <w:basedOn w:val="a0"/>
    <w:link w:val="41"/>
    <w:rsid w:val="0070226A"/>
    <w:rPr>
      <w:rFonts w:ascii="BIZ UDPゴシック" w:eastAsia="BIZ UDPゴシック" w:hAnsi="BIZ UDPゴシック" w:cs="ＭＳ ゴシック"/>
      <w:kern w:val="0"/>
      <w:sz w:val="24"/>
      <w:szCs w:val="21"/>
    </w:rPr>
  </w:style>
  <w:style w:type="paragraph" w:styleId="6">
    <w:name w:val="toc 6"/>
    <w:basedOn w:val="a"/>
    <w:next w:val="a"/>
    <w:autoRedefine/>
    <w:uiPriority w:val="39"/>
    <w:semiHidden/>
    <w:unhideWhenUsed/>
    <w:rsid w:val="008374F7"/>
    <w:pPr>
      <w:ind w:leftChars="500" w:left="1100"/>
    </w:pPr>
  </w:style>
  <w:style w:type="character" w:customStyle="1" w:styleId="50">
    <w:name w:val="見出し 5 (文字)"/>
    <w:basedOn w:val="a0"/>
    <w:link w:val="5"/>
    <w:uiPriority w:val="9"/>
    <w:rsid w:val="007229FF"/>
    <w:rPr>
      <w:rFonts w:asciiTheme="majorHAnsi" w:eastAsiaTheme="majorEastAsia" w:hAnsiTheme="majorHAnsi" w:cstheme="majorBid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6631">
      <w:bodyDiv w:val="1"/>
      <w:marLeft w:val="0"/>
      <w:marRight w:val="0"/>
      <w:marTop w:val="0"/>
      <w:marBottom w:val="0"/>
      <w:divBdr>
        <w:top w:val="none" w:sz="0" w:space="0" w:color="auto"/>
        <w:left w:val="none" w:sz="0" w:space="0" w:color="auto"/>
        <w:bottom w:val="none" w:sz="0" w:space="0" w:color="auto"/>
        <w:right w:val="none" w:sz="0" w:space="0" w:color="auto"/>
      </w:divBdr>
    </w:div>
    <w:div w:id="15423330">
      <w:bodyDiv w:val="1"/>
      <w:marLeft w:val="0"/>
      <w:marRight w:val="0"/>
      <w:marTop w:val="0"/>
      <w:marBottom w:val="0"/>
      <w:divBdr>
        <w:top w:val="none" w:sz="0" w:space="0" w:color="auto"/>
        <w:left w:val="none" w:sz="0" w:space="0" w:color="auto"/>
        <w:bottom w:val="none" w:sz="0" w:space="0" w:color="auto"/>
        <w:right w:val="none" w:sz="0" w:space="0" w:color="auto"/>
      </w:divBdr>
    </w:div>
    <w:div w:id="22173094">
      <w:bodyDiv w:val="1"/>
      <w:marLeft w:val="0"/>
      <w:marRight w:val="0"/>
      <w:marTop w:val="0"/>
      <w:marBottom w:val="0"/>
      <w:divBdr>
        <w:top w:val="none" w:sz="0" w:space="0" w:color="auto"/>
        <w:left w:val="none" w:sz="0" w:space="0" w:color="auto"/>
        <w:bottom w:val="none" w:sz="0" w:space="0" w:color="auto"/>
        <w:right w:val="none" w:sz="0" w:space="0" w:color="auto"/>
      </w:divBdr>
    </w:div>
    <w:div w:id="35392304">
      <w:bodyDiv w:val="1"/>
      <w:marLeft w:val="0"/>
      <w:marRight w:val="0"/>
      <w:marTop w:val="0"/>
      <w:marBottom w:val="0"/>
      <w:divBdr>
        <w:top w:val="none" w:sz="0" w:space="0" w:color="auto"/>
        <w:left w:val="none" w:sz="0" w:space="0" w:color="auto"/>
        <w:bottom w:val="none" w:sz="0" w:space="0" w:color="auto"/>
        <w:right w:val="none" w:sz="0" w:space="0" w:color="auto"/>
      </w:divBdr>
    </w:div>
    <w:div w:id="37628005">
      <w:bodyDiv w:val="1"/>
      <w:marLeft w:val="0"/>
      <w:marRight w:val="0"/>
      <w:marTop w:val="0"/>
      <w:marBottom w:val="0"/>
      <w:divBdr>
        <w:top w:val="none" w:sz="0" w:space="0" w:color="auto"/>
        <w:left w:val="none" w:sz="0" w:space="0" w:color="auto"/>
        <w:bottom w:val="none" w:sz="0" w:space="0" w:color="auto"/>
        <w:right w:val="none" w:sz="0" w:space="0" w:color="auto"/>
      </w:divBdr>
    </w:div>
    <w:div w:id="77219893">
      <w:bodyDiv w:val="1"/>
      <w:marLeft w:val="0"/>
      <w:marRight w:val="0"/>
      <w:marTop w:val="0"/>
      <w:marBottom w:val="0"/>
      <w:divBdr>
        <w:top w:val="none" w:sz="0" w:space="0" w:color="auto"/>
        <w:left w:val="none" w:sz="0" w:space="0" w:color="auto"/>
        <w:bottom w:val="none" w:sz="0" w:space="0" w:color="auto"/>
        <w:right w:val="none" w:sz="0" w:space="0" w:color="auto"/>
      </w:divBdr>
    </w:div>
    <w:div w:id="105852590">
      <w:bodyDiv w:val="1"/>
      <w:marLeft w:val="0"/>
      <w:marRight w:val="0"/>
      <w:marTop w:val="0"/>
      <w:marBottom w:val="0"/>
      <w:divBdr>
        <w:top w:val="none" w:sz="0" w:space="0" w:color="auto"/>
        <w:left w:val="none" w:sz="0" w:space="0" w:color="auto"/>
        <w:bottom w:val="none" w:sz="0" w:space="0" w:color="auto"/>
        <w:right w:val="none" w:sz="0" w:space="0" w:color="auto"/>
      </w:divBdr>
    </w:div>
    <w:div w:id="131532044">
      <w:bodyDiv w:val="1"/>
      <w:marLeft w:val="0"/>
      <w:marRight w:val="0"/>
      <w:marTop w:val="0"/>
      <w:marBottom w:val="0"/>
      <w:divBdr>
        <w:top w:val="none" w:sz="0" w:space="0" w:color="auto"/>
        <w:left w:val="none" w:sz="0" w:space="0" w:color="auto"/>
        <w:bottom w:val="none" w:sz="0" w:space="0" w:color="auto"/>
        <w:right w:val="none" w:sz="0" w:space="0" w:color="auto"/>
      </w:divBdr>
    </w:div>
    <w:div w:id="151026464">
      <w:bodyDiv w:val="1"/>
      <w:marLeft w:val="0"/>
      <w:marRight w:val="0"/>
      <w:marTop w:val="0"/>
      <w:marBottom w:val="0"/>
      <w:divBdr>
        <w:top w:val="none" w:sz="0" w:space="0" w:color="auto"/>
        <w:left w:val="none" w:sz="0" w:space="0" w:color="auto"/>
        <w:bottom w:val="none" w:sz="0" w:space="0" w:color="auto"/>
        <w:right w:val="none" w:sz="0" w:space="0" w:color="auto"/>
      </w:divBdr>
    </w:div>
    <w:div w:id="164367529">
      <w:bodyDiv w:val="1"/>
      <w:marLeft w:val="0"/>
      <w:marRight w:val="0"/>
      <w:marTop w:val="0"/>
      <w:marBottom w:val="0"/>
      <w:divBdr>
        <w:top w:val="none" w:sz="0" w:space="0" w:color="auto"/>
        <w:left w:val="none" w:sz="0" w:space="0" w:color="auto"/>
        <w:bottom w:val="none" w:sz="0" w:space="0" w:color="auto"/>
        <w:right w:val="none" w:sz="0" w:space="0" w:color="auto"/>
      </w:divBdr>
    </w:div>
    <w:div w:id="194657366">
      <w:bodyDiv w:val="1"/>
      <w:marLeft w:val="0"/>
      <w:marRight w:val="0"/>
      <w:marTop w:val="0"/>
      <w:marBottom w:val="0"/>
      <w:divBdr>
        <w:top w:val="none" w:sz="0" w:space="0" w:color="auto"/>
        <w:left w:val="none" w:sz="0" w:space="0" w:color="auto"/>
        <w:bottom w:val="none" w:sz="0" w:space="0" w:color="auto"/>
        <w:right w:val="none" w:sz="0" w:space="0" w:color="auto"/>
      </w:divBdr>
    </w:div>
    <w:div w:id="200555274">
      <w:bodyDiv w:val="1"/>
      <w:marLeft w:val="0"/>
      <w:marRight w:val="0"/>
      <w:marTop w:val="0"/>
      <w:marBottom w:val="0"/>
      <w:divBdr>
        <w:top w:val="none" w:sz="0" w:space="0" w:color="auto"/>
        <w:left w:val="none" w:sz="0" w:space="0" w:color="auto"/>
        <w:bottom w:val="none" w:sz="0" w:space="0" w:color="auto"/>
        <w:right w:val="none" w:sz="0" w:space="0" w:color="auto"/>
      </w:divBdr>
    </w:div>
    <w:div w:id="238831695">
      <w:bodyDiv w:val="1"/>
      <w:marLeft w:val="0"/>
      <w:marRight w:val="0"/>
      <w:marTop w:val="0"/>
      <w:marBottom w:val="0"/>
      <w:divBdr>
        <w:top w:val="none" w:sz="0" w:space="0" w:color="auto"/>
        <w:left w:val="none" w:sz="0" w:space="0" w:color="auto"/>
        <w:bottom w:val="none" w:sz="0" w:space="0" w:color="auto"/>
        <w:right w:val="none" w:sz="0" w:space="0" w:color="auto"/>
      </w:divBdr>
    </w:div>
    <w:div w:id="279922208">
      <w:bodyDiv w:val="1"/>
      <w:marLeft w:val="0"/>
      <w:marRight w:val="0"/>
      <w:marTop w:val="0"/>
      <w:marBottom w:val="0"/>
      <w:divBdr>
        <w:top w:val="none" w:sz="0" w:space="0" w:color="auto"/>
        <w:left w:val="none" w:sz="0" w:space="0" w:color="auto"/>
        <w:bottom w:val="none" w:sz="0" w:space="0" w:color="auto"/>
        <w:right w:val="none" w:sz="0" w:space="0" w:color="auto"/>
      </w:divBdr>
    </w:div>
    <w:div w:id="309407842">
      <w:bodyDiv w:val="1"/>
      <w:marLeft w:val="0"/>
      <w:marRight w:val="0"/>
      <w:marTop w:val="0"/>
      <w:marBottom w:val="0"/>
      <w:divBdr>
        <w:top w:val="none" w:sz="0" w:space="0" w:color="auto"/>
        <w:left w:val="none" w:sz="0" w:space="0" w:color="auto"/>
        <w:bottom w:val="none" w:sz="0" w:space="0" w:color="auto"/>
        <w:right w:val="none" w:sz="0" w:space="0" w:color="auto"/>
      </w:divBdr>
    </w:div>
    <w:div w:id="335420524">
      <w:bodyDiv w:val="1"/>
      <w:marLeft w:val="0"/>
      <w:marRight w:val="0"/>
      <w:marTop w:val="0"/>
      <w:marBottom w:val="0"/>
      <w:divBdr>
        <w:top w:val="none" w:sz="0" w:space="0" w:color="auto"/>
        <w:left w:val="none" w:sz="0" w:space="0" w:color="auto"/>
        <w:bottom w:val="none" w:sz="0" w:space="0" w:color="auto"/>
        <w:right w:val="none" w:sz="0" w:space="0" w:color="auto"/>
      </w:divBdr>
    </w:div>
    <w:div w:id="347222935">
      <w:bodyDiv w:val="1"/>
      <w:marLeft w:val="0"/>
      <w:marRight w:val="0"/>
      <w:marTop w:val="0"/>
      <w:marBottom w:val="0"/>
      <w:divBdr>
        <w:top w:val="none" w:sz="0" w:space="0" w:color="auto"/>
        <w:left w:val="none" w:sz="0" w:space="0" w:color="auto"/>
        <w:bottom w:val="none" w:sz="0" w:space="0" w:color="auto"/>
        <w:right w:val="none" w:sz="0" w:space="0" w:color="auto"/>
      </w:divBdr>
    </w:div>
    <w:div w:id="347372863">
      <w:bodyDiv w:val="1"/>
      <w:marLeft w:val="0"/>
      <w:marRight w:val="0"/>
      <w:marTop w:val="0"/>
      <w:marBottom w:val="0"/>
      <w:divBdr>
        <w:top w:val="none" w:sz="0" w:space="0" w:color="auto"/>
        <w:left w:val="none" w:sz="0" w:space="0" w:color="auto"/>
        <w:bottom w:val="none" w:sz="0" w:space="0" w:color="auto"/>
        <w:right w:val="none" w:sz="0" w:space="0" w:color="auto"/>
      </w:divBdr>
    </w:div>
    <w:div w:id="347878183">
      <w:bodyDiv w:val="1"/>
      <w:marLeft w:val="0"/>
      <w:marRight w:val="0"/>
      <w:marTop w:val="0"/>
      <w:marBottom w:val="0"/>
      <w:divBdr>
        <w:top w:val="none" w:sz="0" w:space="0" w:color="auto"/>
        <w:left w:val="none" w:sz="0" w:space="0" w:color="auto"/>
        <w:bottom w:val="none" w:sz="0" w:space="0" w:color="auto"/>
        <w:right w:val="none" w:sz="0" w:space="0" w:color="auto"/>
      </w:divBdr>
    </w:div>
    <w:div w:id="386951168">
      <w:bodyDiv w:val="1"/>
      <w:marLeft w:val="0"/>
      <w:marRight w:val="0"/>
      <w:marTop w:val="0"/>
      <w:marBottom w:val="0"/>
      <w:divBdr>
        <w:top w:val="none" w:sz="0" w:space="0" w:color="auto"/>
        <w:left w:val="none" w:sz="0" w:space="0" w:color="auto"/>
        <w:bottom w:val="none" w:sz="0" w:space="0" w:color="auto"/>
        <w:right w:val="none" w:sz="0" w:space="0" w:color="auto"/>
      </w:divBdr>
    </w:div>
    <w:div w:id="399645074">
      <w:bodyDiv w:val="1"/>
      <w:marLeft w:val="0"/>
      <w:marRight w:val="0"/>
      <w:marTop w:val="0"/>
      <w:marBottom w:val="0"/>
      <w:divBdr>
        <w:top w:val="none" w:sz="0" w:space="0" w:color="auto"/>
        <w:left w:val="none" w:sz="0" w:space="0" w:color="auto"/>
        <w:bottom w:val="none" w:sz="0" w:space="0" w:color="auto"/>
        <w:right w:val="none" w:sz="0" w:space="0" w:color="auto"/>
      </w:divBdr>
    </w:div>
    <w:div w:id="454324669">
      <w:bodyDiv w:val="1"/>
      <w:marLeft w:val="0"/>
      <w:marRight w:val="0"/>
      <w:marTop w:val="0"/>
      <w:marBottom w:val="0"/>
      <w:divBdr>
        <w:top w:val="none" w:sz="0" w:space="0" w:color="auto"/>
        <w:left w:val="none" w:sz="0" w:space="0" w:color="auto"/>
        <w:bottom w:val="none" w:sz="0" w:space="0" w:color="auto"/>
        <w:right w:val="none" w:sz="0" w:space="0" w:color="auto"/>
      </w:divBdr>
    </w:div>
    <w:div w:id="470942618">
      <w:bodyDiv w:val="1"/>
      <w:marLeft w:val="0"/>
      <w:marRight w:val="0"/>
      <w:marTop w:val="0"/>
      <w:marBottom w:val="0"/>
      <w:divBdr>
        <w:top w:val="none" w:sz="0" w:space="0" w:color="auto"/>
        <w:left w:val="none" w:sz="0" w:space="0" w:color="auto"/>
        <w:bottom w:val="none" w:sz="0" w:space="0" w:color="auto"/>
        <w:right w:val="none" w:sz="0" w:space="0" w:color="auto"/>
      </w:divBdr>
    </w:div>
    <w:div w:id="502596640">
      <w:bodyDiv w:val="1"/>
      <w:marLeft w:val="0"/>
      <w:marRight w:val="0"/>
      <w:marTop w:val="0"/>
      <w:marBottom w:val="0"/>
      <w:divBdr>
        <w:top w:val="none" w:sz="0" w:space="0" w:color="auto"/>
        <w:left w:val="none" w:sz="0" w:space="0" w:color="auto"/>
        <w:bottom w:val="none" w:sz="0" w:space="0" w:color="auto"/>
        <w:right w:val="none" w:sz="0" w:space="0" w:color="auto"/>
      </w:divBdr>
    </w:div>
    <w:div w:id="539127908">
      <w:bodyDiv w:val="1"/>
      <w:marLeft w:val="0"/>
      <w:marRight w:val="0"/>
      <w:marTop w:val="0"/>
      <w:marBottom w:val="0"/>
      <w:divBdr>
        <w:top w:val="none" w:sz="0" w:space="0" w:color="auto"/>
        <w:left w:val="none" w:sz="0" w:space="0" w:color="auto"/>
        <w:bottom w:val="none" w:sz="0" w:space="0" w:color="auto"/>
        <w:right w:val="none" w:sz="0" w:space="0" w:color="auto"/>
      </w:divBdr>
    </w:div>
    <w:div w:id="554312109">
      <w:bodyDiv w:val="1"/>
      <w:marLeft w:val="0"/>
      <w:marRight w:val="0"/>
      <w:marTop w:val="0"/>
      <w:marBottom w:val="0"/>
      <w:divBdr>
        <w:top w:val="none" w:sz="0" w:space="0" w:color="auto"/>
        <w:left w:val="none" w:sz="0" w:space="0" w:color="auto"/>
        <w:bottom w:val="none" w:sz="0" w:space="0" w:color="auto"/>
        <w:right w:val="none" w:sz="0" w:space="0" w:color="auto"/>
      </w:divBdr>
    </w:div>
    <w:div w:id="621686974">
      <w:bodyDiv w:val="1"/>
      <w:marLeft w:val="0"/>
      <w:marRight w:val="0"/>
      <w:marTop w:val="0"/>
      <w:marBottom w:val="0"/>
      <w:divBdr>
        <w:top w:val="none" w:sz="0" w:space="0" w:color="auto"/>
        <w:left w:val="none" w:sz="0" w:space="0" w:color="auto"/>
        <w:bottom w:val="none" w:sz="0" w:space="0" w:color="auto"/>
        <w:right w:val="none" w:sz="0" w:space="0" w:color="auto"/>
      </w:divBdr>
    </w:div>
    <w:div w:id="623582898">
      <w:bodyDiv w:val="1"/>
      <w:marLeft w:val="0"/>
      <w:marRight w:val="0"/>
      <w:marTop w:val="0"/>
      <w:marBottom w:val="0"/>
      <w:divBdr>
        <w:top w:val="none" w:sz="0" w:space="0" w:color="auto"/>
        <w:left w:val="none" w:sz="0" w:space="0" w:color="auto"/>
        <w:bottom w:val="none" w:sz="0" w:space="0" w:color="auto"/>
        <w:right w:val="none" w:sz="0" w:space="0" w:color="auto"/>
      </w:divBdr>
    </w:div>
    <w:div w:id="659894205">
      <w:bodyDiv w:val="1"/>
      <w:marLeft w:val="0"/>
      <w:marRight w:val="0"/>
      <w:marTop w:val="0"/>
      <w:marBottom w:val="0"/>
      <w:divBdr>
        <w:top w:val="none" w:sz="0" w:space="0" w:color="auto"/>
        <w:left w:val="none" w:sz="0" w:space="0" w:color="auto"/>
        <w:bottom w:val="none" w:sz="0" w:space="0" w:color="auto"/>
        <w:right w:val="none" w:sz="0" w:space="0" w:color="auto"/>
      </w:divBdr>
    </w:div>
    <w:div w:id="667555713">
      <w:bodyDiv w:val="1"/>
      <w:marLeft w:val="0"/>
      <w:marRight w:val="0"/>
      <w:marTop w:val="0"/>
      <w:marBottom w:val="0"/>
      <w:divBdr>
        <w:top w:val="none" w:sz="0" w:space="0" w:color="auto"/>
        <w:left w:val="none" w:sz="0" w:space="0" w:color="auto"/>
        <w:bottom w:val="none" w:sz="0" w:space="0" w:color="auto"/>
        <w:right w:val="none" w:sz="0" w:space="0" w:color="auto"/>
      </w:divBdr>
    </w:div>
    <w:div w:id="680550680">
      <w:bodyDiv w:val="1"/>
      <w:marLeft w:val="0"/>
      <w:marRight w:val="0"/>
      <w:marTop w:val="0"/>
      <w:marBottom w:val="0"/>
      <w:divBdr>
        <w:top w:val="none" w:sz="0" w:space="0" w:color="auto"/>
        <w:left w:val="none" w:sz="0" w:space="0" w:color="auto"/>
        <w:bottom w:val="none" w:sz="0" w:space="0" w:color="auto"/>
        <w:right w:val="none" w:sz="0" w:space="0" w:color="auto"/>
      </w:divBdr>
    </w:div>
    <w:div w:id="690031385">
      <w:bodyDiv w:val="1"/>
      <w:marLeft w:val="0"/>
      <w:marRight w:val="0"/>
      <w:marTop w:val="0"/>
      <w:marBottom w:val="0"/>
      <w:divBdr>
        <w:top w:val="none" w:sz="0" w:space="0" w:color="auto"/>
        <w:left w:val="none" w:sz="0" w:space="0" w:color="auto"/>
        <w:bottom w:val="none" w:sz="0" w:space="0" w:color="auto"/>
        <w:right w:val="none" w:sz="0" w:space="0" w:color="auto"/>
      </w:divBdr>
    </w:div>
    <w:div w:id="703023091">
      <w:bodyDiv w:val="1"/>
      <w:marLeft w:val="0"/>
      <w:marRight w:val="0"/>
      <w:marTop w:val="0"/>
      <w:marBottom w:val="0"/>
      <w:divBdr>
        <w:top w:val="none" w:sz="0" w:space="0" w:color="auto"/>
        <w:left w:val="none" w:sz="0" w:space="0" w:color="auto"/>
        <w:bottom w:val="none" w:sz="0" w:space="0" w:color="auto"/>
        <w:right w:val="none" w:sz="0" w:space="0" w:color="auto"/>
      </w:divBdr>
    </w:div>
    <w:div w:id="731974078">
      <w:bodyDiv w:val="1"/>
      <w:marLeft w:val="0"/>
      <w:marRight w:val="0"/>
      <w:marTop w:val="0"/>
      <w:marBottom w:val="0"/>
      <w:divBdr>
        <w:top w:val="none" w:sz="0" w:space="0" w:color="auto"/>
        <w:left w:val="none" w:sz="0" w:space="0" w:color="auto"/>
        <w:bottom w:val="none" w:sz="0" w:space="0" w:color="auto"/>
        <w:right w:val="none" w:sz="0" w:space="0" w:color="auto"/>
      </w:divBdr>
    </w:div>
    <w:div w:id="739133247">
      <w:bodyDiv w:val="1"/>
      <w:marLeft w:val="0"/>
      <w:marRight w:val="0"/>
      <w:marTop w:val="0"/>
      <w:marBottom w:val="0"/>
      <w:divBdr>
        <w:top w:val="none" w:sz="0" w:space="0" w:color="auto"/>
        <w:left w:val="none" w:sz="0" w:space="0" w:color="auto"/>
        <w:bottom w:val="none" w:sz="0" w:space="0" w:color="auto"/>
        <w:right w:val="none" w:sz="0" w:space="0" w:color="auto"/>
      </w:divBdr>
    </w:div>
    <w:div w:id="742917379">
      <w:bodyDiv w:val="1"/>
      <w:marLeft w:val="0"/>
      <w:marRight w:val="0"/>
      <w:marTop w:val="0"/>
      <w:marBottom w:val="0"/>
      <w:divBdr>
        <w:top w:val="none" w:sz="0" w:space="0" w:color="auto"/>
        <w:left w:val="none" w:sz="0" w:space="0" w:color="auto"/>
        <w:bottom w:val="none" w:sz="0" w:space="0" w:color="auto"/>
        <w:right w:val="none" w:sz="0" w:space="0" w:color="auto"/>
      </w:divBdr>
    </w:div>
    <w:div w:id="746147416">
      <w:bodyDiv w:val="1"/>
      <w:marLeft w:val="0"/>
      <w:marRight w:val="0"/>
      <w:marTop w:val="0"/>
      <w:marBottom w:val="0"/>
      <w:divBdr>
        <w:top w:val="none" w:sz="0" w:space="0" w:color="auto"/>
        <w:left w:val="none" w:sz="0" w:space="0" w:color="auto"/>
        <w:bottom w:val="none" w:sz="0" w:space="0" w:color="auto"/>
        <w:right w:val="none" w:sz="0" w:space="0" w:color="auto"/>
      </w:divBdr>
    </w:div>
    <w:div w:id="771171907">
      <w:bodyDiv w:val="1"/>
      <w:marLeft w:val="0"/>
      <w:marRight w:val="0"/>
      <w:marTop w:val="0"/>
      <w:marBottom w:val="0"/>
      <w:divBdr>
        <w:top w:val="none" w:sz="0" w:space="0" w:color="auto"/>
        <w:left w:val="none" w:sz="0" w:space="0" w:color="auto"/>
        <w:bottom w:val="none" w:sz="0" w:space="0" w:color="auto"/>
        <w:right w:val="none" w:sz="0" w:space="0" w:color="auto"/>
      </w:divBdr>
    </w:div>
    <w:div w:id="790899384">
      <w:bodyDiv w:val="1"/>
      <w:marLeft w:val="0"/>
      <w:marRight w:val="0"/>
      <w:marTop w:val="0"/>
      <w:marBottom w:val="0"/>
      <w:divBdr>
        <w:top w:val="none" w:sz="0" w:space="0" w:color="auto"/>
        <w:left w:val="none" w:sz="0" w:space="0" w:color="auto"/>
        <w:bottom w:val="none" w:sz="0" w:space="0" w:color="auto"/>
        <w:right w:val="none" w:sz="0" w:space="0" w:color="auto"/>
      </w:divBdr>
    </w:div>
    <w:div w:id="810634783">
      <w:bodyDiv w:val="1"/>
      <w:marLeft w:val="0"/>
      <w:marRight w:val="0"/>
      <w:marTop w:val="0"/>
      <w:marBottom w:val="0"/>
      <w:divBdr>
        <w:top w:val="none" w:sz="0" w:space="0" w:color="auto"/>
        <w:left w:val="none" w:sz="0" w:space="0" w:color="auto"/>
        <w:bottom w:val="none" w:sz="0" w:space="0" w:color="auto"/>
        <w:right w:val="none" w:sz="0" w:space="0" w:color="auto"/>
      </w:divBdr>
    </w:div>
    <w:div w:id="816000017">
      <w:bodyDiv w:val="1"/>
      <w:marLeft w:val="0"/>
      <w:marRight w:val="0"/>
      <w:marTop w:val="0"/>
      <w:marBottom w:val="0"/>
      <w:divBdr>
        <w:top w:val="none" w:sz="0" w:space="0" w:color="auto"/>
        <w:left w:val="none" w:sz="0" w:space="0" w:color="auto"/>
        <w:bottom w:val="none" w:sz="0" w:space="0" w:color="auto"/>
        <w:right w:val="none" w:sz="0" w:space="0" w:color="auto"/>
      </w:divBdr>
    </w:div>
    <w:div w:id="928660224">
      <w:bodyDiv w:val="1"/>
      <w:marLeft w:val="0"/>
      <w:marRight w:val="0"/>
      <w:marTop w:val="0"/>
      <w:marBottom w:val="0"/>
      <w:divBdr>
        <w:top w:val="none" w:sz="0" w:space="0" w:color="auto"/>
        <w:left w:val="none" w:sz="0" w:space="0" w:color="auto"/>
        <w:bottom w:val="none" w:sz="0" w:space="0" w:color="auto"/>
        <w:right w:val="none" w:sz="0" w:space="0" w:color="auto"/>
      </w:divBdr>
    </w:div>
    <w:div w:id="989795457">
      <w:bodyDiv w:val="1"/>
      <w:marLeft w:val="0"/>
      <w:marRight w:val="0"/>
      <w:marTop w:val="0"/>
      <w:marBottom w:val="0"/>
      <w:divBdr>
        <w:top w:val="none" w:sz="0" w:space="0" w:color="auto"/>
        <w:left w:val="none" w:sz="0" w:space="0" w:color="auto"/>
        <w:bottom w:val="none" w:sz="0" w:space="0" w:color="auto"/>
        <w:right w:val="none" w:sz="0" w:space="0" w:color="auto"/>
      </w:divBdr>
    </w:div>
    <w:div w:id="1017463813">
      <w:bodyDiv w:val="1"/>
      <w:marLeft w:val="0"/>
      <w:marRight w:val="0"/>
      <w:marTop w:val="0"/>
      <w:marBottom w:val="0"/>
      <w:divBdr>
        <w:top w:val="none" w:sz="0" w:space="0" w:color="auto"/>
        <w:left w:val="none" w:sz="0" w:space="0" w:color="auto"/>
        <w:bottom w:val="none" w:sz="0" w:space="0" w:color="auto"/>
        <w:right w:val="none" w:sz="0" w:space="0" w:color="auto"/>
      </w:divBdr>
    </w:div>
    <w:div w:id="1080711488">
      <w:bodyDiv w:val="1"/>
      <w:marLeft w:val="0"/>
      <w:marRight w:val="0"/>
      <w:marTop w:val="0"/>
      <w:marBottom w:val="0"/>
      <w:divBdr>
        <w:top w:val="none" w:sz="0" w:space="0" w:color="auto"/>
        <w:left w:val="none" w:sz="0" w:space="0" w:color="auto"/>
        <w:bottom w:val="none" w:sz="0" w:space="0" w:color="auto"/>
        <w:right w:val="none" w:sz="0" w:space="0" w:color="auto"/>
      </w:divBdr>
    </w:div>
    <w:div w:id="1100372741">
      <w:bodyDiv w:val="1"/>
      <w:marLeft w:val="0"/>
      <w:marRight w:val="0"/>
      <w:marTop w:val="0"/>
      <w:marBottom w:val="0"/>
      <w:divBdr>
        <w:top w:val="none" w:sz="0" w:space="0" w:color="auto"/>
        <w:left w:val="none" w:sz="0" w:space="0" w:color="auto"/>
        <w:bottom w:val="none" w:sz="0" w:space="0" w:color="auto"/>
        <w:right w:val="none" w:sz="0" w:space="0" w:color="auto"/>
      </w:divBdr>
    </w:div>
    <w:div w:id="1129199952">
      <w:bodyDiv w:val="1"/>
      <w:marLeft w:val="0"/>
      <w:marRight w:val="0"/>
      <w:marTop w:val="0"/>
      <w:marBottom w:val="0"/>
      <w:divBdr>
        <w:top w:val="none" w:sz="0" w:space="0" w:color="auto"/>
        <w:left w:val="none" w:sz="0" w:space="0" w:color="auto"/>
        <w:bottom w:val="none" w:sz="0" w:space="0" w:color="auto"/>
        <w:right w:val="none" w:sz="0" w:space="0" w:color="auto"/>
      </w:divBdr>
    </w:div>
    <w:div w:id="1231579155">
      <w:bodyDiv w:val="1"/>
      <w:marLeft w:val="0"/>
      <w:marRight w:val="0"/>
      <w:marTop w:val="0"/>
      <w:marBottom w:val="0"/>
      <w:divBdr>
        <w:top w:val="none" w:sz="0" w:space="0" w:color="auto"/>
        <w:left w:val="none" w:sz="0" w:space="0" w:color="auto"/>
        <w:bottom w:val="none" w:sz="0" w:space="0" w:color="auto"/>
        <w:right w:val="none" w:sz="0" w:space="0" w:color="auto"/>
      </w:divBdr>
    </w:div>
    <w:div w:id="1273511306">
      <w:bodyDiv w:val="1"/>
      <w:marLeft w:val="0"/>
      <w:marRight w:val="0"/>
      <w:marTop w:val="0"/>
      <w:marBottom w:val="0"/>
      <w:divBdr>
        <w:top w:val="none" w:sz="0" w:space="0" w:color="auto"/>
        <w:left w:val="none" w:sz="0" w:space="0" w:color="auto"/>
        <w:bottom w:val="none" w:sz="0" w:space="0" w:color="auto"/>
        <w:right w:val="none" w:sz="0" w:space="0" w:color="auto"/>
      </w:divBdr>
    </w:div>
    <w:div w:id="1273636754">
      <w:bodyDiv w:val="1"/>
      <w:marLeft w:val="0"/>
      <w:marRight w:val="0"/>
      <w:marTop w:val="0"/>
      <w:marBottom w:val="0"/>
      <w:divBdr>
        <w:top w:val="none" w:sz="0" w:space="0" w:color="auto"/>
        <w:left w:val="none" w:sz="0" w:space="0" w:color="auto"/>
        <w:bottom w:val="none" w:sz="0" w:space="0" w:color="auto"/>
        <w:right w:val="none" w:sz="0" w:space="0" w:color="auto"/>
      </w:divBdr>
    </w:div>
    <w:div w:id="1283876297">
      <w:bodyDiv w:val="1"/>
      <w:marLeft w:val="0"/>
      <w:marRight w:val="0"/>
      <w:marTop w:val="0"/>
      <w:marBottom w:val="0"/>
      <w:divBdr>
        <w:top w:val="none" w:sz="0" w:space="0" w:color="auto"/>
        <w:left w:val="none" w:sz="0" w:space="0" w:color="auto"/>
        <w:bottom w:val="none" w:sz="0" w:space="0" w:color="auto"/>
        <w:right w:val="none" w:sz="0" w:space="0" w:color="auto"/>
      </w:divBdr>
    </w:div>
    <w:div w:id="1284535771">
      <w:bodyDiv w:val="1"/>
      <w:marLeft w:val="0"/>
      <w:marRight w:val="0"/>
      <w:marTop w:val="0"/>
      <w:marBottom w:val="0"/>
      <w:divBdr>
        <w:top w:val="none" w:sz="0" w:space="0" w:color="auto"/>
        <w:left w:val="none" w:sz="0" w:space="0" w:color="auto"/>
        <w:bottom w:val="none" w:sz="0" w:space="0" w:color="auto"/>
        <w:right w:val="none" w:sz="0" w:space="0" w:color="auto"/>
      </w:divBdr>
    </w:div>
    <w:div w:id="1304121452">
      <w:bodyDiv w:val="1"/>
      <w:marLeft w:val="0"/>
      <w:marRight w:val="0"/>
      <w:marTop w:val="0"/>
      <w:marBottom w:val="0"/>
      <w:divBdr>
        <w:top w:val="none" w:sz="0" w:space="0" w:color="auto"/>
        <w:left w:val="none" w:sz="0" w:space="0" w:color="auto"/>
        <w:bottom w:val="none" w:sz="0" w:space="0" w:color="auto"/>
        <w:right w:val="none" w:sz="0" w:space="0" w:color="auto"/>
      </w:divBdr>
    </w:div>
    <w:div w:id="1334183189">
      <w:bodyDiv w:val="1"/>
      <w:marLeft w:val="0"/>
      <w:marRight w:val="0"/>
      <w:marTop w:val="0"/>
      <w:marBottom w:val="0"/>
      <w:divBdr>
        <w:top w:val="none" w:sz="0" w:space="0" w:color="auto"/>
        <w:left w:val="none" w:sz="0" w:space="0" w:color="auto"/>
        <w:bottom w:val="none" w:sz="0" w:space="0" w:color="auto"/>
        <w:right w:val="none" w:sz="0" w:space="0" w:color="auto"/>
      </w:divBdr>
    </w:div>
    <w:div w:id="1345354014">
      <w:bodyDiv w:val="1"/>
      <w:marLeft w:val="0"/>
      <w:marRight w:val="0"/>
      <w:marTop w:val="0"/>
      <w:marBottom w:val="0"/>
      <w:divBdr>
        <w:top w:val="none" w:sz="0" w:space="0" w:color="auto"/>
        <w:left w:val="none" w:sz="0" w:space="0" w:color="auto"/>
        <w:bottom w:val="none" w:sz="0" w:space="0" w:color="auto"/>
        <w:right w:val="none" w:sz="0" w:space="0" w:color="auto"/>
      </w:divBdr>
    </w:div>
    <w:div w:id="1376351664">
      <w:bodyDiv w:val="1"/>
      <w:marLeft w:val="0"/>
      <w:marRight w:val="0"/>
      <w:marTop w:val="0"/>
      <w:marBottom w:val="0"/>
      <w:divBdr>
        <w:top w:val="none" w:sz="0" w:space="0" w:color="auto"/>
        <w:left w:val="none" w:sz="0" w:space="0" w:color="auto"/>
        <w:bottom w:val="none" w:sz="0" w:space="0" w:color="auto"/>
        <w:right w:val="none" w:sz="0" w:space="0" w:color="auto"/>
      </w:divBdr>
    </w:div>
    <w:div w:id="1444836245">
      <w:bodyDiv w:val="1"/>
      <w:marLeft w:val="0"/>
      <w:marRight w:val="0"/>
      <w:marTop w:val="0"/>
      <w:marBottom w:val="0"/>
      <w:divBdr>
        <w:top w:val="none" w:sz="0" w:space="0" w:color="auto"/>
        <w:left w:val="none" w:sz="0" w:space="0" w:color="auto"/>
        <w:bottom w:val="none" w:sz="0" w:space="0" w:color="auto"/>
        <w:right w:val="none" w:sz="0" w:space="0" w:color="auto"/>
      </w:divBdr>
    </w:div>
    <w:div w:id="1471484210">
      <w:bodyDiv w:val="1"/>
      <w:marLeft w:val="0"/>
      <w:marRight w:val="0"/>
      <w:marTop w:val="0"/>
      <w:marBottom w:val="0"/>
      <w:divBdr>
        <w:top w:val="none" w:sz="0" w:space="0" w:color="auto"/>
        <w:left w:val="none" w:sz="0" w:space="0" w:color="auto"/>
        <w:bottom w:val="none" w:sz="0" w:space="0" w:color="auto"/>
        <w:right w:val="none" w:sz="0" w:space="0" w:color="auto"/>
      </w:divBdr>
    </w:div>
    <w:div w:id="1485899612">
      <w:bodyDiv w:val="1"/>
      <w:marLeft w:val="0"/>
      <w:marRight w:val="0"/>
      <w:marTop w:val="0"/>
      <w:marBottom w:val="0"/>
      <w:divBdr>
        <w:top w:val="none" w:sz="0" w:space="0" w:color="auto"/>
        <w:left w:val="none" w:sz="0" w:space="0" w:color="auto"/>
        <w:bottom w:val="none" w:sz="0" w:space="0" w:color="auto"/>
        <w:right w:val="none" w:sz="0" w:space="0" w:color="auto"/>
      </w:divBdr>
    </w:div>
    <w:div w:id="1490098470">
      <w:bodyDiv w:val="1"/>
      <w:marLeft w:val="0"/>
      <w:marRight w:val="0"/>
      <w:marTop w:val="0"/>
      <w:marBottom w:val="0"/>
      <w:divBdr>
        <w:top w:val="none" w:sz="0" w:space="0" w:color="auto"/>
        <w:left w:val="none" w:sz="0" w:space="0" w:color="auto"/>
        <w:bottom w:val="none" w:sz="0" w:space="0" w:color="auto"/>
        <w:right w:val="none" w:sz="0" w:space="0" w:color="auto"/>
      </w:divBdr>
    </w:div>
    <w:div w:id="1525434172">
      <w:bodyDiv w:val="1"/>
      <w:marLeft w:val="0"/>
      <w:marRight w:val="0"/>
      <w:marTop w:val="0"/>
      <w:marBottom w:val="0"/>
      <w:divBdr>
        <w:top w:val="none" w:sz="0" w:space="0" w:color="auto"/>
        <w:left w:val="none" w:sz="0" w:space="0" w:color="auto"/>
        <w:bottom w:val="none" w:sz="0" w:space="0" w:color="auto"/>
        <w:right w:val="none" w:sz="0" w:space="0" w:color="auto"/>
      </w:divBdr>
    </w:div>
    <w:div w:id="1540511400">
      <w:bodyDiv w:val="1"/>
      <w:marLeft w:val="0"/>
      <w:marRight w:val="0"/>
      <w:marTop w:val="0"/>
      <w:marBottom w:val="0"/>
      <w:divBdr>
        <w:top w:val="none" w:sz="0" w:space="0" w:color="auto"/>
        <w:left w:val="none" w:sz="0" w:space="0" w:color="auto"/>
        <w:bottom w:val="none" w:sz="0" w:space="0" w:color="auto"/>
        <w:right w:val="none" w:sz="0" w:space="0" w:color="auto"/>
      </w:divBdr>
    </w:div>
    <w:div w:id="1542159940">
      <w:bodyDiv w:val="1"/>
      <w:marLeft w:val="0"/>
      <w:marRight w:val="0"/>
      <w:marTop w:val="0"/>
      <w:marBottom w:val="0"/>
      <w:divBdr>
        <w:top w:val="none" w:sz="0" w:space="0" w:color="auto"/>
        <w:left w:val="none" w:sz="0" w:space="0" w:color="auto"/>
        <w:bottom w:val="none" w:sz="0" w:space="0" w:color="auto"/>
        <w:right w:val="none" w:sz="0" w:space="0" w:color="auto"/>
      </w:divBdr>
    </w:div>
    <w:div w:id="1626083927">
      <w:bodyDiv w:val="1"/>
      <w:marLeft w:val="0"/>
      <w:marRight w:val="0"/>
      <w:marTop w:val="0"/>
      <w:marBottom w:val="0"/>
      <w:divBdr>
        <w:top w:val="none" w:sz="0" w:space="0" w:color="auto"/>
        <w:left w:val="none" w:sz="0" w:space="0" w:color="auto"/>
        <w:bottom w:val="none" w:sz="0" w:space="0" w:color="auto"/>
        <w:right w:val="none" w:sz="0" w:space="0" w:color="auto"/>
      </w:divBdr>
    </w:div>
    <w:div w:id="1638685860">
      <w:bodyDiv w:val="1"/>
      <w:marLeft w:val="0"/>
      <w:marRight w:val="0"/>
      <w:marTop w:val="0"/>
      <w:marBottom w:val="0"/>
      <w:divBdr>
        <w:top w:val="none" w:sz="0" w:space="0" w:color="auto"/>
        <w:left w:val="none" w:sz="0" w:space="0" w:color="auto"/>
        <w:bottom w:val="none" w:sz="0" w:space="0" w:color="auto"/>
        <w:right w:val="none" w:sz="0" w:space="0" w:color="auto"/>
      </w:divBdr>
    </w:div>
    <w:div w:id="1646156158">
      <w:bodyDiv w:val="1"/>
      <w:marLeft w:val="0"/>
      <w:marRight w:val="0"/>
      <w:marTop w:val="0"/>
      <w:marBottom w:val="0"/>
      <w:divBdr>
        <w:top w:val="none" w:sz="0" w:space="0" w:color="auto"/>
        <w:left w:val="none" w:sz="0" w:space="0" w:color="auto"/>
        <w:bottom w:val="none" w:sz="0" w:space="0" w:color="auto"/>
        <w:right w:val="none" w:sz="0" w:space="0" w:color="auto"/>
      </w:divBdr>
    </w:div>
    <w:div w:id="1652097449">
      <w:bodyDiv w:val="1"/>
      <w:marLeft w:val="0"/>
      <w:marRight w:val="0"/>
      <w:marTop w:val="0"/>
      <w:marBottom w:val="0"/>
      <w:divBdr>
        <w:top w:val="none" w:sz="0" w:space="0" w:color="auto"/>
        <w:left w:val="none" w:sz="0" w:space="0" w:color="auto"/>
        <w:bottom w:val="none" w:sz="0" w:space="0" w:color="auto"/>
        <w:right w:val="none" w:sz="0" w:space="0" w:color="auto"/>
      </w:divBdr>
    </w:div>
    <w:div w:id="1661151458">
      <w:bodyDiv w:val="1"/>
      <w:marLeft w:val="0"/>
      <w:marRight w:val="0"/>
      <w:marTop w:val="0"/>
      <w:marBottom w:val="0"/>
      <w:divBdr>
        <w:top w:val="none" w:sz="0" w:space="0" w:color="auto"/>
        <w:left w:val="none" w:sz="0" w:space="0" w:color="auto"/>
        <w:bottom w:val="none" w:sz="0" w:space="0" w:color="auto"/>
        <w:right w:val="none" w:sz="0" w:space="0" w:color="auto"/>
      </w:divBdr>
    </w:div>
    <w:div w:id="1665012806">
      <w:bodyDiv w:val="1"/>
      <w:marLeft w:val="0"/>
      <w:marRight w:val="0"/>
      <w:marTop w:val="0"/>
      <w:marBottom w:val="0"/>
      <w:divBdr>
        <w:top w:val="none" w:sz="0" w:space="0" w:color="auto"/>
        <w:left w:val="none" w:sz="0" w:space="0" w:color="auto"/>
        <w:bottom w:val="none" w:sz="0" w:space="0" w:color="auto"/>
        <w:right w:val="none" w:sz="0" w:space="0" w:color="auto"/>
      </w:divBdr>
    </w:div>
    <w:div w:id="1687713494">
      <w:bodyDiv w:val="1"/>
      <w:marLeft w:val="0"/>
      <w:marRight w:val="0"/>
      <w:marTop w:val="0"/>
      <w:marBottom w:val="0"/>
      <w:divBdr>
        <w:top w:val="none" w:sz="0" w:space="0" w:color="auto"/>
        <w:left w:val="none" w:sz="0" w:space="0" w:color="auto"/>
        <w:bottom w:val="none" w:sz="0" w:space="0" w:color="auto"/>
        <w:right w:val="none" w:sz="0" w:space="0" w:color="auto"/>
      </w:divBdr>
    </w:div>
    <w:div w:id="1747411660">
      <w:bodyDiv w:val="1"/>
      <w:marLeft w:val="0"/>
      <w:marRight w:val="0"/>
      <w:marTop w:val="0"/>
      <w:marBottom w:val="0"/>
      <w:divBdr>
        <w:top w:val="none" w:sz="0" w:space="0" w:color="auto"/>
        <w:left w:val="none" w:sz="0" w:space="0" w:color="auto"/>
        <w:bottom w:val="none" w:sz="0" w:space="0" w:color="auto"/>
        <w:right w:val="none" w:sz="0" w:space="0" w:color="auto"/>
      </w:divBdr>
    </w:div>
    <w:div w:id="1773625604">
      <w:bodyDiv w:val="1"/>
      <w:marLeft w:val="0"/>
      <w:marRight w:val="0"/>
      <w:marTop w:val="0"/>
      <w:marBottom w:val="0"/>
      <w:divBdr>
        <w:top w:val="none" w:sz="0" w:space="0" w:color="auto"/>
        <w:left w:val="none" w:sz="0" w:space="0" w:color="auto"/>
        <w:bottom w:val="none" w:sz="0" w:space="0" w:color="auto"/>
        <w:right w:val="none" w:sz="0" w:space="0" w:color="auto"/>
      </w:divBdr>
    </w:div>
    <w:div w:id="1785534466">
      <w:bodyDiv w:val="1"/>
      <w:marLeft w:val="0"/>
      <w:marRight w:val="0"/>
      <w:marTop w:val="0"/>
      <w:marBottom w:val="0"/>
      <w:divBdr>
        <w:top w:val="none" w:sz="0" w:space="0" w:color="auto"/>
        <w:left w:val="none" w:sz="0" w:space="0" w:color="auto"/>
        <w:bottom w:val="none" w:sz="0" w:space="0" w:color="auto"/>
        <w:right w:val="none" w:sz="0" w:space="0" w:color="auto"/>
      </w:divBdr>
    </w:div>
    <w:div w:id="1809085530">
      <w:bodyDiv w:val="1"/>
      <w:marLeft w:val="0"/>
      <w:marRight w:val="0"/>
      <w:marTop w:val="0"/>
      <w:marBottom w:val="0"/>
      <w:divBdr>
        <w:top w:val="none" w:sz="0" w:space="0" w:color="auto"/>
        <w:left w:val="none" w:sz="0" w:space="0" w:color="auto"/>
        <w:bottom w:val="none" w:sz="0" w:space="0" w:color="auto"/>
        <w:right w:val="none" w:sz="0" w:space="0" w:color="auto"/>
      </w:divBdr>
    </w:div>
    <w:div w:id="1820923844">
      <w:bodyDiv w:val="1"/>
      <w:marLeft w:val="0"/>
      <w:marRight w:val="0"/>
      <w:marTop w:val="0"/>
      <w:marBottom w:val="0"/>
      <w:divBdr>
        <w:top w:val="none" w:sz="0" w:space="0" w:color="auto"/>
        <w:left w:val="none" w:sz="0" w:space="0" w:color="auto"/>
        <w:bottom w:val="none" w:sz="0" w:space="0" w:color="auto"/>
        <w:right w:val="none" w:sz="0" w:space="0" w:color="auto"/>
      </w:divBdr>
    </w:div>
    <w:div w:id="1870529631">
      <w:bodyDiv w:val="1"/>
      <w:marLeft w:val="0"/>
      <w:marRight w:val="0"/>
      <w:marTop w:val="0"/>
      <w:marBottom w:val="0"/>
      <w:divBdr>
        <w:top w:val="none" w:sz="0" w:space="0" w:color="auto"/>
        <w:left w:val="none" w:sz="0" w:space="0" w:color="auto"/>
        <w:bottom w:val="none" w:sz="0" w:space="0" w:color="auto"/>
        <w:right w:val="none" w:sz="0" w:space="0" w:color="auto"/>
      </w:divBdr>
    </w:div>
    <w:div w:id="1893150980">
      <w:bodyDiv w:val="1"/>
      <w:marLeft w:val="0"/>
      <w:marRight w:val="0"/>
      <w:marTop w:val="0"/>
      <w:marBottom w:val="0"/>
      <w:divBdr>
        <w:top w:val="none" w:sz="0" w:space="0" w:color="auto"/>
        <w:left w:val="none" w:sz="0" w:space="0" w:color="auto"/>
        <w:bottom w:val="none" w:sz="0" w:space="0" w:color="auto"/>
        <w:right w:val="none" w:sz="0" w:space="0" w:color="auto"/>
      </w:divBdr>
    </w:div>
    <w:div w:id="1897818498">
      <w:bodyDiv w:val="1"/>
      <w:marLeft w:val="0"/>
      <w:marRight w:val="0"/>
      <w:marTop w:val="0"/>
      <w:marBottom w:val="0"/>
      <w:divBdr>
        <w:top w:val="none" w:sz="0" w:space="0" w:color="auto"/>
        <w:left w:val="none" w:sz="0" w:space="0" w:color="auto"/>
        <w:bottom w:val="none" w:sz="0" w:space="0" w:color="auto"/>
        <w:right w:val="none" w:sz="0" w:space="0" w:color="auto"/>
      </w:divBdr>
    </w:div>
    <w:div w:id="1904560989">
      <w:bodyDiv w:val="1"/>
      <w:marLeft w:val="0"/>
      <w:marRight w:val="0"/>
      <w:marTop w:val="0"/>
      <w:marBottom w:val="0"/>
      <w:divBdr>
        <w:top w:val="none" w:sz="0" w:space="0" w:color="auto"/>
        <w:left w:val="none" w:sz="0" w:space="0" w:color="auto"/>
        <w:bottom w:val="none" w:sz="0" w:space="0" w:color="auto"/>
        <w:right w:val="none" w:sz="0" w:space="0" w:color="auto"/>
      </w:divBdr>
    </w:div>
    <w:div w:id="1910458606">
      <w:bodyDiv w:val="1"/>
      <w:marLeft w:val="0"/>
      <w:marRight w:val="0"/>
      <w:marTop w:val="0"/>
      <w:marBottom w:val="0"/>
      <w:divBdr>
        <w:top w:val="none" w:sz="0" w:space="0" w:color="auto"/>
        <w:left w:val="none" w:sz="0" w:space="0" w:color="auto"/>
        <w:bottom w:val="none" w:sz="0" w:space="0" w:color="auto"/>
        <w:right w:val="none" w:sz="0" w:space="0" w:color="auto"/>
      </w:divBdr>
    </w:div>
    <w:div w:id="1944801435">
      <w:bodyDiv w:val="1"/>
      <w:marLeft w:val="0"/>
      <w:marRight w:val="0"/>
      <w:marTop w:val="0"/>
      <w:marBottom w:val="0"/>
      <w:divBdr>
        <w:top w:val="none" w:sz="0" w:space="0" w:color="auto"/>
        <w:left w:val="none" w:sz="0" w:space="0" w:color="auto"/>
        <w:bottom w:val="none" w:sz="0" w:space="0" w:color="auto"/>
        <w:right w:val="none" w:sz="0" w:space="0" w:color="auto"/>
      </w:divBdr>
    </w:div>
    <w:div w:id="1986425620">
      <w:bodyDiv w:val="1"/>
      <w:marLeft w:val="0"/>
      <w:marRight w:val="0"/>
      <w:marTop w:val="0"/>
      <w:marBottom w:val="0"/>
      <w:divBdr>
        <w:top w:val="none" w:sz="0" w:space="0" w:color="auto"/>
        <w:left w:val="none" w:sz="0" w:space="0" w:color="auto"/>
        <w:bottom w:val="none" w:sz="0" w:space="0" w:color="auto"/>
        <w:right w:val="none" w:sz="0" w:space="0" w:color="auto"/>
      </w:divBdr>
    </w:div>
    <w:div w:id="1995646179">
      <w:bodyDiv w:val="1"/>
      <w:marLeft w:val="0"/>
      <w:marRight w:val="0"/>
      <w:marTop w:val="0"/>
      <w:marBottom w:val="0"/>
      <w:divBdr>
        <w:top w:val="none" w:sz="0" w:space="0" w:color="auto"/>
        <w:left w:val="none" w:sz="0" w:space="0" w:color="auto"/>
        <w:bottom w:val="none" w:sz="0" w:space="0" w:color="auto"/>
        <w:right w:val="none" w:sz="0" w:space="0" w:color="auto"/>
      </w:divBdr>
    </w:div>
    <w:div w:id="2000113415">
      <w:bodyDiv w:val="1"/>
      <w:marLeft w:val="0"/>
      <w:marRight w:val="0"/>
      <w:marTop w:val="0"/>
      <w:marBottom w:val="0"/>
      <w:divBdr>
        <w:top w:val="none" w:sz="0" w:space="0" w:color="auto"/>
        <w:left w:val="none" w:sz="0" w:space="0" w:color="auto"/>
        <w:bottom w:val="none" w:sz="0" w:space="0" w:color="auto"/>
        <w:right w:val="none" w:sz="0" w:space="0" w:color="auto"/>
      </w:divBdr>
    </w:div>
    <w:div w:id="2006200024">
      <w:bodyDiv w:val="1"/>
      <w:marLeft w:val="0"/>
      <w:marRight w:val="0"/>
      <w:marTop w:val="0"/>
      <w:marBottom w:val="0"/>
      <w:divBdr>
        <w:top w:val="none" w:sz="0" w:space="0" w:color="auto"/>
        <w:left w:val="none" w:sz="0" w:space="0" w:color="auto"/>
        <w:bottom w:val="none" w:sz="0" w:space="0" w:color="auto"/>
        <w:right w:val="none" w:sz="0" w:space="0" w:color="auto"/>
      </w:divBdr>
    </w:div>
    <w:div w:id="2033846450">
      <w:bodyDiv w:val="1"/>
      <w:marLeft w:val="0"/>
      <w:marRight w:val="0"/>
      <w:marTop w:val="0"/>
      <w:marBottom w:val="0"/>
      <w:divBdr>
        <w:top w:val="none" w:sz="0" w:space="0" w:color="auto"/>
        <w:left w:val="none" w:sz="0" w:space="0" w:color="auto"/>
        <w:bottom w:val="none" w:sz="0" w:space="0" w:color="auto"/>
        <w:right w:val="none" w:sz="0" w:space="0" w:color="auto"/>
      </w:divBdr>
    </w:div>
    <w:div w:id="2060670170">
      <w:bodyDiv w:val="1"/>
      <w:marLeft w:val="0"/>
      <w:marRight w:val="0"/>
      <w:marTop w:val="0"/>
      <w:marBottom w:val="0"/>
      <w:divBdr>
        <w:top w:val="none" w:sz="0" w:space="0" w:color="auto"/>
        <w:left w:val="none" w:sz="0" w:space="0" w:color="auto"/>
        <w:bottom w:val="none" w:sz="0" w:space="0" w:color="auto"/>
        <w:right w:val="none" w:sz="0" w:space="0" w:color="auto"/>
      </w:divBdr>
    </w:div>
    <w:div w:id="2067337394">
      <w:bodyDiv w:val="1"/>
      <w:marLeft w:val="0"/>
      <w:marRight w:val="0"/>
      <w:marTop w:val="0"/>
      <w:marBottom w:val="0"/>
      <w:divBdr>
        <w:top w:val="none" w:sz="0" w:space="0" w:color="auto"/>
        <w:left w:val="none" w:sz="0" w:space="0" w:color="auto"/>
        <w:bottom w:val="none" w:sz="0" w:space="0" w:color="auto"/>
        <w:right w:val="none" w:sz="0" w:space="0" w:color="auto"/>
      </w:divBdr>
    </w:div>
    <w:div w:id="2115703979">
      <w:bodyDiv w:val="1"/>
      <w:marLeft w:val="0"/>
      <w:marRight w:val="0"/>
      <w:marTop w:val="0"/>
      <w:marBottom w:val="0"/>
      <w:divBdr>
        <w:top w:val="none" w:sz="0" w:space="0" w:color="auto"/>
        <w:left w:val="none" w:sz="0" w:space="0" w:color="auto"/>
        <w:bottom w:val="none" w:sz="0" w:space="0" w:color="auto"/>
        <w:right w:val="none" w:sz="0" w:space="0" w:color="auto"/>
      </w:divBdr>
    </w:div>
    <w:div w:id="2121143833">
      <w:bodyDiv w:val="1"/>
      <w:marLeft w:val="0"/>
      <w:marRight w:val="0"/>
      <w:marTop w:val="0"/>
      <w:marBottom w:val="0"/>
      <w:divBdr>
        <w:top w:val="none" w:sz="0" w:space="0" w:color="auto"/>
        <w:left w:val="none" w:sz="0" w:space="0" w:color="auto"/>
        <w:bottom w:val="none" w:sz="0" w:space="0" w:color="auto"/>
        <w:right w:val="none" w:sz="0" w:space="0" w:color="auto"/>
      </w:divBdr>
    </w:div>
    <w:div w:id="2124810379">
      <w:bodyDiv w:val="1"/>
      <w:marLeft w:val="0"/>
      <w:marRight w:val="0"/>
      <w:marTop w:val="0"/>
      <w:marBottom w:val="0"/>
      <w:divBdr>
        <w:top w:val="none" w:sz="0" w:space="0" w:color="auto"/>
        <w:left w:val="none" w:sz="0" w:space="0" w:color="auto"/>
        <w:bottom w:val="none" w:sz="0" w:space="0" w:color="auto"/>
        <w:right w:val="none" w:sz="0" w:space="0" w:color="auto"/>
      </w:divBdr>
    </w:div>
    <w:div w:id="2125229332">
      <w:bodyDiv w:val="1"/>
      <w:marLeft w:val="0"/>
      <w:marRight w:val="0"/>
      <w:marTop w:val="0"/>
      <w:marBottom w:val="0"/>
      <w:divBdr>
        <w:top w:val="none" w:sz="0" w:space="0" w:color="auto"/>
        <w:left w:val="none" w:sz="0" w:space="0" w:color="auto"/>
        <w:bottom w:val="none" w:sz="0" w:space="0" w:color="auto"/>
        <w:right w:val="none" w:sz="0" w:space="0" w:color="auto"/>
      </w:divBdr>
    </w:div>
    <w:div w:id="213609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footer1.xml" Type="http://schemas.openxmlformats.org/officeDocument/2006/relationships/footer"/><Relationship Id="rId14" Target="media/image6.png" Type="http://schemas.openxmlformats.org/officeDocument/2006/relationships/image"/><Relationship Id="rId15" Target="media/image7.png" Type="http://schemas.openxmlformats.org/officeDocument/2006/relationships/image"/><Relationship Id="rId16" Target="media/image8.gif" Type="http://schemas.openxmlformats.org/officeDocument/2006/relationships/image"/><Relationship Id="rId17" Target="media/image8.emf" Type="http://schemas.openxmlformats.org/officeDocument/2006/relationships/image"/><Relationship Id="rId18" Target="media/image9.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0.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emf" Type="http://schemas.openxmlformats.org/officeDocument/2006/relationships/image"/><Relationship Id="rId24" Target="media/image15.png" Type="http://schemas.openxmlformats.org/officeDocument/2006/relationships/image"/><Relationship Id="rId25" Target="media/image17.png" Type="http://schemas.openxmlformats.org/officeDocument/2006/relationships/image"/><Relationship Id="rId26" Target="footer2.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4515-2C1A-4426-A138-9887BC6BB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64</Pages>
  <Words>7650</Words>
  <Characters>43608</Characters>
  <DocSecurity>0</DocSecurity>
  <Lines>363</Lines>
  <Paragraphs>102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51156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_DocHome">
    <vt:i4>885206369</vt:i4>
  </property>
</Properties>
</file>